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126" w:rsidRPr="00B07C5A" w:rsidRDefault="00E91126" w:rsidP="007866B1">
      <w:pPr>
        <w:autoSpaceDE w:val="0"/>
        <w:autoSpaceDN w:val="0"/>
        <w:adjustRightInd w:val="0"/>
        <w:spacing w:after="120"/>
        <w:jc w:val="center"/>
        <w:rPr>
          <w:rFonts w:cs="Arial"/>
          <w:b/>
          <w:color w:val="C00000"/>
          <w:sz w:val="44"/>
          <w:szCs w:val="44"/>
        </w:rPr>
      </w:pPr>
      <w:bookmarkStart w:id="0" w:name="_Toc335058166"/>
      <w:bookmarkStart w:id="1" w:name="_GoBack"/>
      <w:bookmarkEnd w:id="1"/>
      <w:r w:rsidRPr="00B07C5A">
        <w:rPr>
          <w:rFonts w:cs="Arial"/>
          <w:b/>
          <w:color w:val="C00000"/>
          <w:sz w:val="44"/>
          <w:szCs w:val="44"/>
        </w:rPr>
        <w:t xml:space="preserve">GUIDE TO </w:t>
      </w:r>
      <w:r w:rsidR="007866B1">
        <w:rPr>
          <w:rFonts w:cs="Arial"/>
          <w:b/>
          <w:color w:val="C00000"/>
          <w:sz w:val="44"/>
          <w:szCs w:val="44"/>
        </w:rPr>
        <w:t xml:space="preserve">MEASURING AND </w:t>
      </w:r>
      <w:r w:rsidR="00240598">
        <w:rPr>
          <w:rFonts w:cs="Arial"/>
          <w:b/>
          <w:color w:val="C00000"/>
          <w:sz w:val="44"/>
          <w:szCs w:val="44"/>
        </w:rPr>
        <w:t xml:space="preserve">ASSESSING </w:t>
      </w:r>
      <w:r>
        <w:rPr>
          <w:rFonts w:cs="Arial"/>
          <w:b/>
          <w:color w:val="C00000"/>
          <w:sz w:val="44"/>
          <w:szCs w:val="44"/>
        </w:rPr>
        <w:t>WORKPLACE EXPOSURE</w:t>
      </w:r>
      <w:r w:rsidR="009E0C96">
        <w:rPr>
          <w:rFonts w:cs="Arial"/>
          <w:b/>
          <w:color w:val="C00000"/>
          <w:sz w:val="44"/>
          <w:szCs w:val="44"/>
        </w:rPr>
        <w:br/>
      </w:r>
      <w:r>
        <w:rPr>
          <w:rFonts w:cs="Arial"/>
          <w:b/>
          <w:color w:val="C00000"/>
          <w:sz w:val="44"/>
          <w:szCs w:val="44"/>
        </w:rPr>
        <w:t>TO WHOLE-BODY VIBRATION</w:t>
      </w:r>
    </w:p>
    <w:p w:rsidR="00D514BC" w:rsidRDefault="00D514BC" w:rsidP="00D514BC">
      <w:pPr>
        <w:spacing w:before="240" w:after="120"/>
        <w:rPr>
          <w:rFonts w:eastAsia="Times New Roman" w:cs="Arial"/>
          <w:sz w:val="20"/>
          <w:szCs w:val="20"/>
          <w:lang w:eastAsia="en-AU"/>
        </w:rPr>
      </w:pPr>
      <w:bookmarkStart w:id="2" w:name="_Toc365273858"/>
      <w:bookmarkStart w:id="3" w:name="_Toc379378911"/>
      <w:bookmarkEnd w:id="0"/>
      <w:r w:rsidRPr="00672C9E">
        <w:rPr>
          <w:w w:val="105"/>
          <w:sz w:val="20"/>
          <w:szCs w:val="20"/>
        </w:rPr>
        <w:t xml:space="preserve">This Guide </w:t>
      </w:r>
      <w:r w:rsidRPr="00ED7357">
        <w:rPr>
          <w:w w:val="105"/>
          <w:sz w:val="20"/>
          <w:szCs w:val="20"/>
        </w:rPr>
        <w:t xml:space="preserve">provides information </w:t>
      </w:r>
      <w:r w:rsidRPr="00ED7357">
        <w:rPr>
          <w:rFonts w:cs="Arial"/>
          <w:sz w:val="20"/>
          <w:szCs w:val="20"/>
        </w:rPr>
        <w:t xml:space="preserve">for </w:t>
      </w:r>
      <w:r w:rsidR="00556DBF">
        <w:rPr>
          <w:rFonts w:cs="Arial"/>
          <w:sz w:val="20"/>
          <w:szCs w:val="20"/>
        </w:rPr>
        <w:t>occupational hygienists</w:t>
      </w:r>
      <w:r w:rsidR="0064779C">
        <w:rPr>
          <w:rFonts w:cs="Arial"/>
          <w:sz w:val="20"/>
          <w:szCs w:val="20"/>
        </w:rPr>
        <w:t>,</w:t>
      </w:r>
      <w:r w:rsidR="00556DBF">
        <w:rPr>
          <w:rFonts w:cs="Arial"/>
          <w:sz w:val="20"/>
          <w:szCs w:val="20"/>
        </w:rPr>
        <w:t xml:space="preserve"> ergonomists</w:t>
      </w:r>
      <w:r w:rsidR="00290143">
        <w:rPr>
          <w:rFonts w:cs="Arial"/>
          <w:sz w:val="20"/>
          <w:szCs w:val="20"/>
        </w:rPr>
        <w:t>,</w:t>
      </w:r>
      <w:r w:rsidR="00556DBF">
        <w:rPr>
          <w:rFonts w:cs="Arial"/>
          <w:sz w:val="20"/>
          <w:szCs w:val="20"/>
        </w:rPr>
        <w:t xml:space="preserve"> </w:t>
      </w:r>
      <w:r w:rsidR="0064779C">
        <w:rPr>
          <w:rFonts w:cs="Arial"/>
          <w:sz w:val="20"/>
          <w:szCs w:val="20"/>
        </w:rPr>
        <w:t xml:space="preserve">and </w:t>
      </w:r>
      <w:r w:rsidR="005A14A9">
        <w:rPr>
          <w:rFonts w:cs="Arial"/>
          <w:sz w:val="20"/>
          <w:szCs w:val="20"/>
        </w:rPr>
        <w:t xml:space="preserve">other </w:t>
      </w:r>
      <w:r w:rsidR="0064779C">
        <w:rPr>
          <w:rFonts w:cs="Arial"/>
          <w:sz w:val="20"/>
          <w:szCs w:val="20"/>
        </w:rPr>
        <w:t>professionals</w:t>
      </w:r>
      <w:r w:rsidR="00275281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 xml:space="preserve">involved in the </w:t>
      </w:r>
      <w:r w:rsidR="007866B1">
        <w:rPr>
          <w:rFonts w:cs="Arial"/>
          <w:sz w:val="20"/>
          <w:szCs w:val="20"/>
        </w:rPr>
        <w:t xml:space="preserve">measurement and </w:t>
      </w:r>
      <w:r w:rsidR="00583674">
        <w:rPr>
          <w:rFonts w:cs="Arial"/>
          <w:sz w:val="20"/>
          <w:szCs w:val="20"/>
        </w:rPr>
        <w:t xml:space="preserve">assessment </w:t>
      </w:r>
      <w:r>
        <w:rPr>
          <w:rFonts w:cs="Arial"/>
          <w:sz w:val="20"/>
          <w:szCs w:val="20"/>
        </w:rPr>
        <w:t xml:space="preserve">of workplace vibration </w:t>
      </w:r>
      <w:r w:rsidR="00D51470">
        <w:rPr>
          <w:rFonts w:cs="Arial"/>
          <w:sz w:val="20"/>
          <w:szCs w:val="20"/>
        </w:rPr>
        <w:t xml:space="preserve">exposures </w:t>
      </w:r>
      <w:r>
        <w:rPr>
          <w:rFonts w:cs="Arial"/>
          <w:sz w:val="20"/>
          <w:szCs w:val="20"/>
        </w:rPr>
        <w:t>from vibrating plant</w:t>
      </w:r>
      <w:r w:rsidR="007B662A">
        <w:rPr>
          <w:rFonts w:cs="Arial"/>
          <w:sz w:val="20"/>
          <w:szCs w:val="20"/>
        </w:rPr>
        <w:t xml:space="preserve"> that affects the whole body</w:t>
      </w:r>
      <w:r w:rsidRPr="00ED7357">
        <w:rPr>
          <w:w w:val="105"/>
          <w:sz w:val="20"/>
          <w:szCs w:val="20"/>
        </w:rPr>
        <w:t>.</w:t>
      </w:r>
      <w:r w:rsidR="00457C9B">
        <w:rPr>
          <w:w w:val="105"/>
          <w:sz w:val="20"/>
          <w:szCs w:val="20"/>
        </w:rPr>
        <w:t xml:space="preserve"> </w:t>
      </w:r>
      <w:r w:rsidR="007B662A">
        <w:rPr>
          <w:w w:val="105"/>
          <w:sz w:val="20"/>
          <w:szCs w:val="20"/>
        </w:rPr>
        <w:t xml:space="preserve">It </w:t>
      </w:r>
      <w:r w:rsidR="00282569">
        <w:rPr>
          <w:w w:val="105"/>
          <w:sz w:val="20"/>
          <w:szCs w:val="20"/>
        </w:rPr>
        <w:t xml:space="preserve">also </w:t>
      </w:r>
      <w:r w:rsidR="007B662A">
        <w:rPr>
          <w:w w:val="105"/>
          <w:sz w:val="20"/>
          <w:szCs w:val="20"/>
        </w:rPr>
        <w:t>provides technical information on how exposures are to be measured and calculated.</w:t>
      </w:r>
      <w:r w:rsidRPr="00ED7357">
        <w:rPr>
          <w:w w:val="105"/>
          <w:sz w:val="20"/>
          <w:szCs w:val="20"/>
        </w:rPr>
        <w:t xml:space="preserve"> </w:t>
      </w:r>
    </w:p>
    <w:p w:rsidR="009040E8" w:rsidRDefault="009040E8" w:rsidP="009040E8">
      <w:pPr>
        <w:spacing w:before="120"/>
        <w:rPr>
          <w:sz w:val="20"/>
          <w:szCs w:val="20"/>
        </w:rPr>
      </w:pPr>
      <w:r w:rsidRPr="00D5007F">
        <w:rPr>
          <w:sz w:val="20"/>
          <w:szCs w:val="20"/>
        </w:rPr>
        <w:t xml:space="preserve">This Guide is part of a series of </w:t>
      </w:r>
      <w:r>
        <w:rPr>
          <w:sz w:val="20"/>
          <w:szCs w:val="20"/>
        </w:rPr>
        <w:t>guidance material on:</w:t>
      </w:r>
    </w:p>
    <w:p w:rsidR="009040E8" w:rsidRPr="003D69FB" w:rsidRDefault="002B1568" w:rsidP="009040E8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before="120"/>
        <w:rPr>
          <w:rFonts w:eastAsia="Times New Roman" w:cs="Arial"/>
          <w:i/>
          <w:sz w:val="20"/>
          <w:szCs w:val="20"/>
          <w:lang w:eastAsia="en-AU"/>
        </w:rPr>
      </w:pPr>
      <w:hyperlink r:id="rId11" w:history="1">
        <w:r w:rsidR="00551C4E" w:rsidRPr="00D47FE5">
          <w:rPr>
            <w:rStyle w:val="Hyperlink"/>
            <w:rFonts w:eastAsia="Times New Roman" w:cs="Arial"/>
            <w:i/>
            <w:sz w:val="20"/>
            <w:szCs w:val="20"/>
            <w:lang w:eastAsia="en-AU"/>
          </w:rPr>
          <w:t xml:space="preserve">Managing </w:t>
        </w:r>
        <w:r w:rsidR="00A644EE" w:rsidRPr="00D47FE5">
          <w:rPr>
            <w:rStyle w:val="Hyperlink"/>
            <w:rFonts w:eastAsia="Times New Roman" w:cs="Arial"/>
            <w:i/>
            <w:sz w:val="20"/>
            <w:szCs w:val="20"/>
            <w:lang w:eastAsia="en-AU"/>
          </w:rPr>
          <w:t>r</w:t>
        </w:r>
        <w:r w:rsidR="00551C4E" w:rsidRPr="00D47FE5">
          <w:rPr>
            <w:rStyle w:val="Hyperlink"/>
            <w:rFonts w:eastAsia="Times New Roman" w:cs="Arial"/>
            <w:i/>
            <w:sz w:val="20"/>
            <w:szCs w:val="20"/>
            <w:lang w:eastAsia="en-AU"/>
          </w:rPr>
          <w:t xml:space="preserve">isks of </w:t>
        </w:r>
        <w:r w:rsidR="00A644EE" w:rsidRPr="00D47FE5">
          <w:rPr>
            <w:rStyle w:val="Hyperlink"/>
            <w:rFonts w:eastAsia="Times New Roman" w:cs="Arial"/>
            <w:i/>
            <w:sz w:val="20"/>
            <w:szCs w:val="20"/>
            <w:lang w:eastAsia="en-AU"/>
          </w:rPr>
          <w:t>e</w:t>
        </w:r>
        <w:r w:rsidR="00551C4E" w:rsidRPr="00D47FE5">
          <w:rPr>
            <w:rStyle w:val="Hyperlink"/>
            <w:rFonts w:eastAsia="Times New Roman" w:cs="Arial"/>
            <w:i/>
            <w:sz w:val="20"/>
            <w:szCs w:val="20"/>
            <w:lang w:eastAsia="en-AU"/>
          </w:rPr>
          <w:t xml:space="preserve">xposure to </w:t>
        </w:r>
        <w:r w:rsidR="00A644EE" w:rsidRPr="00D47FE5">
          <w:rPr>
            <w:rStyle w:val="Hyperlink"/>
            <w:rFonts w:eastAsia="Times New Roman" w:cs="Arial"/>
            <w:i/>
            <w:sz w:val="20"/>
            <w:szCs w:val="20"/>
            <w:lang w:eastAsia="en-AU"/>
          </w:rPr>
          <w:t>whole-b</w:t>
        </w:r>
        <w:r w:rsidR="00551C4E" w:rsidRPr="00D47FE5">
          <w:rPr>
            <w:rStyle w:val="Hyperlink"/>
            <w:rFonts w:eastAsia="Times New Roman" w:cs="Arial"/>
            <w:i/>
            <w:sz w:val="20"/>
            <w:szCs w:val="20"/>
            <w:lang w:eastAsia="en-AU"/>
          </w:rPr>
          <w:t xml:space="preserve">ody </w:t>
        </w:r>
        <w:r w:rsidR="00A644EE" w:rsidRPr="00D47FE5">
          <w:rPr>
            <w:rStyle w:val="Hyperlink"/>
            <w:rFonts w:eastAsia="Times New Roman" w:cs="Arial"/>
            <w:i/>
            <w:sz w:val="20"/>
            <w:szCs w:val="20"/>
            <w:lang w:eastAsia="en-AU"/>
          </w:rPr>
          <w:t>v</w:t>
        </w:r>
        <w:r w:rsidR="00551C4E" w:rsidRPr="00D47FE5">
          <w:rPr>
            <w:rStyle w:val="Hyperlink"/>
            <w:rFonts w:eastAsia="Times New Roman" w:cs="Arial"/>
            <w:i/>
            <w:sz w:val="20"/>
            <w:szCs w:val="20"/>
            <w:lang w:eastAsia="en-AU"/>
          </w:rPr>
          <w:t>ibratio</w:t>
        </w:r>
        <w:r w:rsidR="00A644EE" w:rsidRPr="00D47FE5">
          <w:rPr>
            <w:rStyle w:val="Hyperlink"/>
            <w:rFonts w:eastAsia="Times New Roman" w:cs="Arial"/>
            <w:i/>
            <w:sz w:val="20"/>
            <w:szCs w:val="20"/>
            <w:lang w:eastAsia="en-AU"/>
          </w:rPr>
          <w:t>n in workplaces</w:t>
        </w:r>
      </w:hyperlink>
    </w:p>
    <w:p w:rsidR="009040E8" w:rsidRPr="009040E8" w:rsidRDefault="002B1568" w:rsidP="009040E8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hyperlink r:id="rId12" w:history="1">
        <w:r w:rsidR="00551C4E" w:rsidRPr="003D1078">
          <w:rPr>
            <w:rStyle w:val="Hyperlink"/>
            <w:rFonts w:eastAsia="Times New Roman" w:cs="Arial"/>
            <w:i/>
            <w:sz w:val="20"/>
            <w:szCs w:val="20"/>
            <w:lang w:eastAsia="en-AU"/>
          </w:rPr>
          <w:t xml:space="preserve">Managing </w:t>
        </w:r>
        <w:r w:rsidR="00A644EE" w:rsidRPr="003D1078">
          <w:rPr>
            <w:rStyle w:val="Hyperlink"/>
            <w:rFonts w:eastAsia="Times New Roman" w:cs="Arial"/>
            <w:i/>
            <w:sz w:val="20"/>
            <w:szCs w:val="20"/>
            <w:lang w:eastAsia="en-AU"/>
          </w:rPr>
          <w:t>r</w:t>
        </w:r>
        <w:r w:rsidR="00551C4E" w:rsidRPr="003D1078">
          <w:rPr>
            <w:rStyle w:val="Hyperlink"/>
            <w:rFonts w:eastAsia="Times New Roman" w:cs="Arial"/>
            <w:i/>
            <w:sz w:val="20"/>
            <w:szCs w:val="20"/>
            <w:lang w:eastAsia="en-AU"/>
          </w:rPr>
          <w:t xml:space="preserve">isks of </w:t>
        </w:r>
        <w:r w:rsidR="00A644EE" w:rsidRPr="003D1078">
          <w:rPr>
            <w:rStyle w:val="Hyperlink"/>
            <w:rFonts w:eastAsia="Times New Roman" w:cs="Arial"/>
            <w:i/>
            <w:sz w:val="20"/>
            <w:szCs w:val="20"/>
            <w:lang w:eastAsia="en-AU"/>
          </w:rPr>
          <w:t xml:space="preserve">exposure </w:t>
        </w:r>
        <w:r w:rsidR="007649B4" w:rsidRPr="003D1078">
          <w:rPr>
            <w:rStyle w:val="Hyperlink"/>
            <w:rFonts w:eastAsia="Times New Roman" w:cs="Arial"/>
            <w:i/>
            <w:sz w:val="20"/>
            <w:szCs w:val="20"/>
            <w:lang w:eastAsia="en-AU"/>
          </w:rPr>
          <w:t xml:space="preserve">to </w:t>
        </w:r>
        <w:r w:rsidR="00A644EE" w:rsidRPr="003D1078">
          <w:rPr>
            <w:rStyle w:val="Hyperlink"/>
            <w:rFonts w:eastAsia="Times New Roman" w:cs="Arial"/>
            <w:i/>
            <w:sz w:val="20"/>
            <w:szCs w:val="20"/>
            <w:lang w:eastAsia="en-AU"/>
          </w:rPr>
          <w:t>hand-a</w:t>
        </w:r>
        <w:r w:rsidR="00ED2BBA" w:rsidRPr="003D1078">
          <w:rPr>
            <w:rStyle w:val="Hyperlink"/>
            <w:rFonts w:eastAsia="Times New Roman" w:cs="Arial"/>
            <w:i/>
            <w:sz w:val="20"/>
            <w:szCs w:val="20"/>
            <w:lang w:eastAsia="en-AU"/>
          </w:rPr>
          <w:t xml:space="preserve">rm </w:t>
        </w:r>
        <w:r w:rsidR="00A644EE" w:rsidRPr="003D1078">
          <w:rPr>
            <w:rStyle w:val="Hyperlink"/>
            <w:rFonts w:eastAsia="Times New Roman" w:cs="Arial"/>
            <w:i/>
            <w:sz w:val="20"/>
            <w:szCs w:val="20"/>
            <w:lang w:eastAsia="en-AU"/>
          </w:rPr>
          <w:t>v</w:t>
        </w:r>
        <w:r w:rsidR="00551C4E" w:rsidRPr="003D1078">
          <w:rPr>
            <w:rStyle w:val="Hyperlink"/>
            <w:rFonts w:eastAsia="Times New Roman" w:cs="Arial"/>
            <w:i/>
            <w:sz w:val="20"/>
            <w:szCs w:val="20"/>
            <w:lang w:eastAsia="en-AU"/>
          </w:rPr>
          <w:t>ibratio</w:t>
        </w:r>
        <w:r w:rsidR="00A644EE" w:rsidRPr="003D1078">
          <w:rPr>
            <w:rStyle w:val="Hyperlink"/>
            <w:rFonts w:eastAsia="Times New Roman" w:cs="Arial"/>
            <w:i/>
            <w:sz w:val="20"/>
            <w:szCs w:val="20"/>
            <w:lang w:eastAsia="en-AU"/>
          </w:rPr>
          <w:t>n in workplaces</w:t>
        </w:r>
      </w:hyperlink>
      <w:r w:rsidR="00551C4E" w:rsidRPr="009040E8">
        <w:rPr>
          <w:rFonts w:eastAsia="Times New Roman" w:cs="Arial"/>
          <w:sz w:val="20"/>
          <w:szCs w:val="20"/>
          <w:lang w:eastAsia="en-AU"/>
        </w:rPr>
        <w:t xml:space="preserve">, </w:t>
      </w:r>
      <w:r w:rsidR="009040E8" w:rsidRPr="009040E8">
        <w:rPr>
          <w:rFonts w:eastAsia="Times New Roman" w:cs="Arial"/>
          <w:sz w:val="20"/>
          <w:szCs w:val="20"/>
          <w:lang w:eastAsia="en-AU"/>
        </w:rPr>
        <w:t>and</w:t>
      </w:r>
    </w:p>
    <w:p w:rsidR="009040E8" w:rsidRDefault="002B1568" w:rsidP="009040E8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before="120"/>
        <w:rPr>
          <w:i/>
          <w:sz w:val="20"/>
          <w:szCs w:val="20"/>
        </w:rPr>
      </w:pPr>
      <w:hyperlink r:id="rId13" w:history="1">
        <w:r w:rsidR="00551C4E" w:rsidRPr="00433E45">
          <w:rPr>
            <w:rStyle w:val="Hyperlink"/>
            <w:rFonts w:eastAsia="Times New Roman" w:cs="Arial"/>
            <w:i/>
            <w:sz w:val="20"/>
            <w:szCs w:val="20"/>
            <w:lang w:eastAsia="en-AU"/>
          </w:rPr>
          <w:t>Measuring</w:t>
        </w:r>
        <w:r w:rsidR="00551C4E" w:rsidRPr="00433E45">
          <w:rPr>
            <w:rStyle w:val="Hyperlink"/>
            <w:i/>
            <w:sz w:val="20"/>
            <w:szCs w:val="20"/>
          </w:rPr>
          <w:t xml:space="preserve"> and </w:t>
        </w:r>
        <w:r w:rsidR="00A644EE" w:rsidRPr="00433E45">
          <w:rPr>
            <w:rStyle w:val="Hyperlink"/>
            <w:i/>
            <w:sz w:val="20"/>
            <w:szCs w:val="20"/>
          </w:rPr>
          <w:t>a</w:t>
        </w:r>
        <w:r w:rsidR="00551C4E" w:rsidRPr="00433E45">
          <w:rPr>
            <w:rStyle w:val="Hyperlink"/>
            <w:i/>
            <w:sz w:val="20"/>
            <w:szCs w:val="20"/>
          </w:rPr>
          <w:t xml:space="preserve">ssessing </w:t>
        </w:r>
        <w:r w:rsidR="00433E45" w:rsidRPr="00433E45">
          <w:rPr>
            <w:rStyle w:val="Hyperlink"/>
            <w:i/>
            <w:sz w:val="20"/>
            <w:szCs w:val="20"/>
          </w:rPr>
          <w:t xml:space="preserve">workplace exposure to </w:t>
        </w:r>
        <w:r w:rsidR="00A644EE" w:rsidRPr="00433E45">
          <w:rPr>
            <w:rStyle w:val="Hyperlink"/>
            <w:i/>
            <w:sz w:val="20"/>
            <w:szCs w:val="20"/>
          </w:rPr>
          <w:t>h</w:t>
        </w:r>
        <w:r w:rsidR="00551C4E" w:rsidRPr="00433E45">
          <w:rPr>
            <w:rStyle w:val="Hyperlink"/>
            <w:i/>
            <w:sz w:val="20"/>
            <w:szCs w:val="20"/>
          </w:rPr>
          <w:t>and</w:t>
        </w:r>
        <w:r w:rsidR="00A644EE" w:rsidRPr="00433E45">
          <w:rPr>
            <w:rStyle w:val="Hyperlink"/>
            <w:i/>
            <w:sz w:val="20"/>
            <w:szCs w:val="20"/>
          </w:rPr>
          <w:t>-a</w:t>
        </w:r>
        <w:r w:rsidR="00551C4E" w:rsidRPr="00433E45">
          <w:rPr>
            <w:rStyle w:val="Hyperlink"/>
            <w:i/>
            <w:sz w:val="20"/>
            <w:szCs w:val="20"/>
          </w:rPr>
          <w:t xml:space="preserve">rm </w:t>
        </w:r>
        <w:r w:rsidR="00A644EE" w:rsidRPr="00433E45">
          <w:rPr>
            <w:rStyle w:val="Hyperlink"/>
            <w:i/>
            <w:sz w:val="20"/>
            <w:szCs w:val="20"/>
          </w:rPr>
          <w:t>v</w:t>
        </w:r>
        <w:r w:rsidR="00551C4E" w:rsidRPr="00433E45">
          <w:rPr>
            <w:rStyle w:val="Hyperlink"/>
            <w:i/>
            <w:sz w:val="20"/>
            <w:szCs w:val="20"/>
          </w:rPr>
          <w:t>ibratio</w:t>
        </w:r>
        <w:r w:rsidR="00A644EE" w:rsidRPr="00433E45">
          <w:rPr>
            <w:rStyle w:val="Hyperlink"/>
            <w:i/>
            <w:sz w:val="20"/>
            <w:szCs w:val="20"/>
          </w:rPr>
          <w:t>n</w:t>
        </w:r>
      </w:hyperlink>
      <w:r w:rsidR="00433E45">
        <w:rPr>
          <w:i/>
          <w:sz w:val="20"/>
          <w:szCs w:val="20"/>
        </w:rPr>
        <w:t>.</w:t>
      </w:r>
    </w:p>
    <w:p w:rsidR="001661BF" w:rsidRPr="00B21825" w:rsidRDefault="001661BF" w:rsidP="001661BF">
      <w:pPr>
        <w:pStyle w:val="Heading2"/>
        <w:tabs>
          <w:tab w:val="left" w:pos="426"/>
          <w:tab w:val="right" w:leader="dot" w:pos="9628"/>
        </w:tabs>
        <w:ind w:left="578" w:hanging="578"/>
        <w:rPr>
          <w:caps/>
          <w:szCs w:val="22"/>
        </w:rPr>
      </w:pPr>
      <w:r w:rsidRPr="00B21825">
        <w:rPr>
          <w:szCs w:val="22"/>
        </w:rPr>
        <w:t>What is whole-body vibration?</w:t>
      </w:r>
    </w:p>
    <w:p w:rsidR="00D72351" w:rsidRPr="000B54C1" w:rsidRDefault="00D72351" w:rsidP="00D72351">
      <w:p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r>
        <w:rPr>
          <w:rFonts w:cs="Arial"/>
          <w:sz w:val="20"/>
          <w:szCs w:val="20"/>
        </w:rPr>
        <w:t>Whole-body vibration (</w:t>
      </w:r>
      <w:proofErr w:type="spellStart"/>
      <w:r w:rsidRPr="00DD2260">
        <w:rPr>
          <w:rFonts w:cs="Arial"/>
          <w:sz w:val="20"/>
          <w:szCs w:val="20"/>
        </w:rPr>
        <w:t>WBV</w:t>
      </w:r>
      <w:proofErr w:type="spellEnd"/>
      <w:r>
        <w:rPr>
          <w:rFonts w:cs="Arial"/>
          <w:sz w:val="20"/>
          <w:szCs w:val="20"/>
        </w:rPr>
        <w:t>) is</w:t>
      </w:r>
      <w:r w:rsidRPr="000B54C1">
        <w:rPr>
          <w:rFonts w:eastAsia="Times New Roman" w:cs="Arial"/>
          <w:sz w:val="20"/>
          <w:szCs w:val="20"/>
          <w:lang w:eastAsia="en-AU"/>
        </w:rPr>
        <w:t xml:space="preserve"> vibration transmitted to the whole</w:t>
      </w:r>
      <w:r>
        <w:rPr>
          <w:rFonts w:eastAsia="Times New Roman" w:cs="Arial"/>
          <w:sz w:val="20"/>
          <w:szCs w:val="20"/>
          <w:lang w:eastAsia="en-AU"/>
        </w:rPr>
        <w:t xml:space="preserve"> </w:t>
      </w:r>
      <w:r w:rsidRPr="000B54C1">
        <w:rPr>
          <w:rFonts w:eastAsia="Times New Roman" w:cs="Arial"/>
          <w:sz w:val="20"/>
          <w:szCs w:val="20"/>
          <w:lang w:eastAsia="en-AU"/>
        </w:rPr>
        <w:t>body by the surface supporting it</w:t>
      </w:r>
      <w:r>
        <w:rPr>
          <w:rFonts w:eastAsia="Times New Roman" w:cs="Arial"/>
          <w:sz w:val="20"/>
          <w:szCs w:val="20"/>
          <w:lang w:eastAsia="en-AU"/>
        </w:rPr>
        <w:t>, for example through</w:t>
      </w:r>
      <w:r w:rsidRPr="000B54C1">
        <w:rPr>
          <w:rFonts w:eastAsia="Times New Roman" w:cs="Arial"/>
          <w:sz w:val="20"/>
          <w:szCs w:val="20"/>
          <w:lang w:eastAsia="en-AU"/>
        </w:rPr>
        <w:t xml:space="preserve"> a seat or </w:t>
      </w:r>
      <w:r>
        <w:rPr>
          <w:rFonts w:eastAsia="Times New Roman" w:cs="Arial"/>
          <w:sz w:val="20"/>
          <w:szCs w:val="20"/>
          <w:lang w:eastAsia="en-AU"/>
        </w:rPr>
        <w:t xml:space="preserve">the </w:t>
      </w:r>
      <w:r w:rsidRPr="000B54C1">
        <w:rPr>
          <w:rFonts w:eastAsia="Times New Roman" w:cs="Arial"/>
          <w:sz w:val="20"/>
          <w:szCs w:val="20"/>
          <w:lang w:eastAsia="en-AU"/>
        </w:rPr>
        <w:t>floor. It is commonly experienced by drivers, operators and passenger</w:t>
      </w:r>
      <w:r>
        <w:rPr>
          <w:rFonts w:eastAsia="Times New Roman" w:cs="Arial"/>
          <w:sz w:val="20"/>
          <w:szCs w:val="20"/>
          <w:lang w:eastAsia="en-AU"/>
        </w:rPr>
        <w:t>s</w:t>
      </w:r>
      <w:r w:rsidRPr="000B54C1">
        <w:rPr>
          <w:rFonts w:eastAsia="Times New Roman" w:cs="Arial"/>
          <w:sz w:val="20"/>
          <w:szCs w:val="20"/>
          <w:lang w:eastAsia="en-AU"/>
        </w:rPr>
        <w:t xml:space="preserve"> in </w:t>
      </w:r>
      <w:r>
        <w:rPr>
          <w:rFonts w:eastAsia="Times New Roman" w:cs="Arial"/>
          <w:sz w:val="20"/>
          <w:szCs w:val="20"/>
          <w:lang w:eastAsia="en-AU"/>
        </w:rPr>
        <w:t xml:space="preserve">mobile </w:t>
      </w:r>
      <w:r w:rsidRPr="000B54C1">
        <w:rPr>
          <w:rFonts w:eastAsia="Times New Roman" w:cs="Arial"/>
          <w:sz w:val="20"/>
          <w:szCs w:val="20"/>
          <w:lang w:eastAsia="en-AU"/>
        </w:rPr>
        <w:t>plant when travelling over uneven surfaces</w:t>
      </w:r>
      <w:r>
        <w:rPr>
          <w:rFonts w:eastAsia="Times New Roman" w:cs="Arial"/>
          <w:sz w:val="20"/>
          <w:szCs w:val="20"/>
          <w:lang w:eastAsia="en-AU"/>
        </w:rPr>
        <w:t>.</w:t>
      </w:r>
      <w:r w:rsidRPr="004F3775">
        <w:rPr>
          <w:rFonts w:eastAsia="Times New Roman" w:cs="Arial"/>
          <w:sz w:val="20"/>
          <w:szCs w:val="20"/>
          <w:lang w:eastAsia="en-AU"/>
        </w:rPr>
        <w:t xml:space="preserve"> </w:t>
      </w:r>
      <w:proofErr w:type="spellStart"/>
      <w:r w:rsidRPr="00693A40">
        <w:rPr>
          <w:rFonts w:eastAsia="Times New Roman" w:cs="Arial"/>
          <w:sz w:val="20"/>
          <w:szCs w:val="20"/>
          <w:lang w:eastAsia="en-AU"/>
        </w:rPr>
        <w:t>WBV</w:t>
      </w:r>
      <w:proofErr w:type="spellEnd"/>
      <w:r w:rsidRPr="00693A40">
        <w:rPr>
          <w:rFonts w:eastAsia="Times New Roman" w:cs="Arial"/>
          <w:sz w:val="20"/>
          <w:szCs w:val="20"/>
          <w:lang w:eastAsia="en-AU"/>
        </w:rPr>
        <w:t xml:space="preserve"> </w:t>
      </w:r>
      <w:r>
        <w:rPr>
          <w:rFonts w:eastAsia="Times New Roman" w:cs="Arial"/>
          <w:sz w:val="20"/>
          <w:szCs w:val="20"/>
          <w:lang w:eastAsia="en-AU"/>
        </w:rPr>
        <w:t>may also be experienced</w:t>
      </w:r>
      <w:r w:rsidRPr="00693A40">
        <w:rPr>
          <w:rFonts w:eastAsia="Times New Roman" w:cs="Arial"/>
          <w:sz w:val="20"/>
          <w:szCs w:val="20"/>
          <w:lang w:eastAsia="en-AU"/>
        </w:rPr>
        <w:t xml:space="preserve"> </w:t>
      </w:r>
      <w:r>
        <w:rPr>
          <w:rFonts w:eastAsia="Times New Roman" w:cs="Arial"/>
          <w:sz w:val="20"/>
          <w:szCs w:val="20"/>
          <w:lang w:eastAsia="en-AU"/>
        </w:rPr>
        <w:t>while</w:t>
      </w:r>
      <w:r w:rsidRPr="00693A40">
        <w:rPr>
          <w:rFonts w:eastAsia="Times New Roman" w:cs="Arial"/>
          <w:sz w:val="20"/>
          <w:szCs w:val="20"/>
          <w:lang w:eastAsia="en-AU"/>
        </w:rPr>
        <w:t xml:space="preserve"> standing</w:t>
      </w:r>
      <w:r>
        <w:rPr>
          <w:rFonts w:eastAsia="Times New Roman" w:cs="Arial"/>
          <w:sz w:val="20"/>
          <w:szCs w:val="20"/>
          <w:lang w:eastAsia="en-AU"/>
        </w:rPr>
        <w:t>,</w:t>
      </w:r>
      <w:r w:rsidRPr="00693A40">
        <w:rPr>
          <w:rFonts w:eastAsia="Times New Roman" w:cs="Arial"/>
          <w:sz w:val="20"/>
          <w:szCs w:val="20"/>
          <w:lang w:eastAsia="en-AU"/>
        </w:rPr>
        <w:t xml:space="preserve"> for example standing on </w:t>
      </w:r>
      <w:r>
        <w:rPr>
          <w:rFonts w:eastAsia="Times New Roman" w:cs="Arial"/>
          <w:sz w:val="20"/>
          <w:szCs w:val="20"/>
          <w:lang w:eastAsia="en-AU"/>
        </w:rPr>
        <w:t xml:space="preserve">platforms attached to </w:t>
      </w:r>
      <w:r w:rsidRPr="00693A40">
        <w:rPr>
          <w:rFonts w:eastAsia="Times New Roman" w:cs="Arial"/>
          <w:sz w:val="20"/>
          <w:szCs w:val="20"/>
          <w:lang w:eastAsia="en-AU"/>
        </w:rPr>
        <w:t>concrete crushing plant</w:t>
      </w:r>
      <w:r w:rsidRPr="000B54C1">
        <w:rPr>
          <w:rFonts w:eastAsia="Times New Roman" w:cs="Arial"/>
          <w:sz w:val="20"/>
          <w:szCs w:val="20"/>
          <w:lang w:eastAsia="en-AU"/>
        </w:rPr>
        <w:t>.</w:t>
      </w:r>
      <w:r>
        <w:rPr>
          <w:rFonts w:eastAsia="Times New Roman" w:cs="Arial"/>
          <w:sz w:val="20"/>
          <w:szCs w:val="20"/>
          <w:lang w:eastAsia="en-AU"/>
        </w:rPr>
        <w:t xml:space="preserve"> </w:t>
      </w:r>
      <w:proofErr w:type="spellStart"/>
      <w:r>
        <w:rPr>
          <w:rFonts w:eastAsia="Times New Roman" w:cs="Arial"/>
          <w:sz w:val="20"/>
          <w:szCs w:val="20"/>
          <w:lang w:eastAsia="en-AU"/>
        </w:rPr>
        <w:t>WBV</w:t>
      </w:r>
      <w:proofErr w:type="spellEnd"/>
      <w:r>
        <w:rPr>
          <w:rFonts w:eastAsia="Times New Roman" w:cs="Arial"/>
          <w:sz w:val="20"/>
          <w:szCs w:val="20"/>
          <w:lang w:eastAsia="en-AU"/>
        </w:rPr>
        <w:t xml:space="preserve"> includes sharp impact-like shocks and jolts.</w:t>
      </w:r>
    </w:p>
    <w:bookmarkEnd w:id="2"/>
    <w:bookmarkEnd w:id="3"/>
    <w:p w:rsidR="00D31CF3" w:rsidDel="00282569" w:rsidRDefault="00D31CF3" w:rsidP="002E3119">
      <w:pPr>
        <w:pStyle w:val="Heading2"/>
        <w:tabs>
          <w:tab w:val="left" w:pos="426"/>
          <w:tab w:val="right" w:leader="dot" w:pos="9628"/>
        </w:tabs>
        <w:ind w:left="578" w:hanging="578"/>
        <w:rPr>
          <w:szCs w:val="22"/>
        </w:rPr>
      </w:pPr>
      <w:r w:rsidDel="00282569">
        <w:rPr>
          <w:szCs w:val="22"/>
        </w:rPr>
        <w:t>Key terms</w:t>
      </w:r>
      <w:r w:rsidR="001705FF" w:rsidDel="00282569">
        <w:rPr>
          <w:szCs w:val="22"/>
        </w:rPr>
        <w:t xml:space="preserve"> </w:t>
      </w:r>
      <w:r w:rsidR="001705FF" w:rsidRPr="00246505" w:rsidDel="00282569">
        <w:rPr>
          <w:szCs w:val="22"/>
        </w:rPr>
        <w:t>used in this Guide</w:t>
      </w:r>
    </w:p>
    <w:p w:rsidR="007C1424" w:rsidRDefault="007C1424" w:rsidP="007C1424">
      <w:pPr>
        <w:autoSpaceDE w:val="0"/>
        <w:autoSpaceDN w:val="0"/>
        <w:adjustRightInd w:val="0"/>
        <w:spacing w:before="120"/>
        <w:rPr>
          <w:rFonts w:eastAsia="Times New Roman" w:cs="Arial"/>
          <w:b/>
          <w:sz w:val="20"/>
          <w:szCs w:val="20"/>
          <w:lang w:eastAsia="en-AU"/>
        </w:rPr>
      </w:pPr>
      <w:r>
        <w:rPr>
          <w:rFonts w:eastAsia="Times New Roman" w:cs="Arial"/>
          <w:b/>
          <w:sz w:val="20"/>
          <w:szCs w:val="20"/>
          <w:lang w:eastAsia="en-AU"/>
        </w:rPr>
        <w:t xml:space="preserve">Competent person </w:t>
      </w:r>
      <w:r w:rsidRPr="000453E3">
        <w:rPr>
          <w:rFonts w:eastAsia="Times New Roman" w:cs="Arial"/>
          <w:sz w:val="20"/>
          <w:szCs w:val="20"/>
          <w:lang w:eastAsia="en-AU"/>
        </w:rPr>
        <w:t>means</w:t>
      </w:r>
      <w:r w:rsidRPr="000453E3">
        <w:t xml:space="preserve"> </w:t>
      </w:r>
      <w:r w:rsidRPr="000453E3">
        <w:rPr>
          <w:rFonts w:eastAsia="Times New Roman" w:cs="Arial"/>
          <w:sz w:val="20"/>
          <w:szCs w:val="20"/>
          <w:lang w:eastAsia="en-AU"/>
        </w:rPr>
        <w:t>a person who has</w:t>
      </w:r>
      <w:r>
        <w:rPr>
          <w:rFonts w:eastAsia="Times New Roman" w:cs="Arial"/>
          <w:sz w:val="20"/>
          <w:szCs w:val="20"/>
          <w:lang w:eastAsia="en-AU"/>
        </w:rPr>
        <w:t xml:space="preserve"> </w:t>
      </w:r>
      <w:r w:rsidRPr="000453E3">
        <w:rPr>
          <w:rFonts w:eastAsia="Times New Roman" w:cs="Arial"/>
          <w:sz w:val="20"/>
          <w:szCs w:val="20"/>
          <w:lang w:eastAsia="en-AU"/>
        </w:rPr>
        <w:t>acquired through training, qualification</w:t>
      </w:r>
      <w:r>
        <w:rPr>
          <w:rFonts w:eastAsia="Times New Roman" w:cs="Arial"/>
          <w:sz w:val="20"/>
          <w:szCs w:val="20"/>
          <w:lang w:eastAsia="en-AU"/>
        </w:rPr>
        <w:t xml:space="preserve"> </w:t>
      </w:r>
      <w:r w:rsidRPr="000453E3">
        <w:rPr>
          <w:rFonts w:eastAsia="Times New Roman" w:cs="Arial"/>
          <w:sz w:val="20"/>
          <w:szCs w:val="20"/>
          <w:lang w:eastAsia="en-AU"/>
        </w:rPr>
        <w:t>or experience the knowledge and skills</w:t>
      </w:r>
      <w:r>
        <w:rPr>
          <w:rFonts w:eastAsia="Times New Roman" w:cs="Arial"/>
          <w:sz w:val="20"/>
          <w:szCs w:val="20"/>
          <w:lang w:eastAsia="en-AU"/>
        </w:rPr>
        <w:t xml:space="preserve"> </w:t>
      </w:r>
      <w:r w:rsidRPr="000453E3">
        <w:rPr>
          <w:rFonts w:eastAsia="Times New Roman" w:cs="Arial"/>
          <w:sz w:val="20"/>
          <w:szCs w:val="20"/>
          <w:lang w:eastAsia="en-AU"/>
        </w:rPr>
        <w:t>to carry out the task.</w:t>
      </w:r>
    </w:p>
    <w:p w:rsidR="004D4FF6" w:rsidRPr="00693A40" w:rsidRDefault="004D4FF6" w:rsidP="004D4FF6">
      <w:p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r>
        <w:rPr>
          <w:rFonts w:eastAsia="Times New Roman" w:cs="Arial"/>
          <w:b/>
          <w:sz w:val="20"/>
          <w:szCs w:val="20"/>
          <w:lang w:eastAsia="en-AU"/>
        </w:rPr>
        <w:t>Daily vibration exposure A(8)</w:t>
      </w:r>
      <w:r w:rsidRPr="00693A40">
        <w:rPr>
          <w:rFonts w:eastAsia="Times New Roman" w:cs="Arial"/>
          <w:sz w:val="20"/>
          <w:szCs w:val="20"/>
          <w:lang w:eastAsia="en-AU"/>
        </w:rPr>
        <w:t xml:space="preserve"> means the quantity of </w:t>
      </w:r>
      <w:proofErr w:type="spellStart"/>
      <w:r w:rsidRPr="00693A40">
        <w:rPr>
          <w:rFonts w:eastAsia="Times New Roman" w:cs="Arial"/>
          <w:sz w:val="20"/>
          <w:szCs w:val="20"/>
          <w:lang w:eastAsia="en-AU"/>
        </w:rPr>
        <w:t>WBV</w:t>
      </w:r>
      <w:proofErr w:type="spellEnd"/>
      <w:r w:rsidRPr="00693A40">
        <w:rPr>
          <w:rFonts w:eastAsia="Times New Roman" w:cs="Arial"/>
          <w:sz w:val="20"/>
          <w:szCs w:val="20"/>
          <w:lang w:eastAsia="en-AU"/>
        </w:rPr>
        <w:t xml:space="preserve"> a worker is exposed </w:t>
      </w:r>
      <w:r w:rsidR="00282569">
        <w:rPr>
          <w:rFonts w:eastAsia="Times New Roman" w:cs="Arial"/>
          <w:sz w:val="20"/>
          <w:szCs w:val="20"/>
          <w:lang w:eastAsia="en-AU"/>
        </w:rPr>
        <w:t xml:space="preserve">to </w:t>
      </w:r>
      <w:r w:rsidRPr="00693A40">
        <w:rPr>
          <w:rFonts w:eastAsia="Times New Roman" w:cs="Arial"/>
          <w:sz w:val="20"/>
          <w:szCs w:val="20"/>
          <w:lang w:eastAsia="en-AU"/>
        </w:rPr>
        <w:t xml:space="preserve">during a working day, normalised to an </w:t>
      </w:r>
      <w:r w:rsidR="009250BE">
        <w:rPr>
          <w:rFonts w:eastAsia="Times New Roman" w:cs="Arial"/>
          <w:sz w:val="20"/>
          <w:szCs w:val="20"/>
          <w:lang w:eastAsia="en-AU"/>
        </w:rPr>
        <w:t>eight</w:t>
      </w:r>
      <w:r>
        <w:rPr>
          <w:rFonts w:eastAsia="Times New Roman" w:cs="Arial"/>
          <w:sz w:val="20"/>
          <w:szCs w:val="20"/>
          <w:lang w:eastAsia="en-AU"/>
        </w:rPr>
        <w:t xml:space="preserve"> </w:t>
      </w:r>
      <w:r w:rsidRPr="00693A40">
        <w:rPr>
          <w:rFonts w:eastAsia="Times New Roman" w:cs="Arial"/>
          <w:sz w:val="20"/>
          <w:szCs w:val="20"/>
          <w:lang w:eastAsia="en-AU"/>
        </w:rPr>
        <w:t xml:space="preserve">hour reference period, which takes account of the magnitude and duration of vibration. Daily vibration exposure is derived from the magnitude of the vibration </w:t>
      </w:r>
      <w:r w:rsidR="00C83428">
        <w:rPr>
          <w:rFonts w:eastAsia="Times New Roman" w:cs="Arial"/>
          <w:sz w:val="20"/>
          <w:szCs w:val="20"/>
          <w:lang w:eastAsia="en-AU"/>
        </w:rPr>
        <w:t>on the axis</w:t>
      </w:r>
      <w:r w:rsidR="00102576">
        <w:rPr>
          <w:rFonts w:eastAsia="Times New Roman" w:cs="Arial"/>
          <w:sz w:val="20"/>
          <w:szCs w:val="20"/>
          <w:lang w:eastAsia="en-AU"/>
        </w:rPr>
        <w:t xml:space="preserve"> which has the highest weighted vibration magnitude</w:t>
      </w:r>
      <w:r w:rsidRPr="00693A40">
        <w:rPr>
          <w:rFonts w:eastAsia="Times New Roman" w:cs="Arial"/>
          <w:sz w:val="20"/>
          <w:szCs w:val="20"/>
          <w:lang w:eastAsia="en-AU"/>
        </w:rPr>
        <w:t xml:space="preserve"> and the daily exposure duration.</w:t>
      </w:r>
    </w:p>
    <w:p w:rsidR="00D31CF3" w:rsidRDefault="00D31CF3" w:rsidP="00D31CF3">
      <w:p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r w:rsidRPr="00586508">
        <w:rPr>
          <w:rFonts w:eastAsia="Times New Roman" w:cs="Arial"/>
          <w:b/>
          <w:sz w:val="20"/>
          <w:szCs w:val="20"/>
          <w:lang w:eastAsia="en-AU"/>
        </w:rPr>
        <w:t xml:space="preserve">Exposure </w:t>
      </w:r>
      <w:r w:rsidR="001705FF">
        <w:rPr>
          <w:rFonts w:eastAsia="Times New Roman" w:cs="Arial"/>
          <w:b/>
          <w:sz w:val="20"/>
          <w:szCs w:val="20"/>
          <w:lang w:eastAsia="en-AU"/>
        </w:rPr>
        <w:t>a</w:t>
      </w:r>
      <w:r w:rsidRPr="00586508">
        <w:rPr>
          <w:rFonts w:eastAsia="Times New Roman" w:cs="Arial"/>
          <w:b/>
          <w:sz w:val="20"/>
          <w:szCs w:val="20"/>
          <w:lang w:eastAsia="en-AU"/>
        </w:rPr>
        <w:t xml:space="preserve">ction </w:t>
      </w:r>
      <w:r w:rsidR="001705FF">
        <w:rPr>
          <w:rFonts w:eastAsia="Times New Roman" w:cs="Arial"/>
          <w:b/>
          <w:sz w:val="20"/>
          <w:szCs w:val="20"/>
          <w:lang w:eastAsia="en-AU"/>
        </w:rPr>
        <w:t>v</w:t>
      </w:r>
      <w:r w:rsidRPr="00586508">
        <w:rPr>
          <w:rFonts w:eastAsia="Times New Roman" w:cs="Arial"/>
          <w:b/>
          <w:sz w:val="20"/>
          <w:szCs w:val="20"/>
          <w:lang w:eastAsia="en-AU"/>
        </w:rPr>
        <w:t>alue</w:t>
      </w:r>
      <w:r w:rsidRPr="00586508">
        <w:rPr>
          <w:rFonts w:eastAsia="Times New Roman" w:cs="Arial"/>
          <w:sz w:val="20"/>
          <w:szCs w:val="20"/>
          <w:lang w:eastAsia="en-AU"/>
        </w:rPr>
        <w:t xml:space="preserve"> </w:t>
      </w:r>
      <w:r w:rsidR="00586508" w:rsidRPr="00693A40">
        <w:rPr>
          <w:rFonts w:eastAsia="Times New Roman" w:cs="Arial"/>
          <w:sz w:val="20"/>
          <w:szCs w:val="20"/>
          <w:lang w:eastAsia="en-AU"/>
        </w:rPr>
        <w:t>means the level of daily</w:t>
      </w:r>
      <w:r w:rsidR="00D51470">
        <w:rPr>
          <w:rFonts w:eastAsia="Times New Roman" w:cs="Arial"/>
          <w:sz w:val="20"/>
          <w:szCs w:val="20"/>
          <w:lang w:eastAsia="en-AU"/>
        </w:rPr>
        <w:t xml:space="preserve"> vibration</w:t>
      </w:r>
      <w:r w:rsidR="00586508" w:rsidRPr="00693A40">
        <w:rPr>
          <w:rFonts w:eastAsia="Times New Roman" w:cs="Arial"/>
          <w:sz w:val="20"/>
          <w:szCs w:val="20"/>
          <w:lang w:eastAsia="en-AU"/>
        </w:rPr>
        <w:t xml:space="preserve"> exposure </w:t>
      </w:r>
      <w:r w:rsidR="00D51470">
        <w:rPr>
          <w:rFonts w:eastAsia="Times New Roman" w:cs="Arial"/>
          <w:sz w:val="20"/>
          <w:szCs w:val="20"/>
          <w:lang w:eastAsia="en-AU"/>
        </w:rPr>
        <w:t xml:space="preserve">to </w:t>
      </w:r>
      <w:proofErr w:type="spellStart"/>
      <w:r w:rsidR="00D51470">
        <w:rPr>
          <w:rFonts w:eastAsia="Times New Roman" w:cs="Arial"/>
          <w:sz w:val="20"/>
          <w:szCs w:val="20"/>
          <w:lang w:eastAsia="en-AU"/>
        </w:rPr>
        <w:t>WBV</w:t>
      </w:r>
      <w:proofErr w:type="spellEnd"/>
      <w:r w:rsidR="00D51470">
        <w:rPr>
          <w:rFonts w:eastAsia="Times New Roman" w:cs="Arial"/>
          <w:sz w:val="20"/>
          <w:szCs w:val="20"/>
          <w:lang w:eastAsia="en-AU"/>
        </w:rPr>
        <w:t xml:space="preserve"> </w:t>
      </w:r>
      <w:r w:rsidR="00586508" w:rsidRPr="00693A40">
        <w:rPr>
          <w:rFonts w:eastAsia="Times New Roman" w:cs="Arial"/>
          <w:sz w:val="20"/>
          <w:szCs w:val="20"/>
          <w:lang w:eastAsia="en-AU"/>
        </w:rPr>
        <w:t>for a worker</w:t>
      </w:r>
      <w:r w:rsidR="00586508">
        <w:rPr>
          <w:rFonts w:eastAsia="Times New Roman" w:cs="Arial"/>
          <w:sz w:val="20"/>
          <w:szCs w:val="20"/>
          <w:lang w:eastAsia="en-AU"/>
        </w:rPr>
        <w:t xml:space="preserve"> </w:t>
      </w:r>
      <w:r w:rsidR="00CE2D48">
        <w:rPr>
          <w:rFonts w:eastAsia="Times New Roman" w:cs="Arial"/>
          <w:sz w:val="20"/>
          <w:szCs w:val="20"/>
          <w:lang w:eastAsia="en-AU"/>
        </w:rPr>
        <w:t xml:space="preserve">above </w:t>
      </w:r>
      <w:r w:rsidR="00CE2D48" w:rsidRPr="00693A40">
        <w:rPr>
          <w:rFonts w:eastAsia="Times New Roman" w:cs="Arial"/>
          <w:sz w:val="20"/>
          <w:szCs w:val="20"/>
          <w:lang w:eastAsia="en-AU"/>
        </w:rPr>
        <w:t>which</w:t>
      </w:r>
      <w:r w:rsidR="00586508" w:rsidRPr="00693A40">
        <w:rPr>
          <w:rFonts w:eastAsia="Times New Roman" w:cs="Arial"/>
          <w:sz w:val="20"/>
          <w:szCs w:val="20"/>
          <w:lang w:eastAsia="en-AU"/>
        </w:rPr>
        <w:t xml:space="preserve"> </w:t>
      </w:r>
      <w:r w:rsidR="00586508">
        <w:rPr>
          <w:rFonts w:eastAsia="Times New Roman" w:cs="Arial"/>
          <w:sz w:val="20"/>
          <w:szCs w:val="20"/>
          <w:lang w:eastAsia="en-AU"/>
        </w:rPr>
        <w:t xml:space="preserve">steps should be taken </w:t>
      </w:r>
      <w:r w:rsidR="00586508" w:rsidRPr="00693A40">
        <w:rPr>
          <w:rFonts w:eastAsia="Times New Roman" w:cs="Arial"/>
          <w:sz w:val="20"/>
          <w:szCs w:val="20"/>
          <w:lang w:eastAsia="en-AU"/>
        </w:rPr>
        <w:t xml:space="preserve">to </w:t>
      </w:r>
      <w:r w:rsidR="00CB5C96">
        <w:rPr>
          <w:rFonts w:eastAsia="Times New Roman" w:cs="Arial"/>
          <w:sz w:val="20"/>
          <w:szCs w:val="20"/>
          <w:lang w:eastAsia="en-AU"/>
        </w:rPr>
        <w:t>minimise</w:t>
      </w:r>
      <w:r w:rsidR="00CB5C96" w:rsidRPr="00693A40">
        <w:rPr>
          <w:rFonts w:eastAsia="Times New Roman" w:cs="Arial"/>
          <w:sz w:val="20"/>
          <w:szCs w:val="20"/>
          <w:lang w:eastAsia="en-AU"/>
        </w:rPr>
        <w:t xml:space="preserve"> </w:t>
      </w:r>
      <w:r w:rsidR="00586508" w:rsidRPr="00693A40">
        <w:rPr>
          <w:rFonts w:eastAsia="Times New Roman" w:cs="Arial"/>
          <w:sz w:val="20"/>
          <w:szCs w:val="20"/>
          <w:lang w:eastAsia="en-AU"/>
        </w:rPr>
        <w:t>exposure</w:t>
      </w:r>
      <w:r w:rsidRPr="00693A40">
        <w:rPr>
          <w:rFonts w:eastAsia="Times New Roman" w:cs="Arial"/>
          <w:sz w:val="20"/>
          <w:szCs w:val="20"/>
          <w:lang w:eastAsia="en-AU"/>
        </w:rPr>
        <w:t>.</w:t>
      </w:r>
    </w:p>
    <w:p w:rsidR="00D31CF3" w:rsidRPr="00693A40" w:rsidRDefault="00D31CF3" w:rsidP="00D31CF3">
      <w:p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r w:rsidRPr="00693A40">
        <w:rPr>
          <w:rFonts w:eastAsia="Times New Roman" w:cs="Arial"/>
          <w:b/>
          <w:sz w:val="20"/>
          <w:szCs w:val="20"/>
          <w:lang w:eastAsia="en-AU"/>
        </w:rPr>
        <w:t xml:space="preserve">Exposure </w:t>
      </w:r>
      <w:r w:rsidR="001705FF">
        <w:rPr>
          <w:rFonts w:eastAsia="Times New Roman" w:cs="Arial"/>
          <w:b/>
          <w:sz w:val="20"/>
          <w:szCs w:val="20"/>
          <w:lang w:eastAsia="en-AU"/>
        </w:rPr>
        <w:t>l</w:t>
      </w:r>
      <w:r w:rsidRPr="00693A40">
        <w:rPr>
          <w:rFonts w:eastAsia="Times New Roman" w:cs="Arial"/>
          <w:b/>
          <w:sz w:val="20"/>
          <w:szCs w:val="20"/>
          <w:lang w:eastAsia="en-AU"/>
        </w:rPr>
        <w:t xml:space="preserve">imit </w:t>
      </w:r>
      <w:r w:rsidR="001705FF">
        <w:rPr>
          <w:rFonts w:eastAsia="Times New Roman" w:cs="Arial"/>
          <w:b/>
          <w:sz w:val="20"/>
          <w:szCs w:val="20"/>
          <w:lang w:eastAsia="en-AU"/>
        </w:rPr>
        <w:t>v</w:t>
      </w:r>
      <w:r w:rsidRPr="00693A40">
        <w:rPr>
          <w:rFonts w:eastAsia="Times New Roman" w:cs="Arial"/>
          <w:b/>
          <w:sz w:val="20"/>
          <w:szCs w:val="20"/>
          <w:lang w:eastAsia="en-AU"/>
        </w:rPr>
        <w:t>alue</w:t>
      </w:r>
      <w:r w:rsidRPr="00693A40">
        <w:rPr>
          <w:rFonts w:eastAsia="Times New Roman" w:cs="Arial"/>
          <w:sz w:val="20"/>
          <w:szCs w:val="20"/>
          <w:lang w:eastAsia="en-AU"/>
        </w:rPr>
        <w:t xml:space="preserve"> means the level of daily </w:t>
      </w:r>
      <w:r w:rsidR="00D51470">
        <w:rPr>
          <w:rFonts w:eastAsia="Times New Roman" w:cs="Arial"/>
          <w:sz w:val="20"/>
          <w:szCs w:val="20"/>
          <w:lang w:eastAsia="en-AU"/>
        </w:rPr>
        <w:t xml:space="preserve">vibration </w:t>
      </w:r>
      <w:r w:rsidRPr="00693A40">
        <w:rPr>
          <w:rFonts w:eastAsia="Times New Roman" w:cs="Arial"/>
          <w:sz w:val="20"/>
          <w:szCs w:val="20"/>
          <w:lang w:eastAsia="en-AU"/>
        </w:rPr>
        <w:t xml:space="preserve">exposure to </w:t>
      </w:r>
      <w:proofErr w:type="spellStart"/>
      <w:r w:rsidR="004C694E">
        <w:rPr>
          <w:rFonts w:eastAsia="Times New Roman" w:cs="Arial"/>
          <w:sz w:val="20"/>
          <w:szCs w:val="20"/>
          <w:lang w:eastAsia="en-AU"/>
        </w:rPr>
        <w:t>WBV</w:t>
      </w:r>
      <w:proofErr w:type="spellEnd"/>
      <w:r w:rsidRPr="00693A40">
        <w:rPr>
          <w:rFonts w:eastAsia="Times New Roman" w:cs="Arial"/>
          <w:sz w:val="20"/>
          <w:szCs w:val="20"/>
          <w:lang w:eastAsia="en-AU"/>
        </w:rPr>
        <w:t xml:space="preserve"> for a worker which should not be exceeded</w:t>
      </w:r>
      <w:r w:rsidR="00543F29">
        <w:rPr>
          <w:rFonts w:eastAsia="Times New Roman" w:cs="Arial"/>
          <w:sz w:val="20"/>
          <w:szCs w:val="20"/>
          <w:lang w:eastAsia="en-AU"/>
        </w:rPr>
        <w:t>.</w:t>
      </w:r>
    </w:p>
    <w:p w:rsidR="00D31CF3" w:rsidRPr="00693A40" w:rsidRDefault="00D31CF3" w:rsidP="00D31CF3">
      <w:p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r w:rsidRPr="00693A40">
        <w:rPr>
          <w:rFonts w:eastAsia="Times New Roman" w:cs="Arial"/>
          <w:b/>
          <w:sz w:val="20"/>
          <w:szCs w:val="20"/>
          <w:lang w:eastAsia="en-AU"/>
        </w:rPr>
        <w:t xml:space="preserve">Vibration </w:t>
      </w:r>
      <w:r w:rsidR="001705FF">
        <w:rPr>
          <w:rFonts w:eastAsia="Times New Roman" w:cs="Arial"/>
          <w:b/>
          <w:sz w:val="20"/>
          <w:szCs w:val="20"/>
          <w:lang w:eastAsia="en-AU"/>
        </w:rPr>
        <w:t>d</w:t>
      </w:r>
      <w:r w:rsidRPr="00693A40">
        <w:rPr>
          <w:rFonts w:eastAsia="Times New Roman" w:cs="Arial"/>
          <w:b/>
          <w:sz w:val="20"/>
          <w:szCs w:val="20"/>
          <w:lang w:eastAsia="en-AU"/>
        </w:rPr>
        <w:t xml:space="preserve">ose </w:t>
      </w:r>
      <w:r w:rsidR="001705FF">
        <w:rPr>
          <w:rFonts w:eastAsia="Times New Roman" w:cs="Arial"/>
          <w:b/>
          <w:sz w:val="20"/>
          <w:szCs w:val="20"/>
          <w:lang w:eastAsia="en-AU"/>
        </w:rPr>
        <w:t>v</w:t>
      </w:r>
      <w:r w:rsidRPr="00693A40">
        <w:rPr>
          <w:rFonts w:eastAsia="Times New Roman" w:cs="Arial"/>
          <w:b/>
          <w:sz w:val="20"/>
          <w:szCs w:val="20"/>
          <w:lang w:eastAsia="en-AU"/>
        </w:rPr>
        <w:t xml:space="preserve">alue </w:t>
      </w:r>
      <w:r w:rsidR="003249F2">
        <w:rPr>
          <w:rFonts w:eastAsia="Times New Roman" w:cs="Arial"/>
          <w:b/>
          <w:sz w:val="20"/>
          <w:szCs w:val="20"/>
          <w:lang w:eastAsia="en-AU"/>
        </w:rPr>
        <w:t>(</w:t>
      </w:r>
      <w:proofErr w:type="spellStart"/>
      <w:r w:rsidR="003249F2">
        <w:rPr>
          <w:rFonts w:eastAsia="Times New Roman" w:cs="Arial"/>
          <w:b/>
          <w:sz w:val="20"/>
          <w:szCs w:val="20"/>
          <w:lang w:eastAsia="en-AU"/>
        </w:rPr>
        <w:t>VDV</w:t>
      </w:r>
      <w:proofErr w:type="spellEnd"/>
      <w:r w:rsidR="003249F2">
        <w:rPr>
          <w:rFonts w:eastAsia="Times New Roman" w:cs="Arial"/>
          <w:b/>
          <w:sz w:val="20"/>
          <w:szCs w:val="20"/>
          <w:lang w:eastAsia="en-AU"/>
        </w:rPr>
        <w:t xml:space="preserve">) </w:t>
      </w:r>
      <w:r w:rsidRPr="00693A40">
        <w:rPr>
          <w:rFonts w:eastAsia="Times New Roman" w:cs="Arial"/>
          <w:sz w:val="20"/>
          <w:szCs w:val="20"/>
          <w:lang w:eastAsia="en-AU"/>
        </w:rPr>
        <w:t>is a preferred measurement for exposure to jolts, shocks and intermittent vibration because it is sensitive to peaks in acceleration levels.</w:t>
      </w:r>
    </w:p>
    <w:p w:rsidR="006B364A" w:rsidRPr="00886B00" w:rsidRDefault="006B364A" w:rsidP="002E3119">
      <w:pPr>
        <w:pStyle w:val="Heading2"/>
        <w:keepNext w:val="0"/>
        <w:tabs>
          <w:tab w:val="left" w:pos="426"/>
          <w:tab w:val="right" w:leader="dot" w:pos="9628"/>
        </w:tabs>
        <w:ind w:left="578" w:hanging="578"/>
        <w:rPr>
          <w:rFonts w:eastAsia="Times New Roman"/>
          <w:szCs w:val="22"/>
          <w:lang w:eastAsia="en-AU"/>
        </w:rPr>
      </w:pPr>
      <w:r w:rsidRPr="00886B00">
        <w:rPr>
          <w:rFonts w:eastAsia="Times New Roman"/>
          <w:szCs w:val="22"/>
          <w:lang w:eastAsia="en-AU"/>
        </w:rPr>
        <w:t>Measuring vibration levels</w:t>
      </w:r>
    </w:p>
    <w:p w:rsidR="00E91126" w:rsidRPr="00693A40" w:rsidRDefault="00E91126" w:rsidP="00EA2F4D">
      <w:p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r w:rsidRPr="00693A40">
        <w:rPr>
          <w:rFonts w:eastAsia="Times New Roman" w:cs="Arial"/>
          <w:sz w:val="20"/>
          <w:szCs w:val="20"/>
          <w:lang w:eastAsia="en-AU"/>
        </w:rPr>
        <w:t xml:space="preserve">Measurement of </w:t>
      </w:r>
      <w:proofErr w:type="spellStart"/>
      <w:r w:rsidRPr="00693A40">
        <w:rPr>
          <w:rFonts w:eastAsia="Times New Roman" w:cs="Arial"/>
          <w:sz w:val="20"/>
          <w:szCs w:val="20"/>
          <w:lang w:eastAsia="en-AU"/>
        </w:rPr>
        <w:t>WBV</w:t>
      </w:r>
      <w:proofErr w:type="spellEnd"/>
      <w:r w:rsidRPr="00693A40">
        <w:rPr>
          <w:rFonts w:eastAsia="Times New Roman" w:cs="Arial"/>
          <w:sz w:val="20"/>
          <w:szCs w:val="20"/>
          <w:lang w:eastAsia="en-AU"/>
        </w:rPr>
        <w:t xml:space="preserve"> can be difficult and complex. </w:t>
      </w:r>
      <w:r w:rsidR="00732807">
        <w:rPr>
          <w:rFonts w:eastAsia="Times New Roman" w:cs="Arial"/>
          <w:sz w:val="20"/>
          <w:szCs w:val="20"/>
          <w:lang w:eastAsia="en-AU"/>
        </w:rPr>
        <w:t>If</w:t>
      </w:r>
      <w:r w:rsidR="00732807" w:rsidRPr="00693A40">
        <w:rPr>
          <w:rFonts w:eastAsia="Times New Roman" w:cs="Arial"/>
          <w:sz w:val="20"/>
          <w:szCs w:val="20"/>
          <w:lang w:eastAsia="en-AU"/>
        </w:rPr>
        <w:t xml:space="preserve"> </w:t>
      </w:r>
      <w:r w:rsidRPr="00693A40">
        <w:rPr>
          <w:rFonts w:eastAsia="Times New Roman" w:cs="Arial"/>
          <w:sz w:val="20"/>
          <w:szCs w:val="20"/>
          <w:lang w:eastAsia="en-AU"/>
        </w:rPr>
        <w:t xml:space="preserve">workers </w:t>
      </w:r>
      <w:r w:rsidR="00732807">
        <w:rPr>
          <w:rFonts w:eastAsia="Times New Roman" w:cs="Arial"/>
          <w:sz w:val="20"/>
          <w:szCs w:val="20"/>
          <w:lang w:eastAsia="en-AU"/>
        </w:rPr>
        <w:t>report</w:t>
      </w:r>
      <w:r w:rsidR="00BB31FD">
        <w:rPr>
          <w:rFonts w:eastAsia="Times New Roman" w:cs="Arial"/>
          <w:sz w:val="20"/>
          <w:szCs w:val="20"/>
          <w:lang w:eastAsia="en-AU"/>
        </w:rPr>
        <w:t xml:space="preserve"> </w:t>
      </w:r>
      <w:proofErr w:type="spellStart"/>
      <w:r w:rsidRPr="00693A40">
        <w:rPr>
          <w:rFonts w:eastAsia="Times New Roman" w:cs="Arial"/>
          <w:sz w:val="20"/>
          <w:szCs w:val="20"/>
          <w:lang w:eastAsia="en-AU"/>
        </w:rPr>
        <w:t>WBV</w:t>
      </w:r>
      <w:proofErr w:type="spellEnd"/>
      <w:r w:rsidRPr="00693A40">
        <w:rPr>
          <w:rFonts w:eastAsia="Times New Roman" w:cs="Arial"/>
          <w:sz w:val="20"/>
          <w:szCs w:val="20"/>
          <w:lang w:eastAsia="en-AU"/>
        </w:rPr>
        <w:t xml:space="preserve"> </w:t>
      </w:r>
      <w:r w:rsidR="00BB31FD">
        <w:rPr>
          <w:rFonts w:eastAsia="Times New Roman" w:cs="Arial"/>
          <w:sz w:val="20"/>
          <w:szCs w:val="20"/>
          <w:lang w:eastAsia="en-AU"/>
        </w:rPr>
        <w:t xml:space="preserve">as </w:t>
      </w:r>
      <w:r w:rsidR="007D77D5">
        <w:rPr>
          <w:rFonts w:eastAsia="Times New Roman" w:cs="Arial"/>
          <w:sz w:val="20"/>
          <w:szCs w:val="20"/>
          <w:lang w:eastAsia="en-AU"/>
        </w:rPr>
        <w:t>uncomfortable</w:t>
      </w:r>
      <w:r w:rsidR="00457C9B">
        <w:rPr>
          <w:rFonts w:eastAsia="Times New Roman" w:cs="Arial"/>
          <w:sz w:val="20"/>
          <w:szCs w:val="20"/>
          <w:lang w:eastAsia="en-AU"/>
        </w:rPr>
        <w:t>,</w:t>
      </w:r>
      <w:r w:rsidRPr="00693A40">
        <w:rPr>
          <w:rFonts w:eastAsia="Times New Roman" w:cs="Arial"/>
          <w:sz w:val="20"/>
          <w:szCs w:val="20"/>
          <w:lang w:eastAsia="en-AU"/>
        </w:rPr>
        <w:t xml:space="preserve"> it is likely their exposure to vibration is reaching levels which could </w:t>
      </w:r>
      <w:r w:rsidR="008A2274">
        <w:rPr>
          <w:rFonts w:eastAsia="Times New Roman" w:cs="Arial"/>
          <w:sz w:val="20"/>
          <w:szCs w:val="20"/>
          <w:lang w:eastAsia="en-AU"/>
        </w:rPr>
        <w:t>affect their</w:t>
      </w:r>
      <w:r w:rsidRPr="00693A40">
        <w:rPr>
          <w:rFonts w:eastAsia="Times New Roman" w:cs="Arial"/>
          <w:sz w:val="20"/>
          <w:szCs w:val="20"/>
          <w:lang w:eastAsia="en-AU"/>
        </w:rPr>
        <w:t xml:space="preserve"> health. This may </w:t>
      </w:r>
      <w:r w:rsidR="00282569">
        <w:rPr>
          <w:rFonts w:eastAsia="Times New Roman" w:cs="Arial"/>
          <w:sz w:val="20"/>
          <w:szCs w:val="20"/>
          <w:lang w:eastAsia="en-AU"/>
        </w:rPr>
        <w:t xml:space="preserve">also </w:t>
      </w:r>
      <w:r w:rsidRPr="00693A40">
        <w:rPr>
          <w:rFonts w:eastAsia="Times New Roman" w:cs="Arial"/>
          <w:sz w:val="20"/>
          <w:szCs w:val="20"/>
          <w:lang w:eastAsia="en-AU"/>
        </w:rPr>
        <w:t xml:space="preserve">be used as an indicator of a </w:t>
      </w:r>
      <w:proofErr w:type="spellStart"/>
      <w:r w:rsidRPr="00693A40">
        <w:rPr>
          <w:rFonts w:eastAsia="Times New Roman" w:cs="Arial"/>
          <w:sz w:val="20"/>
          <w:szCs w:val="20"/>
          <w:lang w:eastAsia="en-AU"/>
        </w:rPr>
        <w:t>WBV</w:t>
      </w:r>
      <w:proofErr w:type="spellEnd"/>
      <w:r w:rsidRPr="00693A40">
        <w:rPr>
          <w:rFonts w:eastAsia="Times New Roman" w:cs="Arial"/>
          <w:sz w:val="20"/>
          <w:szCs w:val="20"/>
          <w:lang w:eastAsia="en-AU"/>
        </w:rPr>
        <w:t xml:space="preserve"> problem </w:t>
      </w:r>
      <w:r w:rsidR="008A2274">
        <w:rPr>
          <w:rFonts w:eastAsia="Times New Roman" w:cs="Arial"/>
          <w:sz w:val="20"/>
          <w:szCs w:val="20"/>
          <w:lang w:eastAsia="en-AU"/>
        </w:rPr>
        <w:t xml:space="preserve">requiring </w:t>
      </w:r>
      <w:r w:rsidRPr="00693A40">
        <w:rPr>
          <w:rFonts w:eastAsia="Times New Roman" w:cs="Arial"/>
          <w:sz w:val="20"/>
          <w:szCs w:val="20"/>
          <w:lang w:eastAsia="en-AU"/>
        </w:rPr>
        <w:t xml:space="preserve">controls </w:t>
      </w:r>
      <w:r w:rsidR="008A2274">
        <w:rPr>
          <w:rFonts w:eastAsia="Times New Roman" w:cs="Arial"/>
          <w:sz w:val="20"/>
          <w:szCs w:val="20"/>
          <w:lang w:eastAsia="en-AU"/>
        </w:rPr>
        <w:t>to</w:t>
      </w:r>
      <w:r w:rsidRPr="00693A40">
        <w:rPr>
          <w:rFonts w:eastAsia="Times New Roman" w:cs="Arial"/>
          <w:sz w:val="20"/>
          <w:szCs w:val="20"/>
          <w:lang w:eastAsia="en-AU"/>
        </w:rPr>
        <w:t xml:space="preserve"> be put in place</w:t>
      </w:r>
      <w:r w:rsidR="00583AE1">
        <w:rPr>
          <w:rFonts w:eastAsia="Times New Roman" w:cs="Arial"/>
          <w:sz w:val="20"/>
          <w:szCs w:val="20"/>
          <w:lang w:eastAsia="en-AU"/>
        </w:rPr>
        <w:t xml:space="preserve"> to </w:t>
      </w:r>
      <w:r w:rsidR="00732807">
        <w:rPr>
          <w:rFonts w:eastAsia="Times New Roman" w:cs="Arial"/>
          <w:sz w:val="20"/>
          <w:szCs w:val="20"/>
          <w:lang w:eastAsia="en-AU"/>
        </w:rPr>
        <w:t xml:space="preserve">eliminate or </w:t>
      </w:r>
      <w:r w:rsidR="004D4FF6">
        <w:rPr>
          <w:rFonts w:eastAsia="Times New Roman" w:cs="Arial"/>
          <w:sz w:val="20"/>
          <w:szCs w:val="20"/>
          <w:lang w:eastAsia="en-AU"/>
        </w:rPr>
        <w:t xml:space="preserve">minimise </w:t>
      </w:r>
      <w:r w:rsidR="005B46BF">
        <w:rPr>
          <w:rFonts w:eastAsia="Times New Roman" w:cs="Arial"/>
          <w:sz w:val="20"/>
          <w:szCs w:val="20"/>
          <w:lang w:eastAsia="en-AU"/>
        </w:rPr>
        <w:t>exposure</w:t>
      </w:r>
      <w:r w:rsidR="00732807">
        <w:rPr>
          <w:rFonts w:eastAsia="Times New Roman" w:cs="Arial"/>
          <w:sz w:val="20"/>
          <w:szCs w:val="20"/>
          <w:lang w:eastAsia="en-AU"/>
        </w:rPr>
        <w:t>, so far as is reasonably practicable</w:t>
      </w:r>
      <w:r w:rsidR="005B46BF">
        <w:rPr>
          <w:rFonts w:eastAsia="Times New Roman" w:cs="Arial"/>
          <w:sz w:val="20"/>
          <w:szCs w:val="20"/>
          <w:lang w:eastAsia="en-AU"/>
        </w:rPr>
        <w:t>.</w:t>
      </w:r>
    </w:p>
    <w:p w:rsidR="00E91126" w:rsidRPr="00693A40" w:rsidRDefault="005A14A9" w:rsidP="005A14A9">
      <w:pPr>
        <w:spacing w:before="120"/>
        <w:rPr>
          <w:rFonts w:eastAsia="Times New Roman" w:cs="Arial"/>
          <w:sz w:val="20"/>
          <w:szCs w:val="20"/>
          <w:lang w:eastAsia="en-AU"/>
        </w:rPr>
      </w:pPr>
      <w:r>
        <w:rPr>
          <w:rFonts w:eastAsia="Times New Roman" w:cs="Arial"/>
          <w:sz w:val="20"/>
          <w:szCs w:val="20"/>
          <w:lang w:eastAsia="en-AU"/>
        </w:rPr>
        <w:t xml:space="preserve">Assessment of </w:t>
      </w:r>
      <w:proofErr w:type="spellStart"/>
      <w:r w:rsidR="00E91126" w:rsidRPr="00693A40">
        <w:rPr>
          <w:rFonts w:eastAsia="Times New Roman" w:cs="Arial"/>
          <w:sz w:val="20"/>
          <w:szCs w:val="20"/>
          <w:lang w:eastAsia="en-AU"/>
        </w:rPr>
        <w:t>WBV</w:t>
      </w:r>
      <w:proofErr w:type="spellEnd"/>
      <w:r w:rsidR="0073245F">
        <w:rPr>
          <w:rFonts w:eastAsia="Times New Roman" w:cs="Arial"/>
          <w:sz w:val="20"/>
          <w:szCs w:val="20"/>
          <w:lang w:eastAsia="en-AU"/>
        </w:rPr>
        <w:t xml:space="preserve"> by a competent person</w:t>
      </w:r>
      <w:r w:rsidR="00E91126" w:rsidRPr="00693A40">
        <w:rPr>
          <w:rFonts w:eastAsia="Times New Roman" w:cs="Arial"/>
          <w:sz w:val="20"/>
          <w:szCs w:val="20"/>
          <w:lang w:eastAsia="en-AU"/>
        </w:rPr>
        <w:t xml:space="preserve"> may be </w:t>
      </w:r>
      <w:r w:rsidR="00282569">
        <w:rPr>
          <w:rFonts w:eastAsia="Times New Roman" w:cs="Arial"/>
          <w:sz w:val="20"/>
          <w:szCs w:val="20"/>
          <w:lang w:eastAsia="en-AU"/>
        </w:rPr>
        <w:t>required</w:t>
      </w:r>
      <w:r w:rsidR="00E91126" w:rsidRPr="00693A40">
        <w:rPr>
          <w:rFonts w:eastAsia="Times New Roman" w:cs="Arial"/>
          <w:sz w:val="20"/>
          <w:szCs w:val="20"/>
          <w:lang w:eastAsia="en-AU"/>
        </w:rPr>
        <w:t xml:space="preserve"> </w:t>
      </w:r>
      <w:r w:rsidR="003F5224">
        <w:rPr>
          <w:rFonts w:eastAsia="Times New Roman" w:cs="Arial"/>
          <w:sz w:val="20"/>
          <w:szCs w:val="20"/>
          <w:lang w:eastAsia="en-AU"/>
        </w:rPr>
        <w:t>if</w:t>
      </w:r>
      <w:r>
        <w:rPr>
          <w:rFonts w:eastAsia="Times New Roman" w:cs="Arial"/>
          <w:sz w:val="20"/>
          <w:szCs w:val="20"/>
          <w:lang w:eastAsia="en-AU"/>
        </w:rPr>
        <w:t xml:space="preserve"> </w:t>
      </w:r>
      <w:r w:rsidR="00282569">
        <w:rPr>
          <w:rFonts w:eastAsia="Times New Roman" w:cs="Arial"/>
          <w:sz w:val="20"/>
          <w:szCs w:val="20"/>
          <w:lang w:eastAsia="en-AU"/>
        </w:rPr>
        <w:t xml:space="preserve">there is </w:t>
      </w:r>
      <w:r w:rsidR="00E91126" w:rsidRPr="005A14A9">
        <w:rPr>
          <w:rFonts w:eastAsia="Times New Roman" w:cs="Arial"/>
          <w:sz w:val="20"/>
          <w:szCs w:val="20"/>
          <w:lang w:eastAsia="en-AU"/>
        </w:rPr>
        <w:t xml:space="preserve">no adequate information </w:t>
      </w:r>
      <w:r w:rsidR="007B662A" w:rsidRPr="005A14A9">
        <w:rPr>
          <w:rFonts w:eastAsia="Times New Roman" w:cs="Arial"/>
          <w:sz w:val="20"/>
          <w:szCs w:val="20"/>
          <w:lang w:eastAsia="en-AU"/>
        </w:rPr>
        <w:t xml:space="preserve">about vibration emission </w:t>
      </w:r>
      <w:r w:rsidR="00E91126" w:rsidRPr="005A14A9">
        <w:rPr>
          <w:rFonts w:eastAsia="Times New Roman" w:cs="Arial"/>
          <w:sz w:val="20"/>
          <w:szCs w:val="20"/>
          <w:lang w:eastAsia="en-AU"/>
        </w:rPr>
        <w:t>available</w:t>
      </w:r>
      <w:r>
        <w:rPr>
          <w:rFonts w:eastAsia="Times New Roman" w:cs="Arial"/>
          <w:sz w:val="20"/>
          <w:szCs w:val="20"/>
          <w:lang w:eastAsia="en-AU"/>
        </w:rPr>
        <w:t xml:space="preserve">, </w:t>
      </w:r>
      <w:r w:rsidR="00E91126" w:rsidRPr="005A14A9">
        <w:rPr>
          <w:rFonts w:eastAsia="Times New Roman" w:cs="Arial"/>
          <w:sz w:val="20"/>
          <w:szCs w:val="20"/>
          <w:lang w:eastAsia="en-AU"/>
        </w:rPr>
        <w:t xml:space="preserve">the plant is being used differently from the way it </w:t>
      </w:r>
      <w:r w:rsidR="0073245F" w:rsidRPr="005A14A9">
        <w:rPr>
          <w:rFonts w:eastAsia="Times New Roman" w:cs="Arial"/>
          <w:sz w:val="20"/>
          <w:szCs w:val="20"/>
          <w:lang w:eastAsia="en-AU"/>
        </w:rPr>
        <w:t>was when</w:t>
      </w:r>
      <w:r w:rsidR="00E91126" w:rsidRPr="005A14A9">
        <w:rPr>
          <w:rFonts w:eastAsia="Times New Roman" w:cs="Arial"/>
          <w:sz w:val="20"/>
          <w:szCs w:val="20"/>
          <w:lang w:eastAsia="en-AU"/>
        </w:rPr>
        <w:t xml:space="preserve"> previously tested</w:t>
      </w:r>
      <w:r w:rsidR="003B391C" w:rsidRPr="005A14A9">
        <w:rPr>
          <w:rFonts w:eastAsia="Times New Roman" w:cs="Arial"/>
          <w:sz w:val="20"/>
          <w:szCs w:val="20"/>
          <w:lang w:eastAsia="en-AU"/>
        </w:rPr>
        <w:t xml:space="preserve"> </w:t>
      </w:r>
      <w:r w:rsidR="00CE0763">
        <w:rPr>
          <w:rFonts w:eastAsia="Times New Roman" w:cs="Arial"/>
          <w:sz w:val="20"/>
          <w:szCs w:val="20"/>
          <w:lang w:eastAsia="en-AU"/>
        </w:rPr>
        <w:t>or</w:t>
      </w:r>
      <w:r>
        <w:rPr>
          <w:rFonts w:eastAsia="Times New Roman" w:cs="Arial"/>
          <w:sz w:val="20"/>
          <w:szCs w:val="20"/>
          <w:lang w:eastAsia="en-AU"/>
        </w:rPr>
        <w:t xml:space="preserve"> if you are uncertain about</w:t>
      </w:r>
      <w:r w:rsidR="00E91126" w:rsidRPr="00693A40">
        <w:rPr>
          <w:rFonts w:eastAsia="Times New Roman" w:cs="Arial"/>
          <w:sz w:val="20"/>
          <w:szCs w:val="20"/>
          <w:lang w:eastAsia="en-AU"/>
        </w:rPr>
        <w:t xml:space="preserve"> </w:t>
      </w:r>
      <w:r w:rsidR="004D4FF6">
        <w:rPr>
          <w:rFonts w:eastAsia="Times New Roman" w:cs="Arial"/>
          <w:sz w:val="20"/>
          <w:szCs w:val="20"/>
          <w:lang w:eastAsia="en-AU"/>
        </w:rPr>
        <w:t xml:space="preserve">the effectiveness of </w:t>
      </w:r>
      <w:r w:rsidR="00E91126" w:rsidRPr="00693A40">
        <w:rPr>
          <w:rFonts w:eastAsia="Times New Roman" w:cs="Arial"/>
          <w:sz w:val="20"/>
          <w:szCs w:val="20"/>
          <w:lang w:eastAsia="en-AU"/>
        </w:rPr>
        <w:t>controls</w:t>
      </w:r>
      <w:r w:rsidR="00CE0763">
        <w:rPr>
          <w:rFonts w:eastAsia="Times New Roman" w:cs="Arial"/>
          <w:sz w:val="20"/>
          <w:szCs w:val="20"/>
          <w:lang w:eastAsia="en-AU"/>
        </w:rPr>
        <w:t>.</w:t>
      </w:r>
      <w:r w:rsidR="00E91126" w:rsidRPr="00693A40">
        <w:rPr>
          <w:rFonts w:eastAsia="Times New Roman" w:cs="Arial"/>
          <w:sz w:val="20"/>
          <w:szCs w:val="20"/>
          <w:lang w:eastAsia="en-AU"/>
        </w:rPr>
        <w:t xml:space="preserve"> </w:t>
      </w:r>
    </w:p>
    <w:p w:rsidR="00E91126" w:rsidRPr="00693A40" w:rsidRDefault="007B662A" w:rsidP="00EA2F4D">
      <w:p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r>
        <w:rPr>
          <w:rFonts w:eastAsia="Times New Roman" w:cs="Arial"/>
          <w:sz w:val="20"/>
          <w:szCs w:val="20"/>
          <w:lang w:eastAsia="en-AU"/>
        </w:rPr>
        <w:t>I</w:t>
      </w:r>
      <w:r w:rsidR="00E91126" w:rsidRPr="00693A40">
        <w:rPr>
          <w:rFonts w:eastAsia="Times New Roman" w:cs="Arial"/>
          <w:sz w:val="20"/>
          <w:szCs w:val="20"/>
          <w:lang w:eastAsia="en-AU"/>
        </w:rPr>
        <w:t xml:space="preserve">t is important </w:t>
      </w:r>
      <w:r w:rsidR="00457C9B">
        <w:rPr>
          <w:rFonts w:eastAsia="Times New Roman" w:cs="Arial"/>
          <w:sz w:val="20"/>
          <w:szCs w:val="20"/>
          <w:lang w:eastAsia="en-AU"/>
        </w:rPr>
        <w:t xml:space="preserve">that </w:t>
      </w:r>
      <w:r>
        <w:rPr>
          <w:rFonts w:eastAsia="Times New Roman" w:cs="Arial"/>
          <w:sz w:val="20"/>
          <w:szCs w:val="20"/>
          <w:lang w:eastAsia="en-AU"/>
        </w:rPr>
        <w:t>the measurement equipment is fit for purpose</w:t>
      </w:r>
      <w:r w:rsidR="004D4FF6">
        <w:rPr>
          <w:rFonts w:eastAsia="Times New Roman" w:cs="Arial"/>
          <w:sz w:val="20"/>
          <w:szCs w:val="20"/>
          <w:lang w:eastAsia="en-AU"/>
        </w:rPr>
        <w:t>.</w:t>
      </w:r>
    </w:p>
    <w:p w:rsidR="000A3DB5" w:rsidRDefault="00E91126" w:rsidP="00EA2F4D">
      <w:p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r w:rsidRPr="00693A40">
        <w:rPr>
          <w:rFonts w:eastAsia="Times New Roman" w:cs="Arial"/>
          <w:sz w:val="20"/>
          <w:szCs w:val="20"/>
          <w:lang w:eastAsia="en-AU"/>
        </w:rPr>
        <w:t xml:space="preserve">Exposure to </w:t>
      </w:r>
      <w:proofErr w:type="spellStart"/>
      <w:r w:rsidRPr="00693A40">
        <w:rPr>
          <w:rFonts w:eastAsia="Times New Roman" w:cs="Arial"/>
          <w:sz w:val="20"/>
          <w:szCs w:val="20"/>
          <w:lang w:eastAsia="en-AU"/>
        </w:rPr>
        <w:t>WBV</w:t>
      </w:r>
      <w:proofErr w:type="spellEnd"/>
      <w:r w:rsidRPr="00693A40">
        <w:rPr>
          <w:rFonts w:eastAsia="Times New Roman" w:cs="Arial"/>
          <w:sz w:val="20"/>
          <w:szCs w:val="20"/>
          <w:lang w:eastAsia="en-AU"/>
        </w:rPr>
        <w:t xml:space="preserve"> should be evaluated using the method in AS 2670.1</w:t>
      </w:r>
      <w:r w:rsidR="000740DB">
        <w:rPr>
          <w:rFonts w:eastAsia="Times New Roman" w:cs="Arial"/>
          <w:sz w:val="20"/>
          <w:szCs w:val="20"/>
          <w:lang w:eastAsia="en-AU"/>
        </w:rPr>
        <w:t>:</w:t>
      </w:r>
      <w:r w:rsidR="00F34B9E" w:rsidRPr="00F34B9E">
        <w:rPr>
          <w:rFonts w:eastAsia="Times New Roman" w:cs="Arial"/>
          <w:sz w:val="20"/>
          <w:szCs w:val="20"/>
          <w:lang w:eastAsia="en-AU"/>
        </w:rPr>
        <w:t xml:space="preserve"> </w:t>
      </w:r>
      <w:r w:rsidR="00F34B9E" w:rsidRPr="00F34B9E">
        <w:rPr>
          <w:rFonts w:eastAsia="Times New Roman" w:cs="Arial"/>
          <w:i/>
          <w:sz w:val="20"/>
          <w:szCs w:val="20"/>
          <w:lang w:eastAsia="en-AU"/>
        </w:rPr>
        <w:t>Evaluation of human exposure to whole-body vibration - General requirements</w:t>
      </w:r>
      <w:r w:rsidR="00AD404E">
        <w:rPr>
          <w:rFonts w:eastAsia="Times New Roman" w:cs="Arial"/>
          <w:i/>
          <w:sz w:val="20"/>
          <w:szCs w:val="20"/>
          <w:lang w:eastAsia="en-AU"/>
        </w:rPr>
        <w:t>.</w:t>
      </w:r>
      <w:r w:rsidRPr="00693A40">
        <w:rPr>
          <w:rFonts w:eastAsia="Times New Roman" w:cs="Arial"/>
          <w:sz w:val="20"/>
          <w:szCs w:val="20"/>
          <w:lang w:eastAsia="en-AU"/>
        </w:rPr>
        <w:t xml:space="preserve"> </w:t>
      </w:r>
    </w:p>
    <w:p w:rsidR="000A3DB5" w:rsidRDefault="00E91126" w:rsidP="00EA2F4D">
      <w:p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r w:rsidRPr="00693A40">
        <w:rPr>
          <w:rFonts w:eastAsia="Times New Roman" w:cs="Arial"/>
          <w:sz w:val="20"/>
          <w:szCs w:val="20"/>
          <w:lang w:eastAsia="en-AU"/>
        </w:rPr>
        <w:t xml:space="preserve">Detailed practical guidance on </w:t>
      </w:r>
      <w:r w:rsidR="003F5224">
        <w:rPr>
          <w:rFonts w:eastAsia="Times New Roman" w:cs="Arial"/>
          <w:sz w:val="20"/>
          <w:szCs w:val="20"/>
          <w:lang w:eastAsia="en-AU"/>
        </w:rPr>
        <w:t>this</w:t>
      </w:r>
      <w:r w:rsidRPr="00693A40">
        <w:rPr>
          <w:rFonts w:eastAsia="Times New Roman" w:cs="Arial"/>
          <w:sz w:val="20"/>
          <w:szCs w:val="20"/>
          <w:lang w:eastAsia="en-AU"/>
        </w:rPr>
        <w:t xml:space="preserve"> is </w:t>
      </w:r>
      <w:r w:rsidR="00732807">
        <w:rPr>
          <w:rFonts w:eastAsia="Times New Roman" w:cs="Arial"/>
          <w:sz w:val="20"/>
          <w:szCs w:val="20"/>
          <w:lang w:eastAsia="en-AU"/>
        </w:rPr>
        <w:t xml:space="preserve">available </w:t>
      </w:r>
      <w:r w:rsidRPr="00693A40">
        <w:rPr>
          <w:rFonts w:eastAsia="Times New Roman" w:cs="Arial"/>
          <w:sz w:val="20"/>
          <w:szCs w:val="20"/>
          <w:lang w:eastAsia="en-AU"/>
        </w:rPr>
        <w:t xml:space="preserve">in </w:t>
      </w:r>
      <w:proofErr w:type="spellStart"/>
      <w:r w:rsidRPr="007776CC">
        <w:rPr>
          <w:rFonts w:eastAsia="Times New Roman" w:cs="Arial"/>
          <w:i/>
          <w:sz w:val="20"/>
          <w:szCs w:val="20"/>
          <w:lang w:eastAsia="en-AU"/>
        </w:rPr>
        <w:t>EN</w:t>
      </w:r>
      <w:proofErr w:type="spellEnd"/>
      <w:r w:rsidRPr="007776CC">
        <w:rPr>
          <w:rFonts w:eastAsia="Times New Roman" w:cs="Arial"/>
          <w:i/>
          <w:sz w:val="20"/>
          <w:szCs w:val="20"/>
          <w:lang w:eastAsia="en-AU"/>
        </w:rPr>
        <w:t xml:space="preserve"> 14253:2003</w:t>
      </w:r>
      <w:r w:rsidR="00297A9D">
        <w:rPr>
          <w:rFonts w:eastAsia="Times New Roman" w:cs="Arial"/>
          <w:i/>
          <w:sz w:val="20"/>
          <w:szCs w:val="20"/>
          <w:lang w:eastAsia="en-AU"/>
        </w:rPr>
        <w:t>:</w:t>
      </w:r>
      <w:r w:rsidR="00F85335" w:rsidRPr="007776CC">
        <w:rPr>
          <w:i/>
        </w:rPr>
        <w:t xml:space="preserve"> </w:t>
      </w:r>
      <w:r w:rsidR="00F85335" w:rsidRPr="007776CC">
        <w:rPr>
          <w:rFonts w:eastAsia="Times New Roman" w:cs="Arial"/>
          <w:i/>
          <w:sz w:val="20"/>
          <w:szCs w:val="20"/>
          <w:lang w:eastAsia="en-AU"/>
        </w:rPr>
        <w:t>Mec</w:t>
      </w:r>
      <w:r w:rsidR="003B391C" w:rsidRPr="007776CC">
        <w:rPr>
          <w:rFonts w:eastAsia="Times New Roman" w:cs="Arial"/>
          <w:i/>
          <w:sz w:val="20"/>
          <w:szCs w:val="20"/>
          <w:lang w:eastAsia="en-AU"/>
        </w:rPr>
        <w:t xml:space="preserve">hanical </w:t>
      </w:r>
      <w:r w:rsidR="007B662A">
        <w:rPr>
          <w:rFonts w:eastAsia="Times New Roman" w:cs="Arial"/>
          <w:i/>
          <w:sz w:val="20"/>
          <w:szCs w:val="20"/>
          <w:lang w:eastAsia="en-AU"/>
        </w:rPr>
        <w:t>v</w:t>
      </w:r>
      <w:r w:rsidR="003B391C" w:rsidRPr="007776CC">
        <w:rPr>
          <w:rFonts w:eastAsia="Times New Roman" w:cs="Arial"/>
          <w:i/>
          <w:sz w:val="20"/>
          <w:szCs w:val="20"/>
          <w:lang w:eastAsia="en-AU"/>
        </w:rPr>
        <w:t xml:space="preserve">ibration – Measurement </w:t>
      </w:r>
      <w:r w:rsidR="007B662A">
        <w:rPr>
          <w:rFonts w:eastAsia="Times New Roman" w:cs="Arial"/>
          <w:i/>
          <w:sz w:val="20"/>
          <w:szCs w:val="20"/>
          <w:lang w:eastAsia="en-AU"/>
        </w:rPr>
        <w:t>a</w:t>
      </w:r>
      <w:r w:rsidR="00F85335" w:rsidRPr="007776CC">
        <w:rPr>
          <w:rFonts w:eastAsia="Times New Roman" w:cs="Arial"/>
          <w:i/>
          <w:sz w:val="20"/>
          <w:szCs w:val="20"/>
          <w:lang w:eastAsia="en-AU"/>
        </w:rPr>
        <w:t xml:space="preserve">nd </w:t>
      </w:r>
      <w:r w:rsidR="007B662A">
        <w:rPr>
          <w:rFonts w:eastAsia="Times New Roman" w:cs="Arial"/>
          <w:i/>
          <w:sz w:val="20"/>
          <w:szCs w:val="20"/>
          <w:lang w:eastAsia="en-AU"/>
        </w:rPr>
        <w:t>c</w:t>
      </w:r>
      <w:r w:rsidR="00F85335" w:rsidRPr="007776CC">
        <w:rPr>
          <w:rFonts w:eastAsia="Times New Roman" w:cs="Arial"/>
          <w:i/>
          <w:sz w:val="20"/>
          <w:szCs w:val="20"/>
          <w:lang w:eastAsia="en-AU"/>
        </w:rPr>
        <w:t xml:space="preserve">alculation </w:t>
      </w:r>
      <w:r w:rsidR="007B662A">
        <w:rPr>
          <w:rFonts w:eastAsia="Times New Roman" w:cs="Arial"/>
          <w:i/>
          <w:sz w:val="20"/>
          <w:szCs w:val="20"/>
          <w:lang w:eastAsia="en-AU"/>
        </w:rPr>
        <w:t>o</w:t>
      </w:r>
      <w:r w:rsidR="00F85335" w:rsidRPr="007776CC">
        <w:rPr>
          <w:rFonts w:eastAsia="Times New Roman" w:cs="Arial"/>
          <w:i/>
          <w:sz w:val="20"/>
          <w:szCs w:val="20"/>
          <w:lang w:eastAsia="en-AU"/>
        </w:rPr>
        <w:t xml:space="preserve">f </w:t>
      </w:r>
      <w:r w:rsidR="007B662A">
        <w:rPr>
          <w:rFonts w:eastAsia="Times New Roman" w:cs="Arial"/>
          <w:i/>
          <w:sz w:val="20"/>
          <w:szCs w:val="20"/>
          <w:lang w:eastAsia="en-AU"/>
        </w:rPr>
        <w:t>o</w:t>
      </w:r>
      <w:r w:rsidR="00F85335" w:rsidRPr="007776CC">
        <w:rPr>
          <w:rFonts w:eastAsia="Times New Roman" w:cs="Arial"/>
          <w:i/>
          <w:sz w:val="20"/>
          <w:szCs w:val="20"/>
          <w:lang w:eastAsia="en-AU"/>
        </w:rPr>
        <w:t xml:space="preserve">ccupational </w:t>
      </w:r>
      <w:r w:rsidR="007B662A">
        <w:rPr>
          <w:rFonts w:eastAsia="Times New Roman" w:cs="Arial"/>
          <w:i/>
          <w:sz w:val="20"/>
          <w:szCs w:val="20"/>
          <w:lang w:eastAsia="en-AU"/>
        </w:rPr>
        <w:t>e</w:t>
      </w:r>
      <w:r w:rsidR="00F85335" w:rsidRPr="007776CC">
        <w:rPr>
          <w:rFonts w:eastAsia="Times New Roman" w:cs="Arial"/>
          <w:i/>
          <w:sz w:val="20"/>
          <w:szCs w:val="20"/>
          <w:lang w:eastAsia="en-AU"/>
        </w:rPr>
        <w:t xml:space="preserve">xposure </w:t>
      </w:r>
      <w:r w:rsidR="007B662A">
        <w:rPr>
          <w:rFonts w:eastAsia="Times New Roman" w:cs="Arial"/>
          <w:i/>
          <w:sz w:val="20"/>
          <w:szCs w:val="20"/>
          <w:lang w:eastAsia="en-AU"/>
        </w:rPr>
        <w:t>t</w:t>
      </w:r>
      <w:r w:rsidR="00F85335" w:rsidRPr="007776CC">
        <w:rPr>
          <w:rFonts w:eastAsia="Times New Roman" w:cs="Arial"/>
          <w:i/>
          <w:sz w:val="20"/>
          <w:szCs w:val="20"/>
          <w:lang w:eastAsia="en-AU"/>
        </w:rPr>
        <w:t xml:space="preserve">o </w:t>
      </w:r>
      <w:r w:rsidR="007B662A">
        <w:rPr>
          <w:rFonts w:eastAsia="Times New Roman" w:cs="Arial"/>
          <w:i/>
          <w:sz w:val="20"/>
          <w:szCs w:val="20"/>
          <w:lang w:eastAsia="en-AU"/>
        </w:rPr>
        <w:t>w</w:t>
      </w:r>
      <w:r w:rsidR="00F85335" w:rsidRPr="007776CC">
        <w:rPr>
          <w:rFonts w:eastAsia="Times New Roman" w:cs="Arial"/>
          <w:i/>
          <w:sz w:val="20"/>
          <w:szCs w:val="20"/>
          <w:lang w:eastAsia="en-AU"/>
        </w:rPr>
        <w:t xml:space="preserve">hole-body </w:t>
      </w:r>
      <w:r w:rsidR="007B662A">
        <w:rPr>
          <w:rFonts w:eastAsia="Times New Roman" w:cs="Arial"/>
          <w:i/>
          <w:sz w:val="20"/>
          <w:szCs w:val="20"/>
          <w:lang w:eastAsia="en-AU"/>
        </w:rPr>
        <w:t>v</w:t>
      </w:r>
      <w:r w:rsidR="00F85335" w:rsidRPr="007776CC">
        <w:rPr>
          <w:rFonts w:eastAsia="Times New Roman" w:cs="Arial"/>
          <w:i/>
          <w:sz w:val="20"/>
          <w:szCs w:val="20"/>
          <w:lang w:eastAsia="en-AU"/>
        </w:rPr>
        <w:t xml:space="preserve">ibration </w:t>
      </w:r>
      <w:r w:rsidR="007B662A">
        <w:rPr>
          <w:rFonts w:eastAsia="Times New Roman" w:cs="Arial"/>
          <w:i/>
          <w:sz w:val="20"/>
          <w:szCs w:val="20"/>
          <w:lang w:eastAsia="en-AU"/>
        </w:rPr>
        <w:t>w</w:t>
      </w:r>
      <w:r w:rsidR="00F85335" w:rsidRPr="007776CC">
        <w:rPr>
          <w:rFonts w:eastAsia="Times New Roman" w:cs="Arial"/>
          <w:i/>
          <w:sz w:val="20"/>
          <w:szCs w:val="20"/>
          <w:lang w:eastAsia="en-AU"/>
        </w:rPr>
        <w:t xml:space="preserve">ith </w:t>
      </w:r>
      <w:r w:rsidR="007B662A">
        <w:rPr>
          <w:rFonts w:eastAsia="Times New Roman" w:cs="Arial"/>
          <w:i/>
          <w:sz w:val="20"/>
          <w:szCs w:val="20"/>
          <w:lang w:eastAsia="en-AU"/>
        </w:rPr>
        <w:t>r</w:t>
      </w:r>
      <w:r w:rsidR="00F85335" w:rsidRPr="007776CC">
        <w:rPr>
          <w:rFonts w:eastAsia="Times New Roman" w:cs="Arial"/>
          <w:i/>
          <w:sz w:val="20"/>
          <w:szCs w:val="20"/>
          <w:lang w:eastAsia="en-AU"/>
        </w:rPr>
        <w:t xml:space="preserve">eference </w:t>
      </w:r>
      <w:r w:rsidR="007B662A">
        <w:rPr>
          <w:rFonts w:eastAsia="Times New Roman" w:cs="Arial"/>
          <w:i/>
          <w:sz w:val="20"/>
          <w:szCs w:val="20"/>
          <w:lang w:eastAsia="en-AU"/>
        </w:rPr>
        <w:t>t</w:t>
      </w:r>
      <w:r w:rsidR="00F85335" w:rsidRPr="007776CC">
        <w:rPr>
          <w:rFonts w:eastAsia="Times New Roman" w:cs="Arial"/>
          <w:i/>
          <w:sz w:val="20"/>
          <w:szCs w:val="20"/>
          <w:lang w:eastAsia="en-AU"/>
        </w:rPr>
        <w:t xml:space="preserve">o </w:t>
      </w:r>
      <w:r w:rsidR="007B662A">
        <w:rPr>
          <w:rFonts w:eastAsia="Times New Roman" w:cs="Arial"/>
          <w:i/>
          <w:sz w:val="20"/>
          <w:szCs w:val="20"/>
          <w:lang w:eastAsia="en-AU"/>
        </w:rPr>
        <w:t>h</w:t>
      </w:r>
      <w:r w:rsidR="00F85335" w:rsidRPr="007776CC">
        <w:rPr>
          <w:rFonts w:eastAsia="Times New Roman" w:cs="Arial"/>
          <w:i/>
          <w:sz w:val="20"/>
          <w:szCs w:val="20"/>
          <w:lang w:eastAsia="en-AU"/>
        </w:rPr>
        <w:t xml:space="preserve">ealth - Practical </w:t>
      </w:r>
      <w:r w:rsidR="007B662A">
        <w:rPr>
          <w:rFonts w:eastAsia="Times New Roman" w:cs="Arial"/>
          <w:i/>
          <w:sz w:val="20"/>
          <w:szCs w:val="20"/>
          <w:lang w:eastAsia="en-AU"/>
        </w:rPr>
        <w:t>g</w:t>
      </w:r>
      <w:r w:rsidR="00F85335" w:rsidRPr="007776CC">
        <w:rPr>
          <w:rFonts w:eastAsia="Times New Roman" w:cs="Arial"/>
          <w:i/>
          <w:sz w:val="20"/>
          <w:szCs w:val="20"/>
          <w:lang w:eastAsia="en-AU"/>
        </w:rPr>
        <w:t>uidance</w:t>
      </w:r>
      <w:r w:rsidR="00F85335">
        <w:rPr>
          <w:rFonts w:eastAsia="Times New Roman" w:cs="Arial"/>
          <w:sz w:val="20"/>
          <w:szCs w:val="20"/>
          <w:lang w:eastAsia="en-AU"/>
        </w:rPr>
        <w:t xml:space="preserve">. </w:t>
      </w:r>
    </w:p>
    <w:p w:rsidR="005B46BF" w:rsidRPr="004334FD" w:rsidRDefault="003F5224" w:rsidP="00EA2F4D">
      <w:p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r>
        <w:rPr>
          <w:rFonts w:eastAsia="Times New Roman" w:cs="Arial"/>
          <w:sz w:val="20"/>
          <w:szCs w:val="20"/>
          <w:lang w:eastAsia="en-AU"/>
        </w:rPr>
        <w:t>While t</w:t>
      </w:r>
      <w:r w:rsidR="005B46BF" w:rsidRPr="004334FD">
        <w:rPr>
          <w:rFonts w:eastAsia="Times New Roman" w:cs="Arial"/>
          <w:sz w:val="20"/>
          <w:szCs w:val="20"/>
          <w:lang w:eastAsia="en-AU"/>
        </w:rPr>
        <w:t xml:space="preserve">here is </w:t>
      </w:r>
      <w:r>
        <w:rPr>
          <w:rFonts w:eastAsia="Times New Roman" w:cs="Arial"/>
          <w:sz w:val="20"/>
          <w:szCs w:val="20"/>
          <w:lang w:eastAsia="en-AU"/>
        </w:rPr>
        <w:t xml:space="preserve">no Australian </w:t>
      </w:r>
      <w:r w:rsidR="005B46BF" w:rsidRPr="004334FD">
        <w:rPr>
          <w:rFonts w:eastAsia="Times New Roman" w:cs="Arial"/>
          <w:sz w:val="20"/>
          <w:szCs w:val="20"/>
          <w:lang w:eastAsia="en-AU"/>
        </w:rPr>
        <w:t xml:space="preserve">workplace exposure standard for </w:t>
      </w:r>
      <w:proofErr w:type="spellStart"/>
      <w:r w:rsidR="005B46BF" w:rsidRPr="004334FD">
        <w:rPr>
          <w:rFonts w:eastAsia="Times New Roman" w:cs="Arial"/>
          <w:sz w:val="20"/>
          <w:szCs w:val="20"/>
          <w:lang w:eastAsia="en-AU"/>
        </w:rPr>
        <w:t>WBV</w:t>
      </w:r>
      <w:proofErr w:type="spellEnd"/>
      <w:r w:rsidR="00CE0763" w:rsidRPr="00CE0763">
        <w:rPr>
          <w:rFonts w:eastAsia="Times New Roman" w:cs="Arial"/>
          <w:sz w:val="20"/>
          <w:szCs w:val="20"/>
          <w:lang w:eastAsia="en-AU"/>
        </w:rPr>
        <w:t xml:space="preserve"> </w:t>
      </w:r>
      <w:r w:rsidR="00CE0763" w:rsidRPr="004334FD">
        <w:rPr>
          <w:rFonts w:eastAsia="Times New Roman" w:cs="Arial"/>
          <w:sz w:val="20"/>
          <w:szCs w:val="20"/>
          <w:lang w:eastAsia="en-AU"/>
        </w:rPr>
        <w:t>it is useful to make a comparison to an accepted standard</w:t>
      </w:r>
      <w:r w:rsidR="00CE0763">
        <w:rPr>
          <w:rFonts w:eastAsia="Times New Roman" w:cs="Arial"/>
          <w:sz w:val="20"/>
          <w:szCs w:val="20"/>
          <w:lang w:eastAsia="en-AU"/>
        </w:rPr>
        <w:t xml:space="preserve"> i</w:t>
      </w:r>
      <w:r w:rsidR="005B46BF" w:rsidRPr="004334FD">
        <w:rPr>
          <w:rFonts w:eastAsia="Times New Roman" w:cs="Arial"/>
          <w:sz w:val="20"/>
          <w:szCs w:val="20"/>
          <w:lang w:eastAsia="en-AU"/>
        </w:rPr>
        <w:t xml:space="preserve">n order to work out how much </w:t>
      </w:r>
      <w:proofErr w:type="spellStart"/>
      <w:r w:rsidR="005B46BF" w:rsidRPr="004334FD">
        <w:rPr>
          <w:rFonts w:eastAsia="Times New Roman" w:cs="Arial"/>
          <w:sz w:val="20"/>
          <w:szCs w:val="20"/>
          <w:lang w:eastAsia="en-AU"/>
        </w:rPr>
        <w:t>WBV</w:t>
      </w:r>
      <w:proofErr w:type="spellEnd"/>
      <w:r w:rsidR="005B46BF" w:rsidRPr="004334FD">
        <w:rPr>
          <w:rFonts w:eastAsia="Times New Roman" w:cs="Arial"/>
          <w:sz w:val="20"/>
          <w:szCs w:val="20"/>
          <w:lang w:eastAsia="en-AU"/>
        </w:rPr>
        <w:t xml:space="preserve"> exposure is likely to </w:t>
      </w:r>
      <w:r w:rsidR="007D77D5">
        <w:rPr>
          <w:rFonts w:eastAsia="Times New Roman" w:cs="Arial"/>
          <w:sz w:val="20"/>
          <w:szCs w:val="20"/>
          <w:lang w:eastAsia="en-AU"/>
        </w:rPr>
        <w:t>cause</w:t>
      </w:r>
      <w:r w:rsidR="007D77D5" w:rsidRPr="004334FD">
        <w:rPr>
          <w:rFonts w:eastAsia="Times New Roman" w:cs="Arial"/>
          <w:sz w:val="20"/>
          <w:szCs w:val="20"/>
          <w:lang w:eastAsia="en-AU"/>
        </w:rPr>
        <w:t xml:space="preserve"> </w:t>
      </w:r>
      <w:r w:rsidR="005B46BF" w:rsidRPr="004334FD">
        <w:rPr>
          <w:rFonts w:eastAsia="Times New Roman" w:cs="Arial"/>
          <w:sz w:val="20"/>
          <w:szCs w:val="20"/>
          <w:lang w:eastAsia="en-AU"/>
        </w:rPr>
        <w:t>a risk</w:t>
      </w:r>
      <w:r w:rsidR="00CE0763">
        <w:rPr>
          <w:rFonts w:eastAsia="Times New Roman" w:cs="Arial"/>
          <w:sz w:val="20"/>
          <w:szCs w:val="20"/>
          <w:lang w:eastAsia="en-AU"/>
        </w:rPr>
        <w:t xml:space="preserve">. This can be done </w:t>
      </w:r>
      <w:r w:rsidR="005B46BF" w:rsidRPr="004334FD">
        <w:rPr>
          <w:rFonts w:eastAsia="Times New Roman" w:cs="Arial"/>
          <w:sz w:val="20"/>
          <w:szCs w:val="20"/>
          <w:lang w:eastAsia="en-AU"/>
        </w:rPr>
        <w:t>using daily vibration exposure A(8) or</w:t>
      </w:r>
      <w:r w:rsidR="00CF4DAB">
        <w:rPr>
          <w:rFonts w:eastAsia="Times New Roman" w:cs="Arial"/>
          <w:sz w:val="20"/>
          <w:szCs w:val="20"/>
          <w:lang w:eastAsia="en-AU"/>
        </w:rPr>
        <w:t xml:space="preserve"> vibration dose value (</w:t>
      </w:r>
      <w:proofErr w:type="spellStart"/>
      <w:r w:rsidR="00CE0763">
        <w:rPr>
          <w:rFonts w:eastAsia="Times New Roman" w:cs="Arial"/>
          <w:sz w:val="20"/>
          <w:szCs w:val="20"/>
          <w:lang w:eastAsia="en-AU"/>
        </w:rPr>
        <w:t>VDV</w:t>
      </w:r>
      <w:proofErr w:type="spellEnd"/>
      <w:r w:rsidR="00A644EE">
        <w:rPr>
          <w:rFonts w:eastAsia="Times New Roman" w:cs="Arial"/>
          <w:sz w:val="20"/>
          <w:szCs w:val="20"/>
          <w:lang w:eastAsia="en-AU"/>
        </w:rPr>
        <w:t>)</w:t>
      </w:r>
      <w:r w:rsidR="005B46BF" w:rsidRPr="004334FD">
        <w:rPr>
          <w:rFonts w:eastAsia="Times New Roman" w:cs="Arial"/>
          <w:sz w:val="20"/>
          <w:szCs w:val="20"/>
          <w:lang w:eastAsia="en-AU"/>
        </w:rPr>
        <w:t>.</w:t>
      </w:r>
    </w:p>
    <w:p w:rsidR="005B46BF" w:rsidRDefault="005B46BF" w:rsidP="00EA2F4D">
      <w:p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r w:rsidRPr="004334FD">
        <w:rPr>
          <w:rFonts w:eastAsia="Times New Roman" w:cs="Arial"/>
          <w:sz w:val="20"/>
          <w:szCs w:val="20"/>
          <w:lang w:eastAsia="en-AU"/>
        </w:rPr>
        <w:lastRenderedPageBreak/>
        <w:t>The European Union has established a</w:t>
      </w:r>
      <w:r w:rsidR="003F5224">
        <w:rPr>
          <w:rFonts w:eastAsia="Times New Roman" w:cs="Arial"/>
          <w:sz w:val="20"/>
          <w:szCs w:val="20"/>
          <w:lang w:eastAsia="en-AU"/>
        </w:rPr>
        <w:t xml:space="preserve"> widely used and accepted</w:t>
      </w:r>
      <w:r w:rsidRPr="004334FD">
        <w:rPr>
          <w:rFonts w:eastAsia="Times New Roman" w:cs="Arial"/>
          <w:sz w:val="20"/>
          <w:szCs w:val="20"/>
          <w:lang w:eastAsia="en-AU"/>
        </w:rPr>
        <w:t xml:space="preserve"> exposure action value and exposure limit value</w:t>
      </w:r>
      <w:r w:rsidR="001D1A2F">
        <w:rPr>
          <w:rFonts w:eastAsia="Times New Roman" w:cs="Arial"/>
          <w:sz w:val="20"/>
          <w:szCs w:val="20"/>
          <w:lang w:eastAsia="en-AU"/>
        </w:rPr>
        <w:t xml:space="preserve"> for </w:t>
      </w:r>
      <w:proofErr w:type="spellStart"/>
      <w:r w:rsidR="001D1A2F">
        <w:rPr>
          <w:rFonts w:eastAsia="Times New Roman" w:cs="Arial"/>
          <w:sz w:val="20"/>
          <w:szCs w:val="20"/>
          <w:lang w:eastAsia="en-AU"/>
        </w:rPr>
        <w:t>WBV</w:t>
      </w:r>
      <w:proofErr w:type="spellEnd"/>
      <w:r w:rsidRPr="00693A40">
        <w:rPr>
          <w:rFonts w:eastAsia="Times New Roman" w:cs="Arial"/>
          <w:sz w:val="20"/>
          <w:szCs w:val="20"/>
          <w:lang w:eastAsia="en-AU"/>
        </w:rPr>
        <w:t>.</w:t>
      </w:r>
      <w:r w:rsidR="00282569">
        <w:rPr>
          <w:rFonts w:eastAsia="Times New Roman" w:cs="Arial"/>
          <w:sz w:val="20"/>
          <w:szCs w:val="20"/>
          <w:lang w:eastAsia="en-AU"/>
        </w:rPr>
        <w:t xml:space="preserve"> The EU Directive</w:t>
      </w:r>
      <w:r w:rsidR="001D1A2F">
        <w:rPr>
          <w:rFonts w:eastAsia="Times New Roman" w:cs="Arial"/>
          <w:sz w:val="20"/>
          <w:szCs w:val="20"/>
          <w:lang w:eastAsia="en-AU"/>
        </w:rPr>
        <w:t xml:space="preserve"> </w:t>
      </w:r>
      <w:r w:rsidR="00102576">
        <w:rPr>
          <w:rFonts w:eastAsia="Times New Roman" w:cs="Arial"/>
          <w:sz w:val="20"/>
          <w:szCs w:val="20"/>
          <w:lang w:eastAsia="en-AU"/>
        </w:rPr>
        <w:t>limits are</w:t>
      </w:r>
      <w:r w:rsidR="00282569">
        <w:rPr>
          <w:rFonts w:eastAsia="Times New Roman" w:cs="Arial"/>
          <w:sz w:val="20"/>
          <w:szCs w:val="20"/>
          <w:lang w:eastAsia="en-AU"/>
        </w:rPr>
        <w:t xml:space="preserve"> shown in </w:t>
      </w:r>
      <w:r w:rsidR="00141699">
        <w:rPr>
          <w:rFonts w:eastAsia="Times New Roman" w:cs="Arial"/>
          <w:sz w:val="20"/>
          <w:szCs w:val="20"/>
          <w:lang w:eastAsia="en-AU"/>
        </w:rPr>
        <w:t>Table</w:t>
      </w:r>
      <w:r w:rsidR="00282569">
        <w:rPr>
          <w:rFonts w:eastAsia="Times New Roman" w:cs="Arial"/>
          <w:sz w:val="20"/>
          <w:szCs w:val="20"/>
          <w:lang w:eastAsia="en-AU"/>
        </w:rPr>
        <w:t xml:space="preserve"> 1.</w:t>
      </w:r>
    </w:p>
    <w:p w:rsidR="00246505" w:rsidRDefault="00141699" w:rsidP="00EA2F4D">
      <w:p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r>
        <w:rPr>
          <w:rFonts w:eastAsia="Times New Roman" w:cs="Arial"/>
          <w:b/>
          <w:sz w:val="20"/>
          <w:szCs w:val="20"/>
          <w:lang w:eastAsia="en-AU"/>
        </w:rPr>
        <w:t>Table</w:t>
      </w:r>
      <w:r w:rsidR="00246505" w:rsidRPr="00246505">
        <w:rPr>
          <w:rFonts w:eastAsia="Times New Roman" w:cs="Arial"/>
          <w:b/>
          <w:sz w:val="20"/>
          <w:szCs w:val="20"/>
          <w:lang w:eastAsia="en-AU"/>
        </w:rPr>
        <w:t xml:space="preserve"> 1</w:t>
      </w:r>
      <w:r w:rsidR="00246505">
        <w:rPr>
          <w:rFonts w:eastAsia="Times New Roman" w:cs="Arial"/>
          <w:b/>
          <w:sz w:val="20"/>
          <w:szCs w:val="20"/>
          <w:lang w:eastAsia="en-AU"/>
        </w:rPr>
        <w:t xml:space="preserve"> </w:t>
      </w:r>
      <w:r w:rsidR="00246505">
        <w:rPr>
          <w:rFonts w:eastAsia="Times New Roman" w:cs="Arial"/>
          <w:sz w:val="20"/>
          <w:szCs w:val="20"/>
          <w:lang w:eastAsia="en-AU"/>
        </w:rPr>
        <w:t>EU Directive</w:t>
      </w:r>
    </w:p>
    <w:p w:rsidR="0052735E" w:rsidRDefault="0052735E" w:rsidP="00EA2F4D">
      <w:p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</w:p>
    <w:p w:rsidR="0052735E" w:rsidRDefault="0052735E" w:rsidP="00CF4DA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cs="Arial"/>
          <w:b/>
          <w:szCs w:val="22"/>
        </w:rPr>
      </w:pPr>
      <w:r w:rsidRPr="00246505">
        <w:rPr>
          <w:rFonts w:cs="Arial"/>
          <w:b/>
          <w:szCs w:val="22"/>
        </w:rPr>
        <w:t xml:space="preserve">Exposure action value and exposure limit value for </w:t>
      </w:r>
      <w:proofErr w:type="spellStart"/>
      <w:r w:rsidRPr="00246505">
        <w:rPr>
          <w:rFonts w:cs="Arial"/>
          <w:b/>
          <w:szCs w:val="22"/>
        </w:rPr>
        <w:t>WBV</w:t>
      </w:r>
      <w:proofErr w:type="spellEnd"/>
      <w:r w:rsidRPr="00246505">
        <w:rPr>
          <w:rFonts w:cs="Arial"/>
          <w:b/>
          <w:szCs w:val="22"/>
        </w:rPr>
        <w:t xml:space="preserve"> under the</w:t>
      </w:r>
    </w:p>
    <w:p w:rsidR="0052735E" w:rsidRPr="00246505" w:rsidRDefault="0052735E" w:rsidP="00CF4DA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cs="Arial"/>
          <w:b/>
          <w:szCs w:val="22"/>
        </w:rPr>
      </w:pPr>
      <w:r w:rsidRPr="00246505">
        <w:rPr>
          <w:rFonts w:cs="Arial"/>
          <w:b/>
          <w:szCs w:val="22"/>
        </w:rPr>
        <w:t>EU 2002/44/EC Physical Agents (Vibration) Directive</w:t>
      </w:r>
    </w:p>
    <w:p w:rsidR="0052735E" w:rsidRPr="00693A40" w:rsidRDefault="0052735E" w:rsidP="00CF4DA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num" w:pos="432"/>
          <w:tab w:val="left" w:pos="5655"/>
        </w:tabs>
        <w:spacing w:before="240" w:after="120"/>
        <w:rPr>
          <w:rFonts w:cs="Arial"/>
          <w:b/>
          <w:i/>
          <w:sz w:val="20"/>
          <w:szCs w:val="20"/>
        </w:rPr>
      </w:pPr>
      <w:r>
        <w:rPr>
          <w:rFonts w:cs="Arial"/>
          <w:b/>
          <w:i/>
          <w:sz w:val="20"/>
          <w:szCs w:val="20"/>
        </w:rPr>
        <w:t>Exposure Action Value</w:t>
      </w:r>
    </w:p>
    <w:p w:rsidR="0052735E" w:rsidRPr="00693A40" w:rsidRDefault="0052735E" w:rsidP="00CF4DA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120"/>
        <w:rPr>
          <w:rFonts w:cs="Arial"/>
          <w:sz w:val="20"/>
          <w:szCs w:val="20"/>
        </w:rPr>
      </w:pPr>
      <w:r w:rsidRPr="00693A40">
        <w:rPr>
          <w:rFonts w:cs="Arial"/>
          <w:sz w:val="20"/>
          <w:szCs w:val="20"/>
        </w:rPr>
        <w:t xml:space="preserve">If </w:t>
      </w:r>
      <w:r>
        <w:rPr>
          <w:rFonts w:cs="Arial"/>
          <w:sz w:val="20"/>
          <w:szCs w:val="20"/>
        </w:rPr>
        <w:t xml:space="preserve">daily vibration </w:t>
      </w:r>
      <w:r w:rsidRPr="00693A40">
        <w:rPr>
          <w:rFonts w:cs="Arial"/>
          <w:sz w:val="20"/>
          <w:szCs w:val="20"/>
        </w:rPr>
        <w:t>exposure is likely to exceed an A(8) of 0.5 m/</w:t>
      </w:r>
      <w:proofErr w:type="spellStart"/>
      <w:r w:rsidRPr="00693A40">
        <w:rPr>
          <w:rFonts w:cs="Arial"/>
          <w:sz w:val="20"/>
          <w:szCs w:val="20"/>
        </w:rPr>
        <w:t>s</w:t>
      </w:r>
      <w:r w:rsidRPr="00693A40">
        <w:rPr>
          <w:rFonts w:cs="Arial"/>
          <w:sz w:val="20"/>
          <w:szCs w:val="20"/>
          <w:vertAlign w:val="superscript"/>
        </w:rPr>
        <w:t>2</w:t>
      </w:r>
      <w:proofErr w:type="spellEnd"/>
      <w:r w:rsidRPr="00693A40">
        <w:rPr>
          <w:rFonts w:cs="Arial"/>
          <w:sz w:val="20"/>
          <w:szCs w:val="20"/>
        </w:rPr>
        <w:t xml:space="preserve"> or a </w:t>
      </w:r>
      <w:r>
        <w:rPr>
          <w:rFonts w:cs="Arial"/>
          <w:sz w:val="20"/>
          <w:szCs w:val="20"/>
        </w:rPr>
        <w:t>vibration dose value</w:t>
      </w:r>
      <w:r w:rsidRPr="00693A40">
        <w:rPr>
          <w:rFonts w:cs="Arial"/>
          <w:sz w:val="20"/>
          <w:szCs w:val="20"/>
        </w:rPr>
        <w:t xml:space="preserve"> of 9.1</w:t>
      </w:r>
      <w:r>
        <w:rPr>
          <w:rFonts w:cs="Arial"/>
          <w:sz w:val="20"/>
          <w:szCs w:val="20"/>
        </w:rPr>
        <w:t> </w:t>
      </w:r>
      <w:r w:rsidRPr="00693A40">
        <w:rPr>
          <w:rFonts w:cs="Arial"/>
          <w:sz w:val="20"/>
          <w:szCs w:val="20"/>
        </w:rPr>
        <w:t>m/</w:t>
      </w:r>
      <w:proofErr w:type="spellStart"/>
      <w:r w:rsidRPr="00693A40">
        <w:rPr>
          <w:rFonts w:cs="Arial"/>
          <w:sz w:val="20"/>
          <w:szCs w:val="20"/>
        </w:rPr>
        <w:t>s</w:t>
      </w:r>
      <w:r w:rsidRPr="00693A40">
        <w:rPr>
          <w:rFonts w:cs="Arial"/>
          <w:sz w:val="20"/>
          <w:szCs w:val="20"/>
          <w:vertAlign w:val="superscript"/>
        </w:rPr>
        <w:t>1.75</w:t>
      </w:r>
      <w:proofErr w:type="spellEnd"/>
      <w:r w:rsidRPr="00693A40">
        <w:rPr>
          <w:rFonts w:cs="Arial"/>
          <w:sz w:val="20"/>
          <w:szCs w:val="20"/>
        </w:rPr>
        <w:t xml:space="preserve"> action should be taken to reduc</w:t>
      </w:r>
      <w:r>
        <w:rPr>
          <w:rFonts w:cs="Arial"/>
          <w:sz w:val="20"/>
          <w:szCs w:val="20"/>
        </w:rPr>
        <w:t>e exposure to below this value.</w:t>
      </w:r>
    </w:p>
    <w:p w:rsidR="0052735E" w:rsidRPr="00693A40" w:rsidRDefault="0052735E" w:rsidP="00CF4DA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num" w:pos="432"/>
        </w:tabs>
        <w:spacing w:before="240" w:after="120"/>
        <w:rPr>
          <w:rFonts w:cs="Arial"/>
          <w:b/>
          <w:i/>
          <w:sz w:val="20"/>
          <w:szCs w:val="20"/>
        </w:rPr>
      </w:pPr>
      <w:r w:rsidRPr="00693A40">
        <w:rPr>
          <w:rFonts w:cs="Arial"/>
          <w:b/>
          <w:i/>
          <w:sz w:val="20"/>
          <w:szCs w:val="20"/>
        </w:rPr>
        <w:t>Exposure Limit Value</w:t>
      </w:r>
    </w:p>
    <w:p w:rsidR="0052735E" w:rsidRPr="00693A40" w:rsidRDefault="0052735E" w:rsidP="00CF4DA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cs="Arial"/>
          <w:sz w:val="20"/>
          <w:szCs w:val="20"/>
        </w:rPr>
      </w:pPr>
      <w:r w:rsidRPr="0012360D">
        <w:rPr>
          <w:rFonts w:cs="Arial"/>
          <w:sz w:val="20"/>
          <w:szCs w:val="20"/>
        </w:rPr>
        <w:t xml:space="preserve">Controls must be put in place to ensure a worker is not exposed under any circumstances to </w:t>
      </w:r>
      <w:r>
        <w:rPr>
          <w:rFonts w:cs="Arial"/>
          <w:sz w:val="20"/>
          <w:szCs w:val="20"/>
        </w:rPr>
        <w:br/>
      </w:r>
      <w:r w:rsidRPr="0012360D">
        <w:rPr>
          <w:rFonts w:cs="Arial"/>
          <w:sz w:val="20"/>
          <w:szCs w:val="20"/>
        </w:rPr>
        <w:t>a daily vibration exposure A</w:t>
      </w:r>
      <w:r w:rsidRPr="00693A40">
        <w:rPr>
          <w:rFonts w:cs="Arial"/>
          <w:sz w:val="20"/>
          <w:szCs w:val="20"/>
        </w:rPr>
        <w:t>(8) of more than 1.15 m/</w:t>
      </w:r>
      <w:proofErr w:type="spellStart"/>
      <w:r w:rsidRPr="00693A40">
        <w:rPr>
          <w:rFonts w:cs="Arial"/>
          <w:sz w:val="20"/>
          <w:szCs w:val="20"/>
        </w:rPr>
        <w:t>s</w:t>
      </w:r>
      <w:r w:rsidRPr="00693A40">
        <w:rPr>
          <w:rFonts w:cs="Arial"/>
          <w:sz w:val="20"/>
          <w:szCs w:val="20"/>
          <w:vertAlign w:val="superscript"/>
        </w:rPr>
        <w:t>2</w:t>
      </w:r>
      <w:proofErr w:type="spellEnd"/>
      <w:r w:rsidRPr="00693A40">
        <w:rPr>
          <w:rFonts w:cs="Arial"/>
          <w:sz w:val="20"/>
          <w:szCs w:val="20"/>
        </w:rPr>
        <w:t xml:space="preserve"> or </w:t>
      </w:r>
      <w:r>
        <w:rPr>
          <w:rFonts w:cs="Arial"/>
          <w:sz w:val="20"/>
          <w:szCs w:val="20"/>
        </w:rPr>
        <w:t>vibration dose value</w:t>
      </w:r>
      <w:r w:rsidRPr="00693A40">
        <w:rPr>
          <w:rFonts w:cs="Arial"/>
          <w:sz w:val="20"/>
          <w:szCs w:val="20"/>
        </w:rPr>
        <w:t xml:space="preserve"> of 21</w:t>
      </w:r>
      <w:r>
        <w:rPr>
          <w:rFonts w:cs="Arial"/>
          <w:sz w:val="20"/>
          <w:szCs w:val="20"/>
        </w:rPr>
        <w:t xml:space="preserve"> </w:t>
      </w:r>
      <w:r w:rsidRPr="00693A40">
        <w:rPr>
          <w:rFonts w:cs="Arial"/>
          <w:sz w:val="20"/>
          <w:szCs w:val="20"/>
        </w:rPr>
        <w:t>m/</w:t>
      </w:r>
      <w:proofErr w:type="spellStart"/>
      <w:r w:rsidRPr="00693A40">
        <w:rPr>
          <w:rFonts w:cs="Arial"/>
          <w:sz w:val="20"/>
          <w:szCs w:val="20"/>
        </w:rPr>
        <w:t>s</w:t>
      </w:r>
      <w:r w:rsidRPr="00693A40">
        <w:rPr>
          <w:rFonts w:cs="Arial"/>
          <w:sz w:val="20"/>
          <w:szCs w:val="20"/>
          <w:vertAlign w:val="superscript"/>
        </w:rPr>
        <w:t>1.75</w:t>
      </w:r>
      <w:proofErr w:type="spellEnd"/>
      <w:r w:rsidRPr="003B391C">
        <w:rPr>
          <w:rFonts w:cs="Arial"/>
          <w:sz w:val="20"/>
          <w:szCs w:val="20"/>
        </w:rPr>
        <w:t>.</w:t>
      </w:r>
    </w:p>
    <w:p w:rsidR="0052735E" w:rsidRPr="00246505" w:rsidRDefault="0052735E" w:rsidP="00EA2F4D">
      <w:p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</w:p>
    <w:p w:rsidR="006B364A" w:rsidRPr="00B82908" w:rsidRDefault="006B364A" w:rsidP="00EA2F4D">
      <w:pPr>
        <w:pStyle w:val="Heading2"/>
        <w:keepNext w:val="0"/>
        <w:tabs>
          <w:tab w:val="left" w:pos="426"/>
          <w:tab w:val="right" w:leader="dot" w:pos="9628"/>
        </w:tabs>
        <w:spacing w:after="240"/>
        <w:ind w:left="578" w:hanging="578"/>
        <w:rPr>
          <w:rFonts w:ascii="Arial Bold" w:eastAsia="Times New Roman" w:hAnsi="Arial Bold"/>
          <w:caps/>
          <w:szCs w:val="22"/>
          <w:lang w:eastAsia="en-AU"/>
        </w:rPr>
      </w:pPr>
      <w:bookmarkStart w:id="4" w:name="_Toc368555158"/>
      <w:r w:rsidRPr="00B82908">
        <w:rPr>
          <w:rFonts w:ascii="Arial Bold" w:eastAsia="Times New Roman" w:hAnsi="Arial Bold"/>
          <w:caps/>
          <w:szCs w:val="22"/>
          <w:lang w:eastAsia="en-AU"/>
        </w:rPr>
        <w:t xml:space="preserve">Exposure to </w:t>
      </w:r>
      <w:r>
        <w:rPr>
          <w:rFonts w:ascii="Arial Bold" w:eastAsia="Times New Roman" w:hAnsi="Arial Bold"/>
          <w:caps/>
          <w:szCs w:val="22"/>
          <w:lang w:eastAsia="en-AU"/>
        </w:rPr>
        <w:t>whole</w:t>
      </w:r>
      <w:r w:rsidR="00F52894">
        <w:rPr>
          <w:rFonts w:ascii="Arial Bold" w:eastAsia="Times New Roman" w:hAnsi="Arial Bold"/>
          <w:caps/>
          <w:szCs w:val="22"/>
          <w:lang w:eastAsia="en-AU"/>
        </w:rPr>
        <w:t>-</w:t>
      </w:r>
      <w:r>
        <w:rPr>
          <w:rFonts w:ascii="Arial Bold" w:eastAsia="Times New Roman" w:hAnsi="Arial Bold"/>
          <w:caps/>
          <w:szCs w:val="22"/>
          <w:lang w:eastAsia="en-AU"/>
        </w:rPr>
        <w:t>body</w:t>
      </w:r>
      <w:r w:rsidRPr="00B82908">
        <w:rPr>
          <w:rFonts w:ascii="Arial Bold" w:eastAsia="Times New Roman" w:hAnsi="Arial Bold"/>
          <w:caps/>
          <w:szCs w:val="22"/>
          <w:lang w:eastAsia="en-AU"/>
        </w:rPr>
        <w:t xml:space="preserve"> Vibration</w:t>
      </w:r>
      <w:bookmarkEnd w:id="4"/>
    </w:p>
    <w:p w:rsidR="001661BF" w:rsidRPr="00471168" w:rsidRDefault="001661BF" w:rsidP="001661BF">
      <w:pPr>
        <w:pStyle w:val="Heading2"/>
        <w:keepNext w:val="0"/>
        <w:tabs>
          <w:tab w:val="left" w:pos="426"/>
          <w:tab w:val="right" w:leader="dot" w:pos="9628"/>
        </w:tabs>
        <w:spacing w:before="120"/>
        <w:ind w:left="578" w:hanging="578"/>
        <w:rPr>
          <w:rFonts w:eastAsia="Times New Roman"/>
          <w:szCs w:val="22"/>
          <w:lang w:eastAsia="en-AU"/>
        </w:rPr>
      </w:pPr>
      <w:bookmarkStart w:id="5" w:name="_Toc368555159"/>
      <w:r w:rsidRPr="00471168">
        <w:rPr>
          <w:rFonts w:eastAsia="Times New Roman"/>
          <w:szCs w:val="22"/>
          <w:lang w:eastAsia="en-AU"/>
        </w:rPr>
        <w:t xml:space="preserve">Daily </w:t>
      </w:r>
      <w:r>
        <w:rPr>
          <w:rFonts w:eastAsia="Times New Roman"/>
          <w:szCs w:val="22"/>
          <w:lang w:eastAsia="en-AU"/>
        </w:rPr>
        <w:t>v</w:t>
      </w:r>
      <w:r w:rsidRPr="00471168">
        <w:rPr>
          <w:rFonts w:eastAsia="Times New Roman"/>
          <w:szCs w:val="22"/>
          <w:lang w:eastAsia="en-AU"/>
        </w:rPr>
        <w:t xml:space="preserve">ibration </w:t>
      </w:r>
      <w:r>
        <w:rPr>
          <w:rFonts w:eastAsia="Times New Roman"/>
          <w:szCs w:val="22"/>
          <w:lang w:eastAsia="en-AU"/>
        </w:rPr>
        <w:t>e</w:t>
      </w:r>
      <w:r w:rsidRPr="00471168">
        <w:rPr>
          <w:rFonts w:eastAsia="Times New Roman"/>
          <w:szCs w:val="22"/>
          <w:lang w:eastAsia="en-AU"/>
        </w:rPr>
        <w:t>xposure A(8</w:t>
      </w:r>
      <w:bookmarkEnd w:id="5"/>
      <w:r w:rsidR="003B391C">
        <w:rPr>
          <w:rFonts w:eastAsia="Times New Roman"/>
          <w:szCs w:val="22"/>
          <w:lang w:eastAsia="en-AU"/>
        </w:rPr>
        <w:t>)</w:t>
      </w:r>
    </w:p>
    <w:p w:rsidR="00CF4DAB" w:rsidRDefault="00F52894" w:rsidP="0065253D">
      <w:pPr>
        <w:autoSpaceDE w:val="0"/>
        <w:autoSpaceDN w:val="0"/>
        <w:adjustRightInd w:val="0"/>
        <w:spacing w:before="120" w:after="240"/>
        <w:rPr>
          <w:rFonts w:eastAsia="Times New Roman" w:cs="Arial"/>
          <w:sz w:val="20"/>
          <w:szCs w:val="20"/>
          <w:lang w:eastAsia="en-AU"/>
        </w:rPr>
      </w:pPr>
      <w:r>
        <w:rPr>
          <w:rFonts w:eastAsia="Times New Roman" w:cs="Arial"/>
          <w:sz w:val="20"/>
          <w:szCs w:val="20"/>
          <w:lang w:eastAsia="en-AU"/>
        </w:rPr>
        <w:t>E</w:t>
      </w:r>
      <w:r w:rsidR="00E91126" w:rsidRPr="00693A40">
        <w:rPr>
          <w:rFonts w:eastAsia="Times New Roman" w:cs="Arial"/>
          <w:sz w:val="20"/>
          <w:szCs w:val="20"/>
          <w:lang w:eastAsia="en-AU"/>
        </w:rPr>
        <w:t xml:space="preserve">xposure to individual sources of </w:t>
      </w:r>
      <w:r w:rsidR="0065253D">
        <w:rPr>
          <w:rFonts w:eastAsia="Times New Roman" w:cs="Arial"/>
          <w:sz w:val="20"/>
          <w:szCs w:val="20"/>
          <w:lang w:eastAsia="en-AU"/>
        </w:rPr>
        <w:t xml:space="preserve">constant </w:t>
      </w:r>
      <w:proofErr w:type="spellStart"/>
      <w:r w:rsidR="00E91126" w:rsidRPr="00693A40">
        <w:rPr>
          <w:rFonts w:eastAsia="Times New Roman" w:cs="Arial"/>
          <w:sz w:val="20"/>
          <w:szCs w:val="20"/>
          <w:lang w:eastAsia="en-AU"/>
        </w:rPr>
        <w:t>WBV</w:t>
      </w:r>
      <w:proofErr w:type="spellEnd"/>
      <w:r w:rsidR="00E91126" w:rsidRPr="00693A40">
        <w:rPr>
          <w:rFonts w:eastAsia="Times New Roman" w:cs="Arial"/>
          <w:sz w:val="20"/>
          <w:szCs w:val="20"/>
          <w:lang w:eastAsia="en-AU"/>
        </w:rPr>
        <w:t xml:space="preserve"> is </w:t>
      </w:r>
      <w:r w:rsidR="00BC33BF">
        <w:rPr>
          <w:rFonts w:eastAsia="Times New Roman" w:cs="Arial"/>
          <w:sz w:val="20"/>
          <w:szCs w:val="20"/>
          <w:lang w:eastAsia="en-AU"/>
        </w:rPr>
        <w:t>calculated from</w:t>
      </w:r>
      <w:r w:rsidR="00E91126" w:rsidRPr="00693A40">
        <w:rPr>
          <w:rFonts w:eastAsia="Times New Roman" w:cs="Arial"/>
          <w:sz w:val="20"/>
          <w:szCs w:val="20"/>
          <w:lang w:eastAsia="en-AU"/>
        </w:rPr>
        <w:t xml:space="preserve"> the magnitude of vibration expressed as </w:t>
      </w:r>
      <w:r w:rsidR="00E91126" w:rsidRPr="006B364A">
        <w:rPr>
          <w:rFonts w:eastAsia="Times New Roman" w:cs="Arial"/>
          <w:sz w:val="20"/>
          <w:szCs w:val="20"/>
          <w:lang w:eastAsia="en-AU"/>
        </w:rPr>
        <w:t>acceleration in metres per second squared (m/</w:t>
      </w:r>
      <w:proofErr w:type="spellStart"/>
      <w:r w:rsidR="00E91126" w:rsidRPr="006B364A">
        <w:rPr>
          <w:rFonts w:eastAsia="Times New Roman" w:cs="Arial"/>
          <w:sz w:val="20"/>
          <w:szCs w:val="20"/>
          <w:lang w:eastAsia="en-AU"/>
        </w:rPr>
        <w:t>s</w:t>
      </w:r>
      <w:r w:rsidR="00E91126" w:rsidRPr="006B364A">
        <w:rPr>
          <w:rFonts w:eastAsia="Times New Roman" w:cs="Arial"/>
          <w:sz w:val="20"/>
          <w:szCs w:val="20"/>
          <w:vertAlign w:val="superscript"/>
          <w:lang w:eastAsia="en-AU"/>
        </w:rPr>
        <w:t>2</w:t>
      </w:r>
      <w:proofErr w:type="spellEnd"/>
      <w:r w:rsidR="00E91126" w:rsidRPr="006B364A">
        <w:rPr>
          <w:rFonts w:eastAsia="Times New Roman" w:cs="Arial"/>
          <w:sz w:val="20"/>
          <w:szCs w:val="20"/>
          <w:lang w:eastAsia="en-AU"/>
        </w:rPr>
        <w:t xml:space="preserve">) and </w:t>
      </w:r>
      <w:r w:rsidR="003B391C">
        <w:rPr>
          <w:rFonts w:eastAsia="Times New Roman" w:cs="Arial"/>
          <w:sz w:val="20"/>
          <w:szCs w:val="20"/>
          <w:lang w:eastAsia="en-AU"/>
        </w:rPr>
        <w:t xml:space="preserve">the </w:t>
      </w:r>
      <w:r w:rsidR="001D1A2F">
        <w:rPr>
          <w:rFonts w:eastAsia="Times New Roman" w:cs="Arial"/>
          <w:sz w:val="20"/>
          <w:szCs w:val="20"/>
          <w:lang w:eastAsia="en-AU"/>
        </w:rPr>
        <w:t>duration</w:t>
      </w:r>
      <w:r w:rsidR="003B391C">
        <w:rPr>
          <w:rFonts w:eastAsia="Times New Roman" w:cs="Arial"/>
          <w:sz w:val="20"/>
          <w:szCs w:val="20"/>
          <w:lang w:eastAsia="en-AU"/>
        </w:rPr>
        <w:t xml:space="preserve"> of exposure.</w:t>
      </w:r>
      <w:r w:rsidR="007C1424">
        <w:rPr>
          <w:rFonts w:eastAsia="Times New Roman" w:cs="Arial"/>
          <w:sz w:val="20"/>
          <w:szCs w:val="20"/>
          <w:lang w:eastAsia="en-AU"/>
        </w:rPr>
        <w:t xml:space="preserve"> </w:t>
      </w:r>
    </w:p>
    <w:p w:rsidR="006B364A" w:rsidRDefault="00E91126" w:rsidP="0065253D">
      <w:pPr>
        <w:autoSpaceDE w:val="0"/>
        <w:autoSpaceDN w:val="0"/>
        <w:adjustRightInd w:val="0"/>
        <w:spacing w:before="120" w:after="240"/>
        <w:rPr>
          <w:rFonts w:eastAsia="Times New Roman" w:cs="Arial"/>
          <w:sz w:val="20"/>
          <w:szCs w:val="20"/>
          <w:lang w:eastAsia="en-AU"/>
        </w:rPr>
      </w:pPr>
      <w:r w:rsidRPr="006B364A">
        <w:rPr>
          <w:rFonts w:eastAsia="Times New Roman" w:cs="Arial"/>
          <w:sz w:val="20"/>
          <w:szCs w:val="20"/>
          <w:lang w:eastAsia="en-AU"/>
        </w:rPr>
        <w:t xml:space="preserve">The </w:t>
      </w:r>
      <w:r w:rsidRPr="00CE2D48">
        <w:rPr>
          <w:rFonts w:eastAsia="Times New Roman" w:cs="Arial"/>
          <w:sz w:val="20"/>
          <w:szCs w:val="20"/>
          <w:lang w:eastAsia="en-AU"/>
        </w:rPr>
        <w:t>daily vibration exposure A(8)</w:t>
      </w:r>
      <w:r w:rsidR="007C1424">
        <w:rPr>
          <w:rFonts w:eastAsia="Times New Roman" w:cs="Arial"/>
          <w:sz w:val="20"/>
          <w:szCs w:val="20"/>
          <w:lang w:eastAsia="en-AU"/>
        </w:rPr>
        <w:t xml:space="preserve"> is</w:t>
      </w:r>
      <w:r w:rsidRPr="006B364A">
        <w:rPr>
          <w:rFonts w:eastAsia="Times New Roman" w:cs="Arial"/>
          <w:sz w:val="20"/>
          <w:szCs w:val="20"/>
          <w:lang w:eastAsia="en-AU"/>
        </w:rPr>
        <w:t xml:space="preserve"> expressed in m/</w:t>
      </w:r>
      <w:proofErr w:type="spellStart"/>
      <w:r w:rsidRPr="006B364A">
        <w:rPr>
          <w:rFonts w:eastAsia="Times New Roman" w:cs="Arial"/>
          <w:sz w:val="20"/>
          <w:szCs w:val="20"/>
          <w:lang w:eastAsia="en-AU"/>
        </w:rPr>
        <w:t>s</w:t>
      </w:r>
      <w:r w:rsidRPr="006B364A">
        <w:rPr>
          <w:rFonts w:eastAsia="Times New Roman" w:cs="Arial"/>
          <w:sz w:val="20"/>
          <w:szCs w:val="20"/>
          <w:vertAlign w:val="superscript"/>
          <w:lang w:eastAsia="en-AU"/>
        </w:rPr>
        <w:t>2</w:t>
      </w:r>
      <w:proofErr w:type="spellEnd"/>
      <w:r w:rsidR="00CF4DAB">
        <w:rPr>
          <w:rFonts w:eastAsia="Times New Roman" w:cs="Arial"/>
          <w:sz w:val="20"/>
          <w:szCs w:val="20"/>
          <w:lang w:eastAsia="en-AU"/>
        </w:rPr>
        <w:t xml:space="preserve"> and</w:t>
      </w:r>
      <w:r w:rsidRPr="006B364A">
        <w:rPr>
          <w:rFonts w:eastAsia="Times New Roman" w:cs="Arial"/>
          <w:sz w:val="20"/>
          <w:szCs w:val="20"/>
          <w:lang w:eastAsia="en-AU"/>
        </w:rPr>
        <w:t xml:space="preserve"> </w:t>
      </w:r>
      <w:r w:rsidR="00D057BE">
        <w:rPr>
          <w:rFonts w:eastAsia="Times New Roman" w:cs="Arial"/>
          <w:sz w:val="20"/>
          <w:szCs w:val="20"/>
          <w:lang w:eastAsia="en-AU"/>
        </w:rPr>
        <w:t xml:space="preserve">is the </w:t>
      </w:r>
      <w:r w:rsidR="00CE2D48">
        <w:rPr>
          <w:rFonts w:eastAsia="Times New Roman" w:cs="Arial"/>
          <w:sz w:val="20"/>
          <w:szCs w:val="20"/>
          <w:lang w:eastAsia="en-AU"/>
        </w:rPr>
        <w:t xml:space="preserve">amount </w:t>
      </w:r>
      <w:r w:rsidR="00D057BE">
        <w:rPr>
          <w:rFonts w:eastAsia="Times New Roman" w:cs="Arial"/>
          <w:sz w:val="20"/>
          <w:szCs w:val="20"/>
          <w:lang w:eastAsia="en-AU"/>
        </w:rPr>
        <w:t>of vibration to which a worker is exposed during a working day</w:t>
      </w:r>
      <w:r w:rsidR="00D039AC">
        <w:rPr>
          <w:rFonts w:eastAsia="Times New Roman" w:cs="Arial"/>
          <w:sz w:val="20"/>
          <w:szCs w:val="20"/>
          <w:lang w:eastAsia="en-AU"/>
        </w:rPr>
        <w:t>,</w:t>
      </w:r>
      <w:r w:rsidR="00D057BE">
        <w:rPr>
          <w:rFonts w:eastAsia="Times New Roman" w:cs="Arial"/>
          <w:sz w:val="20"/>
          <w:szCs w:val="20"/>
          <w:lang w:eastAsia="en-AU"/>
        </w:rPr>
        <w:t xml:space="preserve"> normalised to an </w:t>
      </w:r>
      <w:r w:rsidR="009250BE">
        <w:rPr>
          <w:rFonts w:eastAsia="Times New Roman" w:cs="Arial"/>
          <w:sz w:val="20"/>
          <w:szCs w:val="20"/>
          <w:lang w:eastAsia="en-AU"/>
        </w:rPr>
        <w:t>eight</w:t>
      </w:r>
      <w:r w:rsidR="00D057BE">
        <w:rPr>
          <w:rFonts w:eastAsia="Times New Roman" w:cs="Arial"/>
          <w:sz w:val="20"/>
          <w:szCs w:val="20"/>
          <w:lang w:eastAsia="en-AU"/>
        </w:rPr>
        <w:t xml:space="preserve"> hour reference period.</w:t>
      </w:r>
    </w:p>
    <w:p w:rsidR="003F04AE" w:rsidRPr="003F04AE" w:rsidRDefault="003F04AE" w:rsidP="003F04AE">
      <w:pPr>
        <w:pStyle w:val="Heading2"/>
        <w:keepNext w:val="0"/>
        <w:tabs>
          <w:tab w:val="left" w:pos="426"/>
          <w:tab w:val="right" w:leader="dot" w:pos="9628"/>
        </w:tabs>
        <w:spacing w:before="120"/>
        <w:ind w:left="578" w:hanging="578"/>
        <w:rPr>
          <w:rFonts w:eastAsia="Times New Roman"/>
          <w:szCs w:val="22"/>
          <w:lang w:eastAsia="en-AU"/>
        </w:rPr>
      </w:pPr>
      <w:r w:rsidRPr="003F04AE">
        <w:rPr>
          <w:rFonts w:eastAsia="Times New Roman"/>
          <w:szCs w:val="22"/>
          <w:lang w:eastAsia="en-AU"/>
        </w:rPr>
        <w:t>Vibration Dose Value</w:t>
      </w:r>
    </w:p>
    <w:p w:rsidR="006B364A" w:rsidRDefault="0065253D" w:rsidP="002E3119">
      <w:p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r>
        <w:rPr>
          <w:rFonts w:eastAsia="Times New Roman" w:cs="Arial"/>
          <w:sz w:val="20"/>
          <w:szCs w:val="20"/>
          <w:lang w:eastAsia="en-AU"/>
        </w:rPr>
        <w:t>E</w:t>
      </w:r>
      <w:r w:rsidR="006B364A" w:rsidRPr="006B364A">
        <w:rPr>
          <w:rFonts w:eastAsia="Times New Roman" w:cs="Arial"/>
          <w:sz w:val="20"/>
          <w:szCs w:val="20"/>
          <w:lang w:eastAsia="en-AU"/>
        </w:rPr>
        <w:t>xpos</w:t>
      </w:r>
      <w:r>
        <w:rPr>
          <w:rFonts w:eastAsia="Times New Roman" w:cs="Arial"/>
          <w:sz w:val="20"/>
          <w:szCs w:val="20"/>
          <w:lang w:eastAsia="en-AU"/>
        </w:rPr>
        <w:t>ure</w:t>
      </w:r>
      <w:r w:rsidR="006B364A" w:rsidRPr="006B364A">
        <w:rPr>
          <w:rFonts w:eastAsia="Times New Roman" w:cs="Arial"/>
          <w:sz w:val="20"/>
          <w:szCs w:val="20"/>
          <w:lang w:eastAsia="en-AU"/>
        </w:rPr>
        <w:t xml:space="preserve"> to </w:t>
      </w:r>
      <w:r w:rsidR="00E05818" w:rsidRPr="00693A40">
        <w:rPr>
          <w:rFonts w:eastAsia="Times New Roman" w:cs="Arial"/>
          <w:sz w:val="20"/>
          <w:szCs w:val="20"/>
          <w:lang w:eastAsia="en-AU"/>
        </w:rPr>
        <w:t xml:space="preserve">intermittent </w:t>
      </w:r>
      <w:proofErr w:type="spellStart"/>
      <w:r w:rsidR="002F7894">
        <w:rPr>
          <w:rFonts w:eastAsia="Times New Roman" w:cs="Arial"/>
          <w:sz w:val="20"/>
          <w:szCs w:val="20"/>
          <w:lang w:eastAsia="en-AU"/>
        </w:rPr>
        <w:t>WBV</w:t>
      </w:r>
      <w:proofErr w:type="spellEnd"/>
      <w:r w:rsidR="002F7894">
        <w:rPr>
          <w:rFonts w:eastAsia="Times New Roman" w:cs="Arial"/>
          <w:sz w:val="20"/>
          <w:szCs w:val="20"/>
          <w:lang w:eastAsia="en-AU"/>
        </w:rPr>
        <w:t xml:space="preserve"> </w:t>
      </w:r>
      <w:r w:rsidR="00E05818" w:rsidRPr="00693A40">
        <w:rPr>
          <w:rFonts w:eastAsia="Times New Roman" w:cs="Arial"/>
          <w:sz w:val="20"/>
          <w:szCs w:val="20"/>
          <w:lang w:eastAsia="en-AU"/>
        </w:rPr>
        <w:t>including</w:t>
      </w:r>
      <w:r w:rsidR="00E05818" w:rsidRPr="006B364A">
        <w:rPr>
          <w:rFonts w:eastAsia="Times New Roman" w:cs="Arial"/>
          <w:sz w:val="20"/>
          <w:szCs w:val="20"/>
          <w:lang w:eastAsia="en-AU"/>
        </w:rPr>
        <w:t xml:space="preserve"> </w:t>
      </w:r>
      <w:r w:rsidR="006B364A" w:rsidRPr="006B364A">
        <w:rPr>
          <w:rFonts w:eastAsia="Times New Roman" w:cs="Arial"/>
          <w:sz w:val="20"/>
          <w:szCs w:val="20"/>
          <w:lang w:eastAsia="en-AU"/>
        </w:rPr>
        <w:t xml:space="preserve">shocks or jolts </w:t>
      </w:r>
      <w:r>
        <w:rPr>
          <w:rFonts w:eastAsia="Times New Roman" w:cs="Arial"/>
          <w:sz w:val="20"/>
          <w:szCs w:val="20"/>
          <w:lang w:eastAsia="en-AU"/>
        </w:rPr>
        <w:t>is measured using a</w:t>
      </w:r>
      <w:r w:rsidR="004077FA">
        <w:rPr>
          <w:rFonts w:eastAsia="Times New Roman" w:cs="Arial"/>
          <w:sz w:val="20"/>
          <w:szCs w:val="20"/>
          <w:lang w:eastAsia="en-AU"/>
        </w:rPr>
        <w:t xml:space="preserve"> </w:t>
      </w:r>
      <w:proofErr w:type="spellStart"/>
      <w:r w:rsidR="003F04AE">
        <w:rPr>
          <w:rFonts w:eastAsia="Times New Roman" w:cs="Arial"/>
          <w:sz w:val="20"/>
          <w:szCs w:val="20"/>
          <w:lang w:eastAsia="en-AU"/>
        </w:rPr>
        <w:t>VDV</w:t>
      </w:r>
      <w:proofErr w:type="spellEnd"/>
      <w:r>
        <w:rPr>
          <w:rFonts w:eastAsia="Times New Roman" w:cs="Arial"/>
          <w:sz w:val="20"/>
          <w:szCs w:val="20"/>
          <w:lang w:eastAsia="en-AU"/>
        </w:rPr>
        <w:t>, which</w:t>
      </w:r>
      <w:r w:rsidR="006B364A" w:rsidRPr="006B364A">
        <w:rPr>
          <w:rFonts w:eastAsia="Times New Roman" w:cs="Arial"/>
          <w:sz w:val="20"/>
          <w:szCs w:val="20"/>
          <w:lang w:eastAsia="en-AU"/>
        </w:rPr>
        <w:t xml:space="preserve"> gives a more representative </w:t>
      </w:r>
      <w:r w:rsidR="00D057BE">
        <w:rPr>
          <w:rFonts w:eastAsia="Times New Roman" w:cs="Arial"/>
          <w:sz w:val="20"/>
          <w:szCs w:val="20"/>
          <w:lang w:eastAsia="en-AU"/>
        </w:rPr>
        <w:t>value</w:t>
      </w:r>
      <w:r w:rsidR="00CE0763">
        <w:rPr>
          <w:rFonts w:eastAsia="Times New Roman" w:cs="Arial"/>
          <w:sz w:val="20"/>
          <w:szCs w:val="20"/>
          <w:lang w:eastAsia="en-AU"/>
        </w:rPr>
        <w:t xml:space="preserve"> than the daily vibration exposure A(8)</w:t>
      </w:r>
      <w:r w:rsidR="00297A9D">
        <w:rPr>
          <w:rFonts w:eastAsia="Times New Roman" w:cs="Arial"/>
          <w:sz w:val="20"/>
          <w:szCs w:val="20"/>
          <w:lang w:eastAsia="en-AU"/>
        </w:rPr>
        <w:t>.</w:t>
      </w:r>
    </w:p>
    <w:p w:rsidR="003F04AE" w:rsidRDefault="0065253D" w:rsidP="002E3119">
      <w:p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r>
        <w:rPr>
          <w:rFonts w:eastAsia="Times New Roman" w:cs="Arial"/>
          <w:sz w:val="20"/>
          <w:szCs w:val="20"/>
          <w:lang w:eastAsia="en-AU"/>
        </w:rPr>
        <w:t>T</w:t>
      </w:r>
      <w:r w:rsidR="003F04AE" w:rsidRPr="00693A40">
        <w:rPr>
          <w:rFonts w:eastAsia="Times New Roman" w:cs="Arial"/>
          <w:sz w:val="20"/>
          <w:szCs w:val="20"/>
          <w:lang w:eastAsia="en-AU"/>
        </w:rPr>
        <w:t xml:space="preserve">he </w:t>
      </w:r>
      <w:proofErr w:type="spellStart"/>
      <w:r w:rsidR="007776CC">
        <w:rPr>
          <w:rFonts w:eastAsia="Times New Roman" w:cs="Arial"/>
          <w:sz w:val="20"/>
          <w:szCs w:val="20"/>
          <w:lang w:eastAsia="en-AU"/>
        </w:rPr>
        <w:t>VDV</w:t>
      </w:r>
      <w:proofErr w:type="spellEnd"/>
      <w:r w:rsidR="007776CC">
        <w:rPr>
          <w:rFonts w:eastAsia="Times New Roman" w:cs="Arial"/>
          <w:sz w:val="20"/>
          <w:szCs w:val="20"/>
          <w:lang w:eastAsia="en-AU"/>
        </w:rPr>
        <w:t xml:space="preserve"> </w:t>
      </w:r>
      <w:r w:rsidR="003F04AE" w:rsidRPr="00693A40">
        <w:rPr>
          <w:rFonts w:eastAsia="Times New Roman" w:cs="Arial"/>
          <w:sz w:val="20"/>
          <w:szCs w:val="20"/>
          <w:lang w:eastAsia="en-AU"/>
        </w:rPr>
        <w:t>is a cumulative value</w:t>
      </w:r>
      <w:r>
        <w:rPr>
          <w:rFonts w:eastAsia="Times New Roman" w:cs="Arial"/>
          <w:sz w:val="20"/>
          <w:szCs w:val="20"/>
          <w:lang w:eastAsia="en-AU"/>
        </w:rPr>
        <w:t xml:space="preserve">, which </w:t>
      </w:r>
      <w:r w:rsidR="003F04AE" w:rsidRPr="00693A40">
        <w:rPr>
          <w:rFonts w:eastAsia="Times New Roman" w:cs="Arial"/>
          <w:sz w:val="20"/>
          <w:szCs w:val="20"/>
          <w:lang w:eastAsia="en-AU"/>
        </w:rPr>
        <w:t xml:space="preserve">increases with measurement </w:t>
      </w:r>
      <w:r w:rsidR="007B662A">
        <w:rPr>
          <w:rFonts w:eastAsia="Times New Roman" w:cs="Arial"/>
          <w:sz w:val="20"/>
          <w:szCs w:val="20"/>
          <w:lang w:eastAsia="en-AU"/>
        </w:rPr>
        <w:t>duration</w:t>
      </w:r>
      <w:r w:rsidR="003F04AE" w:rsidRPr="00693A40">
        <w:rPr>
          <w:rFonts w:eastAsia="Times New Roman" w:cs="Arial"/>
          <w:sz w:val="20"/>
          <w:szCs w:val="20"/>
          <w:lang w:eastAsia="en-AU"/>
        </w:rPr>
        <w:t xml:space="preserve">. It is </w:t>
      </w:r>
      <w:r w:rsidR="00D53E9F">
        <w:rPr>
          <w:rFonts w:eastAsia="Times New Roman" w:cs="Arial"/>
          <w:sz w:val="20"/>
          <w:szCs w:val="20"/>
          <w:lang w:eastAsia="en-AU"/>
        </w:rPr>
        <w:t>assessed</w:t>
      </w:r>
      <w:r>
        <w:rPr>
          <w:rFonts w:eastAsia="Times New Roman" w:cs="Arial"/>
          <w:sz w:val="20"/>
          <w:szCs w:val="20"/>
          <w:lang w:eastAsia="en-AU"/>
        </w:rPr>
        <w:t xml:space="preserve"> using</w:t>
      </w:r>
      <w:r w:rsidR="003F04AE" w:rsidRPr="00693A40">
        <w:rPr>
          <w:rFonts w:eastAsia="Times New Roman" w:cs="Arial"/>
          <w:sz w:val="20"/>
          <w:szCs w:val="20"/>
          <w:lang w:eastAsia="en-AU"/>
        </w:rPr>
        <w:t xml:space="preserve"> the </w:t>
      </w:r>
      <w:r w:rsidR="003F04AE">
        <w:rPr>
          <w:rFonts w:eastAsia="Times New Roman" w:cs="Arial"/>
          <w:sz w:val="20"/>
          <w:szCs w:val="20"/>
          <w:lang w:eastAsia="en-AU"/>
        </w:rPr>
        <w:t xml:space="preserve">length of time of the </w:t>
      </w:r>
      <w:r w:rsidR="003F04AE" w:rsidRPr="00693A40">
        <w:rPr>
          <w:rFonts w:eastAsia="Times New Roman" w:cs="Arial"/>
          <w:sz w:val="20"/>
          <w:szCs w:val="20"/>
          <w:lang w:eastAsia="en-AU"/>
        </w:rPr>
        <w:t xml:space="preserve">measurement </w:t>
      </w:r>
      <w:r>
        <w:rPr>
          <w:rFonts w:eastAsia="Times New Roman" w:cs="Arial"/>
          <w:sz w:val="20"/>
          <w:szCs w:val="20"/>
          <w:lang w:eastAsia="en-AU"/>
        </w:rPr>
        <w:t>and</w:t>
      </w:r>
      <w:r w:rsidR="003F04AE" w:rsidRPr="00693A40">
        <w:rPr>
          <w:rFonts w:eastAsia="Times New Roman" w:cs="Arial"/>
          <w:sz w:val="20"/>
          <w:szCs w:val="20"/>
          <w:lang w:eastAsia="en-AU"/>
        </w:rPr>
        <w:t xml:space="preserve"> the total time a worker is exposed to </w:t>
      </w:r>
      <w:r w:rsidR="00D53E9F">
        <w:rPr>
          <w:rFonts w:eastAsia="Times New Roman" w:cs="Arial"/>
          <w:sz w:val="20"/>
          <w:szCs w:val="20"/>
          <w:lang w:eastAsia="en-AU"/>
        </w:rPr>
        <w:t xml:space="preserve">the </w:t>
      </w:r>
      <w:r w:rsidR="003F04AE" w:rsidRPr="00693A40">
        <w:rPr>
          <w:rFonts w:eastAsia="Times New Roman" w:cs="Arial"/>
          <w:sz w:val="20"/>
          <w:szCs w:val="20"/>
          <w:lang w:eastAsia="en-AU"/>
        </w:rPr>
        <w:t>source of vibration per day</w:t>
      </w:r>
      <w:r w:rsidR="003F04AE">
        <w:rPr>
          <w:rFonts w:eastAsia="Times New Roman" w:cs="Arial"/>
          <w:sz w:val="20"/>
          <w:szCs w:val="20"/>
          <w:lang w:eastAsia="en-AU"/>
        </w:rPr>
        <w:t>.</w:t>
      </w:r>
    </w:p>
    <w:p w:rsidR="003F04AE" w:rsidRDefault="00B21B1D" w:rsidP="002E3119">
      <w:p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r>
        <w:rPr>
          <w:rFonts w:eastAsia="Times New Roman" w:cs="Arial"/>
          <w:sz w:val="20"/>
          <w:szCs w:val="20"/>
          <w:lang w:eastAsia="en-AU"/>
        </w:rPr>
        <w:t>D</w:t>
      </w:r>
      <w:r w:rsidR="003F04AE">
        <w:rPr>
          <w:rFonts w:eastAsia="Times New Roman" w:cs="Arial"/>
          <w:sz w:val="20"/>
          <w:szCs w:val="20"/>
          <w:lang w:eastAsia="en-AU"/>
        </w:rPr>
        <w:t xml:space="preserve">aily vibration exposure </w:t>
      </w:r>
      <w:r w:rsidR="003F04AE" w:rsidRPr="00693A40">
        <w:rPr>
          <w:rFonts w:eastAsia="Times New Roman" w:cs="Arial"/>
          <w:sz w:val="20"/>
          <w:szCs w:val="20"/>
          <w:lang w:eastAsia="en-AU"/>
        </w:rPr>
        <w:t xml:space="preserve">A(8) and </w:t>
      </w:r>
      <w:proofErr w:type="spellStart"/>
      <w:r w:rsidR="00C44F23">
        <w:rPr>
          <w:rFonts w:eastAsia="Times New Roman" w:cs="Arial"/>
          <w:sz w:val="20"/>
          <w:szCs w:val="20"/>
          <w:lang w:eastAsia="en-AU"/>
        </w:rPr>
        <w:t>VDV</w:t>
      </w:r>
      <w:proofErr w:type="spellEnd"/>
      <w:r w:rsidR="003F04AE" w:rsidRPr="00693A40">
        <w:rPr>
          <w:rFonts w:eastAsia="Times New Roman" w:cs="Arial"/>
          <w:sz w:val="20"/>
          <w:szCs w:val="20"/>
          <w:lang w:eastAsia="en-AU"/>
        </w:rPr>
        <w:t xml:space="preserve"> measures are dependent on measured actual vibration values for the item of plant</w:t>
      </w:r>
      <w:r w:rsidR="003B391C">
        <w:rPr>
          <w:rFonts w:eastAsia="Times New Roman" w:cs="Arial"/>
          <w:sz w:val="20"/>
          <w:szCs w:val="20"/>
          <w:lang w:eastAsia="en-AU"/>
        </w:rPr>
        <w:t>.</w:t>
      </w:r>
    </w:p>
    <w:p w:rsidR="006B364A" w:rsidRPr="000B54C1" w:rsidRDefault="006B364A" w:rsidP="00EA2F4D">
      <w:pPr>
        <w:pStyle w:val="Heading2"/>
        <w:keepNext w:val="0"/>
        <w:tabs>
          <w:tab w:val="left" w:pos="426"/>
          <w:tab w:val="right" w:leader="dot" w:pos="9628"/>
        </w:tabs>
        <w:ind w:left="578" w:hanging="578"/>
        <w:rPr>
          <w:rFonts w:eastAsia="Times New Roman"/>
          <w:szCs w:val="22"/>
          <w:lang w:eastAsia="en-AU"/>
        </w:rPr>
      </w:pPr>
      <w:r w:rsidRPr="000B54C1">
        <w:rPr>
          <w:rFonts w:eastAsia="Times New Roman"/>
          <w:szCs w:val="22"/>
          <w:lang w:eastAsia="en-AU"/>
        </w:rPr>
        <w:t>Adjus</w:t>
      </w:r>
      <w:r w:rsidR="008142EB">
        <w:rPr>
          <w:rFonts w:eastAsia="Times New Roman"/>
          <w:szCs w:val="22"/>
          <w:lang w:eastAsia="en-AU"/>
        </w:rPr>
        <w:t>tment for extended working days</w:t>
      </w:r>
    </w:p>
    <w:p w:rsidR="003F04AE" w:rsidRPr="00B20A52" w:rsidRDefault="00F52894" w:rsidP="00B20A52">
      <w:pPr>
        <w:spacing w:before="120"/>
        <w:rPr>
          <w:rFonts w:eastAsia="Times New Roman" w:cs="Arial"/>
          <w:sz w:val="20"/>
          <w:szCs w:val="20"/>
          <w:lang w:eastAsia="en-AU"/>
        </w:rPr>
      </w:pPr>
      <w:r w:rsidRPr="00B20A52">
        <w:rPr>
          <w:rFonts w:eastAsia="Times New Roman" w:cs="Arial"/>
          <w:sz w:val="20"/>
          <w:szCs w:val="20"/>
          <w:lang w:eastAsia="en-AU"/>
        </w:rPr>
        <w:t>L</w:t>
      </w:r>
      <w:r w:rsidR="006B364A" w:rsidRPr="00B20A52">
        <w:rPr>
          <w:rFonts w:eastAsia="Times New Roman" w:cs="Arial"/>
          <w:sz w:val="20"/>
          <w:szCs w:val="20"/>
          <w:lang w:eastAsia="en-AU"/>
        </w:rPr>
        <w:t>onger shift</w:t>
      </w:r>
      <w:r w:rsidRPr="00B20A52">
        <w:rPr>
          <w:rFonts w:eastAsia="Times New Roman" w:cs="Arial"/>
          <w:sz w:val="20"/>
          <w:szCs w:val="20"/>
          <w:lang w:eastAsia="en-AU"/>
        </w:rPr>
        <w:t xml:space="preserve">s are already taken into account in the calculation of A(8) so no further </w:t>
      </w:r>
      <w:r w:rsidR="006B364A" w:rsidRPr="00B20A52">
        <w:rPr>
          <w:rFonts w:eastAsia="Times New Roman" w:cs="Arial"/>
          <w:sz w:val="20"/>
          <w:szCs w:val="20"/>
          <w:lang w:eastAsia="en-AU"/>
        </w:rPr>
        <w:t xml:space="preserve">adjustment to the calculation of the daily vibration exposure A(8) is </w:t>
      </w:r>
      <w:r w:rsidRPr="00B20A52">
        <w:rPr>
          <w:rFonts w:eastAsia="Times New Roman" w:cs="Arial"/>
          <w:sz w:val="20"/>
          <w:szCs w:val="20"/>
          <w:lang w:eastAsia="en-AU"/>
        </w:rPr>
        <w:t xml:space="preserve">needed </w:t>
      </w:r>
      <w:r w:rsidR="006B364A" w:rsidRPr="00B20A52">
        <w:rPr>
          <w:rFonts w:eastAsia="Times New Roman" w:cs="Arial"/>
          <w:sz w:val="20"/>
          <w:szCs w:val="20"/>
          <w:lang w:eastAsia="en-AU"/>
        </w:rPr>
        <w:t xml:space="preserve">for shifts longer than </w:t>
      </w:r>
      <w:r w:rsidR="002D58DF">
        <w:rPr>
          <w:rFonts w:eastAsia="Times New Roman" w:cs="Arial"/>
          <w:sz w:val="20"/>
          <w:szCs w:val="20"/>
          <w:lang w:eastAsia="en-AU"/>
        </w:rPr>
        <w:t>eight</w:t>
      </w:r>
      <w:r w:rsidR="006B364A" w:rsidRPr="00B20A52">
        <w:rPr>
          <w:rFonts w:eastAsia="Times New Roman" w:cs="Arial"/>
          <w:sz w:val="20"/>
          <w:szCs w:val="20"/>
          <w:lang w:eastAsia="en-AU"/>
        </w:rPr>
        <w:t xml:space="preserve"> hours.</w:t>
      </w:r>
    </w:p>
    <w:p w:rsidR="003F04AE" w:rsidRPr="00B20A52" w:rsidRDefault="007D3ABE" w:rsidP="00B20A52">
      <w:pPr>
        <w:spacing w:before="120"/>
        <w:rPr>
          <w:rFonts w:eastAsia="Times New Roman" w:cs="Arial"/>
          <w:sz w:val="20"/>
          <w:szCs w:val="20"/>
          <w:lang w:eastAsia="en-AU"/>
        </w:rPr>
      </w:pPr>
      <w:r w:rsidRPr="00B20A52">
        <w:rPr>
          <w:rFonts w:eastAsia="Times New Roman" w:cs="Arial"/>
          <w:sz w:val="20"/>
          <w:szCs w:val="20"/>
          <w:lang w:eastAsia="en-AU"/>
        </w:rPr>
        <w:t>Calculation</w:t>
      </w:r>
      <w:r w:rsidR="003F04AE" w:rsidRPr="00B20A52">
        <w:rPr>
          <w:rFonts w:eastAsia="Times New Roman" w:cs="Arial"/>
          <w:sz w:val="20"/>
          <w:szCs w:val="20"/>
          <w:lang w:eastAsia="en-AU"/>
        </w:rPr>
        <w:t xml:space="preserve"> of </w:t>
      </w:r>
      <w:proofErr w:type="spellStart"/>
      <w:r w:rsidR="003F04AE" w:rsidRPr="00B20A52">
        <w:rPr>
          <w:rFonts w:eastAsia="Times New Roman" w:cs="Arial"/>
          <w:sz w:val="20"/>
          <w:szCs w:val="20"/>
          <w:lang w:eastAsia="en-AU"/>
        </w:rPr>
        <w:t>VDV</w:t>
      </w:r>
      <w:proofErr w:type="spellEnd"/>
      <w:r w:rsidR="003F04AE" w:rsidRPr="00B20A52">
        <w:rPr>
          <w:rFonts w:eastAsia="Times New Roman" w:cs="Arial"/>
          <w:sz w:val="20"/>
          <w:szCs w:val="20"/>
          <w:lang w:eastAsia="en-AU"/>
        </w:rPr>
        <w:t xml:space="preserve"> includes </w:t>
      </w:r>
      <w:r w:rsidR="007B662A" w:rsidRPr="00B20A52">
        <w:rPr>
          <w:rFonts w:eastAsia="Times New Roman" w:cs="Arial"/>
          <w:sz w:val="20"/>
          <w:szCs w:val="20"/>
          <w:lang w:eastAsia="en-AU"/>
        </w:rPr>
        <w:t xml:space="preserve">duration </w:t>
      </w:r>
      <w:r w:rsidR="003F04AE" w:rsidRPr="00B20A52">
        <w:rPr>
          <w:rFonts w:eastAsia="Times New Roman" w:cs="Arial"/>
          <w:sz w:val="20"/>
          <w:szCs w:val="20"/>
          <w:lang w:eastAsia="en-AU"/>
        </w:rPr>
        <w:t xml:space="preserve">of </w:t>
      </w:r>
      <w:r w:rsidRPr="00B20A52">
        <w:rPr>
          <w:rFonts w:eastAsia="Times New Roman" w:cs="Arial"/>
          <w:sz w:val="20"/>
          <w:szCs w:val="20"/>
          <w:lang w:eastAsia="en-AU"/>
        </w:rPr>
        <w:t xml:space="preserve">measurement and </w:t>
      </w:r>
      <w:r w:rsidR="007B662A" w:rsidRPr="00B20A52">
        <w:rPr>
          <w:rFonts w:eastAsia="Times New Roman" w:cs="Arial"/>
          <w:sz w:val="20"/>
          <w:szCs w:val="20"/>
          <w:lang w:eastAsia="en-AU"/>
        </w:rPr>
        <w:t xml:space="preserve">duration </w:t>
      </w:r>
      <w:r w:rsidRPr="00B20A52">
        <w:rPr>
          <w:rFonts w:eastAsia="Times New Roman" w:cs="Arial"/>
          <w:sz w:val="20"/>
          <w:szCs w:val="20"/>
          <w:lang w:eastAsia="en-AU"/>
        </w:rPr>
        <w:t xml:space="preserve">of </w:t>
      </w:r>
      <w:r w:rsidR="003F04AE" w:rsidRPr="00B20A52">
        <w:rPr>
          <w:rFonts w:eastAsia="Times New Roman" w:cs="Arial"/>
          <w:sz w:val="20"/>
          <w:szCs w:val="20"/>
          <w:lang w:eastAsia="en-AU"/>
        </w:rPr>
        <w:t>expo</w:t>
      </w:r>
      <w:r w:rsidRPr="00B20A52">
        <w:rPr>
          <w:rFonts w:eastAsia="Times New Roman" w:cs="Arial"/>
          <w:sz w:val="20"/>
          <w:szCs w:val="20"/>
          <w:lang w:eastAsia="en-AU"/>
        </w:rPr>
        <w:t>sure</w:t>
      </w:r>
      <w:r w:rsidR="002D58DF">
        <w:rPr>
          <w:rFonts w:eastAsia="Times New Roman" w:cs="Arial"/>
          <w:sz w:val="20"/>
          <w:szCs w:val="20"/>
          <w:lang w:eastAsia="en-AU"/>
        </w:rPr>
        <w:t>. A</w:t>
      </w:r>
      <w:r w:rsidRPr="00B20A52">
        <w:rPr>
          <w:rFonts w:eastAsia="Times New Roman" w:cs="Arial"/>
          <w:sz w:val="20"/>
          <w:szCs w:val="20"/>
          <w:lang w:eastAsia="en-AU"/>
        </w:rPr>
        <w:t xml:space="preserve">s long as the </w:t>
      </w:r>
      <w:proofErr w:type="spellStart"/>
      <w:r w:rsidRPr="00B20A52">
        <w:rPr>
          <w:rFonts w:eastAsia="Times New Roman" w:cs="Arial"/>
          <w:sz w:val="20"/>
          <w:szCs w:val="20"/>
          <w:lang w:eastAsia="en-AU"/>
        </w:rPr>
        <w:t>VDV</w:t>
      </w:r>
      <w:proofErr w:type="spellEnd"/>
      <w:r w:rsidRPr="00B20A52">
        <w:rPr>
          <w:rFonts w:eastAsia="Times New Roman" w:cs="Arial"/>
          <w:sz w:val="20"/>
          <w:szCs w:val="20"/>
          <w:lang w:eastAsia="en-AU"/>
        </w:rPr>
        <w:t xml:space="preserve"> is calculated taking exposure </w:t>
      </w:r>
      <w:r w:rsidR="007B662A" w:rsidRPr="00B20A52">
        <w:rPr>
          <w:rFonts w:eastAsia="Times New Roman" w:cs="Arial"/>
          <w:sz w:val="20"/>
          <w:szCs w:val="20"/>
          <w:lang w:eastAsia="en-AU"/>
        </w:rPr>
        <w:t xml:space="preserve">duration </w:t>
      </w:r>
      <w:r w:rsidRPr="00B20A52">
        <w:rPr>
          <w:rFonts w:eastAsia="Times New Roman" w:cs="Arial"/>
          <w:sz w:val="20"/>
          <w:szCs w:val="20"/>
          <w:lang w:eastAsia="en-AU"/>
        </w:rPr>
        <w:t xml:space="preserve">into account, there is no need </w:t>
      </w:r>
      <w:r w:rsidR="007776CC" w:rsidRPr="00B20A52">
        <w:rPr>
          <w:rFonts w:eastAsia="Times New Roman" w:cs="Arial"/>
          <w:sz w:val="20"/>
          <w:szCs w:val="20"/>
          <w:lang w:eastAsia="en-AU"/>
        </w:rPr>
        <w:t>to adjust the value for different shift lengths</w:t>
      </w:r>
      <w:r w:rsidR="008142EB" w:rsidRPr="00B20A52">
        <w:rPr>
          <w:rFonts w:eastAsia="Times New Roman" w:cs="Arial"/>
          <w:sz w:val="20"/>
          <w:szCs w:val="20"/>
          <w:lang w:eastAsia="en-AU"/>
        </w:rPr>
        <w:t>.</w:t>
      </w:r>
    </w:p>
    <w:p w:rsidR="006B364A" w:rsidRPr="000B54C1" w:rsidRDefault="006B364A" w:rsidP="00EA2F4D">
      <w:pPr>
        <w:pStyle w:val="Heading2"/>
        <w:keepNext w:val="0"/>
        <w:tabs>
          <w:tab w:val="left" w:pos="426"/>
          <w:tab w:val="right" w:leader="dot" w:pos="9628"/>
        </w:tabs>
        <w:ind w:left="578" w:hanging="578"/>
        <w:rPr>
          <w:rFonts w:eastAsia="Times New Roman"/>
          <w:szCs w:val="22"/>
          <w:lang w:eastAsia="en-AU"/>
        </w:rPr>
      </w:pPr>
      <w:r w:rsidRPr="000B54C1">
        <w:rPr>
          <w:rFonts w:eastAsia="Times New Roman"/>
          <w:szCs w:val="22"/>
          <w:lang w:eastAsia="en-AU"/>
        </w:rPr>
        <w:t>Uncert</w:t>
      </w:r>
      <w:r w:rsidR="003B391C">
        <w:rPr>
          <w:rFonts w:eastAsia="Times New Roman"/>
          <w:szCs w:val="22"/>
          <w:lang w:eastAsia="en-AU"/>
        </w:rPr>
        <w:t>ainty in assessment of exposure</w:t>
      </w:r>
    </w:p>
    <w:p w:rsidR="006B364A" w:rsidRPr="00D50816" w:rsidRDefault="004F2111" w:rsidP="002E3119">
      <w:p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r>
        <w:rPr>
          <w:rFonts w:eastAsia="Times New Roman" w:cs="Arial"/>
          <w:sz w:val="20"/>
          <w:szCs w:val="20"/>
          <w:lang w:eastAsia="en-AU"/>
        </w:rPr>
        <w:t>U</w:t>
      </w:r>
      <w:r w:rsidR="006B364A" w:rsidRPr="00D50816">
        <w:rPr>
          <w:rFonts w:eastAsia="Times New Roman" w:cs="Arial"/>
          <w:sz w:val="20"/>
          <w:szCs w:val="20"/>
          <w:lang w:eastAsia="en-AU"/>
        </w:rPr>
        <w:t xml:space="preserve">ncertainties associated with the evaluation of </w:t>
      </w:r>
      <w:r w:rsidR="00E04125">
        <w:rPr>
          <w:rFonts w:eastAsia="Times New Roman" w:cs="Arial"/>
          <w:sz w:val="20"/>
          <w:szCs w:val="20"/>
          <w:lang w:eastAsia="en-AU"/>
        </w:rPr>
        <w:t xml:space="preserve">daily vibration exposure </w:t>
      </w:r>
      <w:r w:rsidR="006B364A" w:rsidRPr="00D50816">
        <w:rPr>
          <w:rFonts w:eastAsia="Times New Roman" w:cs="Arial"/>
          <w:sz w:val="20"/>
          <w:szCs w:val="20"/>
          <w:lang w:eastAsia="en-AU"/>
        </w:rPr>
        <w:t xml:space="preserve">A(8) can mean the calculated value </w:t>
      </w:r>
      <w:r w:rsidR="00297A9D">
        <w:rPr>
          <w:rFonts w:eastAsia="Times New Roman" w:cs="Arial"/>
          <w:sz w:val="20"/>
          <w:szCs w:val="20"/>
          <w:lang w:eastAsia="en-AU"/>
        </w:rPr>
        <w:t>is</w:t>
      </w:r>
      <w:r w:rsidR="006B364A" w:rsidRPr="00D50816">
        <w:rPr>
          <w:rFonts w:eastAsia="Times New Roman" w:cs="Arial"/>
          <w:sz w:val="20"/>
          <w:szCs w:val="20"/>
          <w:lang w:eastAsia="en-AU"/>
        </w:rPr>
        <w:t xml:space="preserve"> as much as 20</w:t>
      </w:r>
      <w:r w:rsidR="00A031CF">
        <w:rPr>
          <w:rFonts w:eastAsia="Times New Roman" w:cs="Arial"/>
          <w:sz w:val="20"/>
          <w:szCs w:val="20"/>
          <w:lang w:eastAsia="en-AU"/>
        </w:rPr>
        <w:t xml:space="preserve"> per</w:t>
      </w:r>
      <w:r w:rsidR="00B21B1D">
        <w:rPr>
          <w:rFonts w:eastAsia="Times New Roman" w:cs="Arial"/>
          <w:sz w:val="20"/>
          <w:szCs w:val="20"/>
          <w:lang w:eastAsia="en-AU"/>
        </w:rPr>
        <w:t xml:space="preserve"> </w:t>
      </w:r>
      <w:r w:rsidR="00A031CF">
        <w:rPr>
          <w:rFonts w:eastAsia="Times New Roman" w:cs="Arial"/>
          <w:sz w:val="20"/>
          <w:szCs w:val="20"/>
          <w:lang w:eastAsia="en-AU"/>
        </w:rPr>
        <w:t>cent</w:t>
      </w:r>
      <w:r w:rsidR="006B364A" w:rsidRPr="00D50816">
        <w:rPr>
          <w:rFonts w:eastAsia="Times New Roman" w:cs="Arial"/>
          <w:sz w:val="20"/>
          <w:szCs w:val="20"/>
          <w:lang w:eastAsia="en-AU"/>
        </w:rPr>
        <w:t xml:space="preserve"> above the true value</w:t>
      </w:r>
      <w:r w:rsidR="005A05A9">
        <w:rPr>
          <w:rFonts w:eastAsia="Times New Roman" w:cs="Arial"/>
          <w:sz w:val="20"/>
          <w:szCs w:val="20"/>
          <w:lang w:eastAsia="en-AU"/>
        </w:rPr>
        <w:t>,</w:t>
      </w:r>
      <w:r w:rsidR="006B364A" w:rsidRPr="00D50816">
        <w:rPr>
          <w:rFonts w:eastAsia="Times New Roman" w:cs="Arial"/>
          <w:sz w:val="20"/>
          <w:szCs w:val="20"/>
          <w:lang w:eastAsia="en-AU"/>
        </w:rPr>
        <w:t xml:space="preserve"> to 40</w:t>
      </w:r>
      <w:r w:rsidR="00A031CF">
        <w:rPr>
          <w:rFonts w:eastAsia="Times New Roman" w:cs="Arial"/>
          <w:sz w:val="20"/>
          <w:szCs w:val="20"/>
          <w:lang w:eastAsia="en-AU"/>
        </w:rPr>
        <w:t xml:space="preserve"> per</w:t>
      </w:r>
      <w:r w:rsidR="00B21B1D">
        <w:rPr>
          <w:rFonts w:eastAsia="Times New Roman" w:cs="Arial"/>
          <w:sz w:val="20"/>
          <w:szCs w:val="20"/>
          <w:lang w:eastAsia="en-AU"/>
        </w:rPr>
        <w:t xml:space="preserve"> </w:t>
      </w:r>
      <w:r w:rsidR="00A031CF">
        <w:rPr>
          <w:rFonts w:eastAsia="Times New Roman" w:cs="Arial"/>
          <w:sz w:val="20"/>
          <w:szCs w:val="20"/>
          <w:lang w:eastAsia="en-AU"/>
        </w:rPr>
        <w:t>cent</w:t>
      </w:r>
      <w:r w:rsidR="006B364A" w:rsidRPr="00D50816">
        <w:rPr>
          <w:rFonts w:eastAsia="Times New Roman" w:cs="Arial"/>
          <w:sz w:val="20"/>
          <w:szCs w:val="20"/>
          <w:lang w:eastAsia="en-AU"/>
        </w:rPr>
        <w:t xml:space="preserve"> below. </w:t>
      </w:r>
      <w:r>
        <w:rPr>
          <w:rFonts w:eastAsia="Times New Roman" w:cs="Arial"/>
          <w:sz w:val="20"/>
          <w:szCs w:val="20"/>
          <w:lang w:eastAsia="en-AU"/>
        </w:rPr>
        <w:t>If</w:t>
      </w:r>
      <w:r w:rsidR="006B364A" w:rsidRPr="00D50816">
        <w:rPr>
          <w:rFonts w:eastAsia="Times New Roman" w:cs="Arial"/>
          <w:sz w:val="20"/>
          <w:szCs w:val="20"/>
          <w:lang w:eastAsia="en-AU"/>
        </w:rPr>
        <w:t xml:space="preserve"> either the exposure </w:t>
      </w:r>
      <w:r w:rsidR="001D1A2F">
        <w:rPr>
          <w:rFonts w:eastAsia="Times New Roman" w:cs="Arial"/>
          <w:sz w:val="20"/>
          <w:szCs w:val="20"/>
          <w:lang w:eastAsia="en-AU"/>
        </w:rPr>
        <w:t>duration</w:t>
      </w:r>
      <w:r w:rsidR="001D1A2F" w:rsidRPr="00D50816">
        <w:rPr>
          <w:rFonts w:eastAsia="Times New Roman" w:cs="Arial"/>
          <w:sz w:val="20"/>
          <w:szCs w:val="20"/>
          <w:lang w:eastAsia="en-AU"/>
        </w:rPr>
        <w:t xml:space="preserve"> </w:t>
      </w:r>
      <w:r w:rsidR="006B364A" w:rsidRPr="00D50816">
        <w:rPr>
          <w:rFonts w:eastAsia="Times New Roman" w:cs="Arial"/>
          <w:sz w:val="20"/>
          <w:szCs w:val="20"/>
          <w:lang w:eastAsia="en-AU"/>
        </w:rPr>
        <w:t>or the vibration magnitude is estimated</w:t>
      </w:r>
      <w:r w:rsidR="00297A9D">
        <w:rPr>
          <w:rFonts w:eastAsia="Times New Roman" w:cs="Arial"/>
          <w:sz w:val="20"/>
          <w:szCs w:val="20"/>
          <w:lang w:eastAsia="en-AU"/>
        </w:rPr>
        <w:t xml:space="preserve">, </w:t>
      </w:r>
      <w:r w:rsidR="006F41A4">
        <w:rPr>
          <w:rFonts w:eastAsia="Times New Roman" w:cs="Arial"/>
          <w:sz w:val="20"/>
          <w:szCs w:val="20"/>
          <w:lang w:eastAsia="en-AU"/>
        </w:rPr>
        <w:t>for example</w:t>
      </w:r>
      <w:r w:rsidR="006B364A" w:rsidRPr="00D50816">
        <w:rPr>
          <w:rFonts w:eastAsia="Times New Roman" w:cs="Arial"/>
          <w:sz w:val="20"/>
          <w:szCs w:val="20"/>
          <w:lang w:eastAsia="en-AU"/>
        </w:rPr>
        <w:t xml:space="preserve"> based on information from the worker (exposure </w:t>
      </w:r>
      <w:r w:rsidR="00364637">
        <w:rPr>
          <w:rFonts w:eastAsia="Times New Roman" w:cs="Arial"/>
          <w:sz w:val="20"/>
          <w:szCs w:val="20"/>
          <w:lang w:eastAsia="en-AU"/>
        </w:rPr>
        <w:t>duration</w:t>
      </w:r>
      <w:r w:rsidR="006B364A" w:rsidRPr="00D50816">
        <w:rPr>
          <w:rFonts w:eastAsia="Times New Roman" w:cs="Arial"/>
          <w:sz w:val="20"/>
          <w:szCs w:val="20"/>
          <w:lang w:eastAsia="en-AU"/>
        </w:rPr>
        <w:t>) or manufacturer (magnitude)</w:t>
      </w:r>
      <w:r w:rsidR="00297A9D">
        <w:rPr>
          <w:rFonts w:eastAsia="Times New Roman" w:cs="Arial"/>
          <w:sz w:val="20"/>
          <w:szCs w:val="20"/>
          <w:lang w:eastAsia="en-AU"/>
        </w:rPr>
        <w:t xml:space="preserve">, </w:t>
      </w:r>
      <w:r w:rsidR="006B364A" w:rsidRPr="00D50816">
        <w:rPr>
          <w:rFonts w:eastAsia="Times New Roman" w:cs="Arial"/>
          <w:sz w:val="20"/>
          <w:szCs w:val="20"/>
          <w:lang w:eastAsia="en-AU"/>
        </w:rPr>
        <w:t>then the uncertainty</w:t>
      </w:r>
      <w:r w:rsidR="00A031CF" w:rsidRPr="00D50816">
        <w:rPr>
          <w:rFonts w:eastAsia="Times New Roman" w:cs="Arial"/>
          <w:sz w:val="20"/>
          <w:szCs w:val="20"/>
          <w:lang w:eastAsia="en-AU"/>
        </w:rPr>
        <w:t xml:space="preserve"> </w:t>
      </w:r>
      <w:r w:rsidR="006B364A" w:rsidRPr="00D50816">
        <w:rPr>
          <w:rFonts w:eastAsia="Times New Roman" w:cs="Arial"/>
          <w:sz w:val="20"/>
          <w:szCs w:val="20"/>
          <w:lang w:eastAsia="en-AU"/>
        </w:rPr>
        <w:t>can be much higher.</w:t>
      </w:r>
    </w:p>
    <w:p w:rsidR="006B364A" w:rsidRPr="000B54C1" w:rsidRDefault="000F40D7" w:rsidP="00246505">
      <w:pPr>
        <w:pStyle w:val="Heading2"/>
        <w:keepNext w:val="0"/>
        <w:tabs>
          <w:tab w:val="left" w:pos="426"/>
          <w:tab w:val="right" w:leader="dot" w:pos="9628"/>
        </w:tabs>
        <w:ind w:left="578" w:hanging="578"/>
        <w:rPr>
          <w:rFonts w:eastAsia="Times New Roman"/>
          <w:szCs w:val="22"/>
          <w:lang w:eastAsia="en-AU"/>
        </w:rPr>
      </w:pPr>
      <w:r>
        <w:rPr>
          <w:rFonts w:eastAsia="Times New Roman"/>
          <w:szCs w:val="22"/>
          <w:lang w:eastAsia="en-AU"/>
        </w:rPr>
        <w:t xml:space="preserve">Measurement </w:t>
      </w:r>
      <w:r w:rsidR="00BF3C99">
        <w:rPr>
          <w:rFonts w:eastAsia="Times New Roman"/>
          <w:szCs w:val="22"/>
          <w:lang w:eastAsia="en-AU"/>
        </w:rPr>
        <w:t>a</w:t>
      </w:r>
      <w:r>
        <w:rPr>
          <w:rFonts w:eastAsia="Times New Roman"/>
          <w:szCs w:val="22"/>
          <w:lang w:eastAsia="en-AU"/>
        </w:rPr>
        <w:t>x</w:t>
      </w:r>
      <w:r w:rsidR="00CE0763">
        <w:rPr>
          <w:rFonts w:eastAsia="Times New Roman"/>
          <w:szCs w:val="22"/>
          <w:lang w:eastAsia="en-AU"/>
        </w:rPr>
        <w:t>e</w:t>
      </w:r>
      <w:r>
        <w:rPr>
          <w:rFonts w:eastAsia="Times New Roman"/>
          <w:szCs w:val="22"/>
          <w:lang w:eastAsia="en-AU"/>
        </w:rPr>
        <w:t>s</w:t>
      </w:r>
    </w:p>
    <w:p w:rsidR="006B364A" w:rsidRPr="00D50816" w:rsidRDefault="006B364A" w:rsidP="002E3119">
      <w:p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r w:rsidRPr="003148B6">
        <w:rPr>
          <w:rFonts w:eastAsia="Times New Roman" w:cs="Arial"/>
          <w:sz w:val="20"/>
          <w:szCs w:val="20"/>
          <w:lang w:eastAsia="en-AU"/>
        </w:rPr>
        <w:t xml:space="preserve">For </w:t>
      </w:r>
      <w:proofErr w:type="spellStart"/>
      <w:r w:rsidRPr="003148B6">
        <w:rPr>
          <w:rFonts w:eastAsia="Times New Roman" w:cs="Arial"/>
          <w:sz w:val="20"/>
          <w:szCs w:val="20"/>
          <w:lang w:eastAsia="en-AU"/>
        </w:rPr>
        <w:t>WBV</w:t>
      </w:r>
      <w:proofErr w:type="spellEnd"/>
      <w:r w:rsidRPr="003148B6">
        <w:rPr>
          <w:rFonts w:eastAsia="Times New Roman" w:cs="Arial"/>
          <w:sz w:val="20"/>
          <w:szCs w:val="20"/>
          <w:lang w:eastAsia="en-AU"/>
        </w:rPr>
        <w:t xml:space="preserve"> the axis with the highest average </w:t>
      </w:r>
      <w:r w:rsidR="00FC04DF">
        <w:rPr>
          <w:rFonts w:eastAsia="Times New Roman" w:cs="Arial"/>
          <w:sz w:val="20"/>
          <w:szCs w:val="20"/>
          <w:lang w:eastAsia="en-AU"/>
        </w:rPr>
        <w:t>r</w:t>
      </w:r>
      <w:r w:rsidR="000F1133">
        <w:rPr>
          <w:rFonts w:eastAsia="Times New Roman" w:cs="Arial"/>
          <w:sz w:val="20"/>
          <w:szCs w:val="20"/>
          <w:lang w:eastAsia="en-AU"/>
        </w:rPr>
        <w:t xml:space="preserve">oot </w:t>
      </w:r>
      <w:r w:rsidR="00FC04DF">
        <w:rPr>
          <w:rFonts w:eastAsia="Times New Roman" w:cs="Arial"/>
          <w:sz w:val="20"/>
          <w:szCs w:val="20"/>
          <w:lang w:eastAsia="en-AU"/>
        </w:rPr>
        <w:t>m</w:t>
      </w:r>
      <w:r w:rsidR="000F1133">
        <w:rPr>
          <w:rFonts w:eastAsia="Times New Roman" w:cs="Arial"/>
          <w:sz w:val="20"/>
          <w:szCs w:val="20"/>
          <w:lang w:eastAsia="en-AU"/>
        </w:rPr>
        <w:t xml:space="preserve">ean </w:t>
      </w:r>
      <w:r w:rsidR="00FC04DF">
        <w:rPr>
          <w:rFonts w:eastAsia="Times New Roman" w:cs="Arial"/>
          <w:sz w:val="20"/>
          <w:szCs w:val="20"/>
          <w:lang w:eastAsia="en-AU"/>
        </w:rPr>
        <w:t>s</w:t>
      </w:r>
      <w:r w:rsidR="000F1133">
        <w:rPr>
          <w:rFonts w:eastAsia="Times New Roman" w:cs="Arial"/>
          <w:sz w:val="20"/>
          <w:szCs w:val="20"/>
          <w:lang w:eastAsia="en-AU"/>
        </w:rPr>
        <w:t>quare</w:t>
      </w:r>
      <w:r w:rsidRPr="003148B6">
        <w:rPr>
          <w:rFonts w:eastAsia="Times New Roman" w:cs="Arial"/>
          <w:sz w:val="20"/>
          <w:szCs w:val="20"/>
          <w:lang w:eastAsia="en-AU"/>
        </w:rPr>
        <w:t xml:space="preserve"> acceleration is used </w:t>
      </w:r>
      <w:r w:rsidR="00BB28C6">
        <w:rPr>
          <w:rFonts w:eastAsia="Times New Roman" w:cs="Arial"/>
          <w:sz w:val="20"/>
          <w:szCs w:val="20"/>
          <w:lang w:eastAsia="en-AU"/>
        </w:rPr>
        <w:t>to</w:t>
      </w:r>
      <w:r w:rsidRPr="003148B6">
        <w:rPr>
          <w:rFonts w:eastAsia="Times New Roman" w:cs="Arial"/>
          <w:sz w:val="20"/>
          <w:szCs w:val="20"/>
          <w:lang w:eastAsia="en-AU"/>
        </w:rPr>
        <w:t xml:space="preserve"> calculat</w:t>
      </w:r>
      <w:r w:rsidR="00BB28C6">
        <w:rPr>
          <w:rFonts w:eastAsia="Times New Roman" w:cs="Arial"/>
          <w:sz w:val="20"/>
          <w:szCs w:val="20"/>
          <w:lang w:eastAsia="en-AU"/>
        </w:rPr>
        <w:t>e</w:t>
      </w:r>
      <w:r w:rsidRPr="003148B6">
        <w:rPr>
          <w:rFonts w:eastAsia="Times New Roman" w:cs="Arial"/>
          <w:sz w:val="20"/>
          <w:szCs w:val="20"/>
          <w:lang w:eastAsia="en-AU"/>
        </w:rPr>
        <w:t xml:space="preserve"> the daily vibration exposure A(8). </w:t>
      </w:r>
      <w:r w:rsidR="00F85335">
        <w:rPr>
          <w:rFonts w:eastAsia="Times New Roman" w:cs="Arial"/>
          <w:sz w:val="20"/>
          <w:szCs w:val="20"/>
          <w:lang w:eastAsia="en-AU"/>
        </w:rPr>
        <w:t xml:space="preserve">Figure </w:t>
      </w:r>
      <w:r w:rsidR="00141699">
        <w:rPr>
          <w:rFonts w:eastAsia="Times New Roman" w:cs="Arial"/>
          <w:sz w:val="20"/>
          <w:szCs w:val="20"/>
          <w:lang w:eastAsia="en-AU"/>
        </w:rPr>
        <w:t>1</w:t>
      </w:r>
      <w:r w:rsidR="00F85335">
        <w:rPr>
          <w:rFonts w:eastAsia="Times New Roman" w:cs="Arial"/>
          <w:sz w:val="20"/>
          <w:szCs w:val="20"/>
          <w:lang w:eastAsia="en-AU"/>
        </w:rPr>
        <w:t xml:space="preserve"> shows the s</w:t>
      </w:r>
      <w:r w:rsidR="00AF5099">
        <w:rPr>
          <w:rFonts w:eastAsia="Times New Roman" w:cs="Arial"/>
          <w:sz w:val="20"/>
          <w:szCs w:val="20"/>
          <w:lang w:eastAsia="en-AU"/>
        </w:rPr>
        <w:t>tandard orientation of the x, y</w:t>
      </w:r>
      <w:r w:rsidR="00F85335">
        <w:rPr>
          <w:rFonts w:eastAsia="Times New Roman" w:cs="Arial"/>
          <w:sz w:val="20"/>
          <w:szCs w:val="20"/>
          <w:lang w:eastAsia="en-AU"/>
        </w:rPr>
        <w:t>,</w:t>
      </w:r>
      <w:r w:rsidR="00AF5099">
        <w:rPr>
          <w:rFonts w:eastAsia="Times New Roman" w:cs="Arial"/>
          <w:sz w:val="20"/>
          <w:szCs w:val="20"/>
          <w:lang w:eastAsia="en-AU"/>
        </w:rPr>
        <w:t xml:space="preserve"> </w:t>
      </w:r>
      <w:r w:rsidR="00F85335">
        <w:rPr>
          <w:rFonts w:eastAsia="Times New Roman" w:cs="Arial"/>
          <w:sz w:val="20"/>
          <w:szCs w:val="20"/>
          <w:lang w:eastAsia="en-AU"/>
        </w:rPr>
        <w:t>and z axes.</w:t>
      </w:r>
      <w:r w:rsidR="00F85335" w:rsidRPr="003148B6">
        <w:rPr>
          <w:rFonts w:eastAsia="Times New Roman" w:cs="Arial"/>
          <w:sz w:val="20"/>
          <w:szCs w:val="20"/>
          <w:lang w:eastAsia="en-AU"/>
        </w:rPr>
        <w:t xml:space="preserve"> The</w:t>
      </w:r>
      <w:r w:rsidRPr="00D50816">
        <w:rPr>
          <w:rFonts w:eastAsia="Times New Roman" w:cs="Arial"/>
          <w:sz w:val="20"/>
          <w:szCs w:val="20"/>
          <w:lang w:eastAsia="en-AU"/>
        </w:rPr>
        <w:t xml:space="preserve"> measurements taken on the </w:t>
      </w:r>
      <w:r w:rsidR="00FF2F3A">
        <w:rPr>
          <w:rFonts w:eastAsia="Times New Roman" w:cs="Arial"/>
          <w:sz w:val="20"/>
          <w:szCs w:val="20"/>
          <w:lang w:eastAsia="en-AU"/>
        </w:rPr>
        <w:t>x</w:t>
      </w:r>
      <w:r w:rsidR="00FF2F3A" w:rsidRPr="00D50816">
        <w:rPr>
          <w:rFonts w:eastAsia="Times New Roman" w:cs="Arial"/>
          <w:sz w:val="20"/>
          <w:szCs w:val="20"/>
          <w:lang w:eastAsia="en-AU"/>
        </w:rPr>
        <w:t xml:space="preserve"> </w:t>
      </w:r>
      <w:r w:rsidRPr="00D50816">
        <w:rPr>
          <w:rFonts w:eastAsia="Times New Roman" w:cs="Arial"/>
          <w:sz w:val="20"/>
          <w:szCs w:val="20"/>
          <w:lang w:eastAsia="en-AU"/>
        </w:rPr>
        <w:t xml:space="preserve">and </w:t>
      </w:r>
      <w:r w:rsidR="00FF2F3A">
        <w:rPr>
          <w:rFonts w:eastAsia="Times New Roman" w:cs="Arial"/>
          <w:sz w:val="20"/>
          <w:szCs w:val="20"/>
          <w:lang w:eastAsia="en-AU"/>
        </w:rPr>
        <w:t>y</w:t>
      </w:r>
      <w:r w:rsidR="00A95964">
        <w:rPr>
          <w:rFonts w:eastAsia="Times New Roman" w:cs="Arial"/>
          <w:sz w:val="20"/>
          <w:szCs w:val="20"/>
          <w:lang w:eastAsia="en-AU"/>
        </w:rPr>
        <w:t xml:space="preserve"> </w:t>
      </w:r>
      <w:r w:rsidRPr="00D50816">
        <w:rPr>
          <w:rFonts w:eastAsia="Times New Roman" w:cs="Arial"/>
          <w:sz w:val="20"/>
          <w:szCs w:val="20"/>
          <w:lang w:eastAsia="en-AU"/>
        </w:rPr>
        <w:t>ax</w:t>
      </w:r>
      <w:r w:rsidR="00AA16EE">
        <w:rPr>
          <w:rFonts w:eastAsia="Times New Roman" w:cs="Arial"/>
          <w:sz w:val="20"/>
          <w:szCs w:val="20"/>
          <w:lang w:eastAsia="en-AU"/>
        </w:rPr>
        <w:t>e</w:t>
      </w:r>
      <w:r w:rsidRPr="00D50816">
        <w:rPr>
          <w:rFonts w:eastAsia="Times New Roman" w:cs="Arial"/>
          <w:sz w:val="20"/>
          <w:szCs w:val="20"/>
          <w:lang w:eastAsia="en-AU"/>
        </w:rPr>
        <w:t>s are given a weighting</w:t>
      </w:r>
      <w:r w:rsidR="0002390A">
        <w:rPr>
          <w:rFonts w:eastAsia="Times New Roman" w:cs="Arial"/>
          <w:sz w:val="20"/>
          <w:szCs w:val="20"/>
          <w:lang w:eastAsia="en-AU"/>
        </w:rPr>
        <w:t>, k,</w:t>
      </w:r>
      <w:r w:rsidRPr="00D50816">
        <w:rPr>
          <w:rFonts w:eastAsia="Times New Roman" w:cs="Arial"/>
          <w:sz w:val="20"/>
          <w:szCs w:val="20"/>
          <w:lang w:eastAsia="en-AU"/>
        </w:rPr>
        <w:t xml:space="preserve"> of 1.4 times the measured value to reflect their contribution to health effects. This is different </w:t>
      </w:r>
      <w:r w:rsidR="00FF2F3A">
        <w:rPr>
          <w:rFonts w:eastAsia="Times New Roman" w:cs="Arial"/>
          <w:sz w:val="20"/>
          <w:szCs w:val="20"/>
          <w:lang w:eastAsia="en-AU"/>
        </w:rPr>
        <w:t>from</w:t>
      </w:r>
      <w:r w:rsidR="00FF2F3A" w:rsidRPr="00D50816">
        <w:rPr>
          <w:rFonts w:eastAsia="Times New Roman" w:cs="Arial"/>
          <w:sz w:val="20"/>
          <w:szCs w:val="20"/>
          <w:lang w:eastAsia="en-AU"/>
        </w:rPr>
        <w:t xml:space="preserve"> </w:t>
      </w:r>
      <w:r w:rsidRPr="00D50816">
        <w:rPr>
          <w:rFonts w:eastAsia="Times New Roman" w:cs="Arial"/>
          <w:sz w:val="20"/>
          <w:szCs w:val="20"/>
          <w:lang w:eastAsia="en-AU"/>
        </w:rPr>
        <w:t>hand</w:t>
      </w:r>
      <w:r w:rsidR="00FF2F3A">
        <w:rPr>
          <w:rFonts w:eastAsia="Times New Roman" w:cs="Arial"/>
          <w:sz w:val="20"/>
          <w:szCs w:val="20"/>
          <w:lang w:eastAsia="en-AU"/>
        </w:rPr>
        <w:t>-</w:t>
      </w:r>
      <w:r w:rsidRPr="00D50816">
        <w:rPr>
          <w:rFonts w:eastAsia="Times New Roman" w:cs="Arial"/>
          <w:sz w:val="20"/>
          <w:szCs w:val="20"/>
          <w:lang w:eastAsia="en-AU"/>
        </w:rPr>
        <w:t>arm vibration</w:t>
      </w:r>
      <w:r w:rsidR="00FF2F3A">
        <w:rPr>
          <w:rFonts w:eastAsia="Times New Roman" w:cs="Arial"/>
          <w:sz w:val="20"/>
          <w:szCs w:val="20"/>
          <w:lang w:eastAsia="en-AU"/>
        </w:rPr>
        <w:t xml:space="preserve"> assessment</w:t>
      </w:r>
      <w:r w:rsidRPr="00D50816">
        <w:rPr>
          <w:rFonts w:eastAsia="Times New Roman" w:cs="Arial"/>
          <w:sz w:val="20"/>
          <w:szCs w:val="20"/>
          <w:lang w:eastAsia="en-AU"/>
        </w:rPr>
        <w:t xml:space="preserve"> in which the vibration measurement is the </w:t>
      </w:r>
      <w:proofErr w:type="spellStart"/>
      <w:r w:rsidRPr="00D50816">
        <w:rPr>
          <w:rFonts w:eastAsia="Times New Roman" w:cs="Arial"/>
          <w:sz w:val="20"/>
          <w:szCs w:val="20"/>
          <w:lang w:eastAsia="en-AU"/>
        </w:rPr>
        <w:t>triaxial</w:t>
      </w:r>
      <w:proofErr w:type="spellEnd"/>
      <w:r w:rsidRPr="00D50816">
        <w:rPr>
          <w:rFonts w:eastAsia="Times New Roman" w:cs="Arial"/>
          <w:sz w:val="20"/>
          <w:szCs w:val="20"/>
          <w:lang w:eastAsia="en-AU"/>
        </w:rPr>
        <w:t xml:space="preserve"> sum of the acceleration experienced by the worker in the three axes.</w:t>
      </w:r>
    </w:p>
    <w:p w:rsidR="00D43786" w:rsidRDefault="006B364A" w:rsidP="008142EB">
      <w:pPr>
        <w:keepNext/>
        <w:autoSpaceDE w:val="0"/>
        <w:autoSpaceDN w:val="0"/>
        <w:adjustRightInd w:val="0"/>
        <w:spacing w:before="120" w:after="120"/>
        <w:rPr>
          <w:rFonts w:eastAsia="Times New Roman" w:cs="Arial"/>
          <w:sz w:val="20"/>
          <w:szCs w:val="20"/>
          <w:lang w:eastAsia="en-AU"/>
        </w:rPr>
      </w:pPr>
      <w:r w:rsidRPr="00D50816">
        <w:rPr>
          <w:rFonts w:eastAsia="Times New Roman" w:cs="Arial"/>
          <w:b/>
          <w:sz w:val="20"/>
          <w:szCs w:val="20"/>
          <w:lang w:eastAsia="en-AU"/>
        </w:rPr>
        <w:lastRenderedPageBreak/>
        <w:t xml:space="preserve">Figure </w:t>
      </w:r>
      <w:r w:rsidR="00141699">
        <w:rPr>
          <w:rFonts w:eastAsia="Times New Roman" w:cs="Arial"/>
          <w:b/>
          <w:sz w:val="20"/>
          <w:szCs w:val="20"/>
          <w:lang w:eastAsia="en-AU"/>
        </w:rPr>
        <w:t>1</w:t>
      </w:r>
      <w:r w:rsidR="00246505" w:rsidRPr="00D50816">
        <w:rPr>
          <w:rFonts w:eastAsia="Times New Roman" w:cs="Arial"/>
          <w:sz w:val="20"/>
          <w:szCs w:val="20"/>
          <w:lang w:eastAsia="en-AU"/>
        </w:rPr>
        <w:t xml:space="preserve"> </w:t>
      </w:r>
      <w:r w:rsidRPr="00D50816">
        <w:rPr>
          <w:rFonts w:eastAsia="Times New Roman" w:cs="Arial"/>
          <w:sz w:val="20"/>
          <w:szCs w:val="20"/>
          <w:lang w:eastAsia="en-AU"/>
        </w:rPr>
        <w:t xml:space="preserve">Vibration measurement </w:t>
      </w:r>
      <w:r w:rsidR="00B4526E" w:rsidRPr="00D50816">
        <w:rPr>
          <w:rFonts w:eastAsia="Times New Roman" w:cs="Arial"/>
          <w:sz w:val="20"/>
          <w:szCs w:val="20"/>
          <w:lang w:eastAsia="en-AU"/>
        </w:rPr>
        <w:t>ax</w:t>
      </w:r>
      <w:r w:rsidR="00B4526E">
        <w:rPr>
          <w:rFonts w:eastAsia="Times New Roman" w:cs="Arial"/>
          <w:sz w:val="20"/>
          <w:szCs w:val="20"/>
          <w:lang w:eastAsia="en-AU"/>
        </w:rPr>
        <w:t>es</w:t>
      </w:r>
      <w:r w:rsidRPr="00D50816">
        <w:rPr>
          <w:rFonts w:eastAsia="Times New Roman" w:cs="Arial"/>
          <w:sz w:val="20"/>
          <w:szCs w:val="20"/>
          <w:lang w:eastAsia="en-AU"/>
        </w:rPr>
        <w:t xml:space="preserve"> in both seated and standing positions</w:t>
      </w:r>
    </w:p>
    <w:p w:rsidR="006B364A" w:rsidRPr="00D50816" w:rsidRDefault="00B90757" w:rsidP="00CF4DAB">
      <w:pPr>
        <w:autoSpaceDE w:val="0"/>
        <w:autoSpaceDN w:val="0"/>
        <w:adjustRightInd w:val="0"/>
        <w:spacing w:before="120" w:after="120"/>
        <w:rPr>
          <w:rFonts w:eastAsia="Times New Roman" w:cs="Arial"/>
          <w:sz w:val="20"/>
          <w:szCs w:val="20"/>
          <w:lang w:eastAsia="en-AU"/>
        </w:rPr>
      </w:pPr>
      <w:r>
        <w:rPr>
          <w:rFonts w:eastAsia="Times New Roman" w:cs="Arial"/>
          <w:noProof/>
          <w:sz w:val="20"/>
          <w:szCs w:val="20"/>
          <w:lang w:eastAsia="en-AU"/>
        </w:rPr>
        <w:drawing>
          <wp:inline distT="0" distB="0" distL="0" distR="0" wp14:anchorId="2C40FABA" wp14:editId="53DF6F16">
            <wp:extent cx="2684506" cy="2210400"/>
            <wp:effectExtent l="0" t="0" r="1905" b="0"/>
            <wp:docPr id="1" name="Picture 1" descr="Figure 1 shows the three different axis for vibration measurement, X, Y and Z and where they are found when a person is sitting and standing." title="Figure 1 Vibration Ax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506" cy="22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64A" w:rsidRPr="00D50816" w:rsidRDefault="006B364A" w:rsidP="006B364A">
      <w:pPr>
        <w:autoSpaceDE w:val="0"/>
        <w:autoSpaceDN w:val="0"/>
        <w:adjustRightInd w:val="0"/>
        <w:spacing w:before="120" w:after="120"/>
        <w:rPr>
          <w:rFonts w:eastAsia="Times New Roman" w:cs="Arial"/>
          <w:sz w:val="20"/>
          <w:szCs w:val="20"/>
          <w:lang w:eastAsia="en-AU"/>
        </w:rPr>
      </w:pPr>
    </w:p>
    <w:p w:rsidR="000F40D7" w:rsidRPr="000B54C1" w:rsidRDefault="00C44F23" w:rsidP="00246505">
      <w:pPr>
        <w:pStyle w:val="Heading2"/>
        <w:keepNext w:val="0"/>
        <w:tabs>
          <w:tab w:val="left" w:pos="426"/>
          <w:tab w:val="right" w:leader="dot" w:pos="9628"/>
        </w:tabs>
        <w:ind w:left="578" w:hanging="578"/>
        <w:rPr>
          <w:rFonts w:eastAsia="Times New Roman"/>
          <w:szCs w:val="22"/>
          <w:lang w:eastAsia="en-AU"/>
        </w:rPr>
      </w:pPr>
      <w:r>
        <w:rPr>
          <w:rFonts w:eastAsia="Times New Roman"/>
          <w:szCs w:val="22"/>
          <w:lang w:eastAsia="en-AU"/>
        </w:rPr>
        <w:t>Calculating the d</w:t>
      </w:r>
      <w:r w:rsidR="000F40D7" w:rsidRPr="000B54C1">
        <w:rPr>
          <w:rFonts w:eastAsia="Times New Roman"/>
          <w:szCs w:val="22"/>
          <w:lang w:eastAsia="en-AU"/>
        </w:rPr>
        <w:t xml:space="preserve">aily </w:t>
      </w:r>
      <w:r w:rsidR="00BF3C99">
        <w:rPr>
          <w:rFonts w:eastAsia="Times New Roman"/>
          <w:szCs w:val="22"/>
          <w:lang w:eastAsia="en-AU"/>
        </w:rPr>
        <w:t>v</w:t>
      </w:r>
      <w:r w:rsidR="000F40D7" w:rsidRPr="000B54C1">
        <w:rPr>
          <w:rFonts w:eastAsia="Times New Roman"/>
          <w:szCs w:val="22"/>
          <w:lang w:eastAsia="en-AU"/>
        </w:rPr>
        <w:t xml:space="preserve">ibration </w:t>
      </w:r>
      <w:r w:rsidR="00BF3C99">
        <w:rPr>
          <w:rFonts w:eastAsia="Times New Roman"/>
          <w:szCs w:val="22"/>
          <w:lang w:eastAsia="en-AU"/>
        </w:rPr>
        <w:t>e</w:t>
      </w:r>
      <w:r w:rsidR="000F40D7" w:rsidRPr="000B54C1">
        <w:rPr>
          <w:rFonts w:eastAsia="Times New Roman"/>
          <w:szCs w:val="22"/>
          <w:lang w:eastAsia="en-AU"/>
        </w:rPr>
        <w:t>xposure</w:t>
      </w:r>
      <w:r w:rsidR="00A50112">
        <w:rPr>
          <w:rFonts w:eastAsia="Times New Roman"/>
          <w:szCs w:val="22"/>
          <w:lang w:eastAsia="en-AU"/>
        </w:rPr>
        <w:t xml:space="preserve"> A(8)</w:t>
      </w:r>
    </w:p>
    <w:p w:rsidR="00A50112" w:rsidRDefault="00A50112" w:rsidP="00FC04DF">
      <w:p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r>
        <w:rPr>
          <w:rFonts w:eastAsia="Times New Roman" w:cs="Arial"/>
          <w:sz w:val="20"/>
          <w:szCs w:val="20"/>
          <w:lang w:eastAsia="en-AU"/>
        </w:rPr>
        <w:t xml:space="preserve">Exposure to </w:t>
      </w:r>
      <w:proofErr w:type="spellStart"/>
      <w:r>
        <w:rPr>
          <w:rFonts w:eastAsia="Times New Roman" w:cs="Arial"/>
          <w:sz w:val="20"/>
          <w:szCs w:val="20"/>
          <w:lang w:eastAsia="en-AU"/>
        </w:rPr>
        <w:t>WBV</w:t>
      </w:r>
      <w:proofErr w:type="spellEnd"/>
      <w:r>
        <w:rPr>
          <w:rFonts w:eastAsia="Times New Roman" w:cs="Arial"/>
          <w:sz w:val="20"/>
          <w:szCs w:val="20"/>
          <w:lang w:eastAsia="en-AU"/>
        </w:rPr>
        <w:t xml:space="preserve"> should be evaluated using the methods in AS 2670.1</w:t>
      </w:r>
      <w:r w:rsidR="00B4526E">
        <w:rPr>
          <w:rFonts w:eastAsia="Times New Roman" w:cs="Arial"/>
          <w:sz w:val="20"/>
          <w:szCs w:val="20"/>
          <w:lang w:eastAsia="en-AU"/>
        </w:rPr>
        <w:t>:</w:t>
      </w:r>
      <w:r w:rsidR="00F85335">
        <w:rPr>
          <w:rFonts w:eastAsia="Times New Roman" w:cs="Arial"/>
          <w:sz w:val="20"/>
          <w:szCs w:val="20"/>
          <w:lang w:eastAsia="en-AU"/>
        </w:rPr>
        <w:t xml:space="preserve"> </w:t>
      </w:r>
      <w:r w:rsidR="00F85335" w:rsidRPr="00BB28C6">
        <w:rPr>
          <w:rFonts w:eastAsia="Times New Roman" w:cs="Arial"/>
          <w:i/>
          <w:sz w:val="20"/>
          <w:szCs w:val="20"/>
          <w:lang w:eastAsia="en-AU"/>
        </w:rPr>
        <w:t xml:space="preserve">Evaluation of human exposure to whole-body vibration </w:t>
      </w:r>
      <w:r w:rsidR="008142EB" w:rsidRPr="00BB28C6">
        <w:rPr>
          <w:rFonts w:eastAsia="Times New Roman" w:cs="Arial"/>
          <w:i/>
          <w:sz w:val="20"/>
          <w:szCs w:val="20"/>
          <w:lang w:eastAsia="en-AU"/>
        </w:rPr>
        <w:t>–</w:t>
      </w:r>
      <w:r w:rsidR="00F85335" w:rsidRPr="00BB28C6">
        <w:rPr>
          <w:rFonts w:eastAsia="Times New Roman" w:cs="Arial"/>
          <w:i/>
          <w:sz w:val="20"/>
          <w:szCs w:val="20"/>
          <w:lang w:eastAsia="en-AU"/>
        </w:rPr>
        <w:t xml:space="preserve"> General</w:t>
      </w:r>
      <w:r w:rsidR="008142EB" w:rsidRPr="00BB28C6">
        <w:rPr>
          <w:rFonts w:eastAsia="Times New Roman" w:cs="Arial"/>
          <w:i/>
          <w:sz w:val="20"/>
          <w:szCs w:val="20"/>
          <w:lang w:eastAsia="en-AU"/>
        </w:rPr>
        <w:t xml:space="preserve"> </w:t>
      </w:r>
      <w:r w:rsidR="00F85335" w:rsidRPr="00BB28C6">
        <w:rPr>
          <w:rFonts w:eastAsia="Times New Roman" w:cs="Arial"/>
          <w:i/>
          <w:sz w:val="20"/>
          <w:szCs w:val="20"/>
          <w:lang w:eastAsia="en-AU"/>
        </w:rPr>
        <w:t>requirements</w:t>
      </w:r>
      <w:r w:rsidR="003B391C">
        <w:rPr>
          <w:rFonts w:eastAsia="Times New Roman" w:cs="Arial"/>
          <w:sz w:val="20"/>
          <w:szCs w:val="20"/>
          <w:lang w:eastAsia="en-AU"/>
        </w:rPr>
        <w:t>.</w:t>
      </w:r>
    </w:p>
    <w:p w:rsidR="000F40D7" w:rsidRPr="00D50816" w:rsidRDefault="000F40D7" w:rsidP="00FC04DF">
      <w:p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r w:rsidRPr="00D50816">
        <w:rPr>
          <w:rFonts w:eastAsia="Times New Roman" w:cs="Arial"/>
          <w:sz w:val="20"/>
          <w:szCs w:val="20"/>
          <w:lang w:eastAsia="en-AU"/>
        </w:rPr>
        <w:t xml:space="preserve">The daily vibration exposure A(8) for a worker carrying out one process or operating one </w:t>
      </w:r>
      <w:r w:rsidR="00AE2B38">
        <w:rPr>
          <w:rFonts w:eastAsia="Times New Roman" w:cs="Arial"/>
          <w:sz w:val="20"/>
          <w:szCs w:val="20"/>
          <w:lang w:eastAsia="en-AU"/>
        </w:rPr>
        <w:t>item of plant</w:t>
      </w:r>
      <w:r w:rsidRPr="00D50816">
        <w:rPr>
          <w:rFonts w:eastAsia="Times New Roman" w:cs="Arial"/>
          <w:sz w:val="20"/>
          <w:szCs w:val="20"/>
          <w:lang w:eastAsia="en-AU"/>
        </w:rPr>
        <w:t xml:space="preserve"> can be calculated</w:t>
      </w:r>
      <w:r w:rsidR="00364637">
        <w:rPr>
          <w:rFonts w:eastAsia="Times New Roman" w:cs="Arial"/>
          <w:sz w:val="20"/>
          <w:szCs w:val="20"/>
          <w:lang w:eastAsia="en-AU"/>
        </w:rPr>
        <w:t xml:space="preserve"> </w:t>
      </w:r>
      <w:r w:rsidR="003B391C">
        <w:rPr>
          <w:rFonts w:eastAsia="Times New Roman" w:cs="Arial"/>
          <w:sz w:val="20"/>
          <w:szCs w:val="20"/>
          <w:lang w:eastAsia="en-AU"/>
        </w:rPr>
        <w:t>using the equation:</w:t>
      </w:r>
    </w:p>
    <w:p w:rsidR="000F40D7" w:rsidRPr="00CF4DAB" w:rsidRDefault="000F40D7" w:rsidP="00FC04DF">
      <w:pPr>
        <w:autoSpaceDE w:val="0"/>
        <w:autoSpaceDN w:val="0"/>
        <w:adjustRightInd w:val="0"/>
        <w:spacing w:before="120"/>
        <w:rPr>
          <w:rFonts w:eastAsia="Times New Roman" w:cs="Arial"/>
          <w:szCs w:val="22"/>
          <w:lang w:eastAsia="en-A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Arial"/>
              <w:szCs w:val="22"/>
              <w:lang w:eastAsia="en-AU"/>
            </w:rPr>
            <m:t>A</m:t>
          </m:r>
          <m:d>
            <m:dPr>
              <m:ctrlPr>
                <w:rPr>
                  <w:rFonts w:ascii="Cambria Math" w:eastAsia="Times New Roman" w:hAnsi="Cambria Math" w:cs="Arial"/>
                  <w:i/>
                  <w:szCs w:val="22"/>
                  <w:lang w:eastAsia="en-AU"/>
                </w:rPr>
              </m:ctrlPr>
            </m:dPr>
            <m:e>
              <m:r>
                <w:rPr>
                  <w:rFonts w:ascii="Cambria Math" w:eastAsia="Times New Roman" w:hAnsi="Cambria Math" w:cs="Arial"/>
                  <w:szCs w:val="22"/>
                  <w:lang w:eastAsia="en-AU"/>
                </w:rPr>
                <m:t>8</m:t>
              </m:r>
            </m:e>
          </m:d>
          <m:r>
            <w:rPr>
              <w:rFonts w:ascii="Cambria Math" w:eastAsia="Times New Roman" w:hAnsi="Cambria Math" w:cs="Arial"/>
              <w:szCs w:val="22"/>
              <w:lang w:eastAsia="en-AU"/>
            </w:rPr>
            <m:t>=</m:t>
          </m:r>
          <m:sSub>
            <m:sSubPr>
              <m:ctrlPr>
                <w:rPr>
                  <w:rFonts w:ascii="Cambria Math" w:eastAsia="Times New Roman" w:hAnsi="Cambria Math" w:cs="Arial"/>
                  <w:i/>
                  <w:szCs w:val="22"/>
                  <w:lang w:eastAsia="en-AU"/>
                </w:rPr>
              </m:ctrlPr>
            </m:sSubPr>
            <m:e>
              <m:r>
                <w:rPr>
                  <w:rFonts w:ascii="Cambria Math" w:eastAsia="Times New Roman" w:hAnsi="Cambria Math" w:cs="Arial"/>
                  <w:szCs w:val="22"/>
                  <w:lang w:eastAsia="en-AU"/>
                </w:rPr>
                <m:t>a</m:t>
              </m:r>
            </m:e>
            <m:sub>
              <m:r>
                <w:rPr>
                  <w:rFonts w:ascii="Cambria Math" w:eastAsia="Times New Roman" w:hAnsi="Cambria Math" w:cs="Arial"/>
                  <w:szCs w:val="22"/>
                  <w:lang w:eastAsia="en-AU"/>
                </w:rPr>
                <m:t xml:space="preserve">w </m:t>
              </m:r>
            </m:sub>
          </m:sSub>
          <m:rad>
            <m:radPr>
              <m:degHide m:val="1"/>
              <m:ctrlPr>
                <w:rPr>
                  <w:rFonts w:ascii="Cambria Math" w:eastAsia="Times New Roman" w:hAnsi="Cambria Math" w:cs="Arial"/>
                  <w:i/>
                  <w:szCs w:val="22"/>
                  <w:lang w:eastAsia="en-AU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Times New Roman" w:hAnsi="Cambria Math" w:cs="Arial"/>
                      <w:i/>
                      <w:szCs w:val="22"/>
                      <w:lang w:eastAsia="en-AU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szCs w:val="22"/>
                      <w:lang w:eastAsia="en-AU"/>
                    </w:rPr>
                    <m:t>T</m:t>
                  </m:r>
                </m:num>
                <m:den>
                  <m:sSub>
                    <m:sSubPr>
                      <m:ctrlPr>
                        <w:rPr>
                          <w:rFonts w:ascii="Cambria Math" w:eastAsia="Times New Roman" w:hAnsi="Cambria Math" w:cs="Arial"/>
                          <w:i/>
                          <w:szCs w:val="22"/>
                          <w:lang w:eastAsia="en-A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Arial"/>
                          <w:szCs w:val="22"/>
                          <w:lang w:eastAsia="en-AU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Times New Roman" w:hAnsi="Cambria Math" w:cs="Arial"/>
                          <w:szCs w:val="22"/>
                          <w:lang w:eastAsia="en-AU"/>
                        </w:rPr>
                        <m:t>0</m:t>
                      </m:r>
                    </m:sub>
                  </m:sSub>
                </m:den>
              </m:f>
            </m:e>
          </m:rad>
        </m:oMath>
      </m:oMathPara>
    </w:p>
    <w:p w:rsidR="00DD53FB" w:rsidRPr="00D554D3" w:rsidRDefault="00DD53FB" w:rsidP="00D554D3">
      <w:p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r w:rsidRPr="00D554D3">
        <w:rPr>
          <w:rFonts w:eastAsia="Times New Roman" w:cs="Arial"/>
          <w:sz w:val="20"/>
          <w:szCs w:val="20"/>
          <w:lang w:eastAsia="en-AU"/>
        </w:rPr>
        <w:t>w</w:t>
      </w:r>
      <w:r w:rsidR="000F40D7" w:rsidRPr="00D554D3">
        <w:rPr>
          <w:rFonts w:eastAsia="Times New Roman" w:cs="Arial"/>
          <w:sz w:val="20"/>
          <w:szCs w:val="20"/>
          <w:lang w:eastAsia="en-AU"/>
        </w:rPr>
        <w:t>here</w:t>
      </w:r>
      <w:r w:rsidRPr="00D554D3">
        <w:rPr>
          <w:rFonts w:eastAsia="Times New Roman" w:cs="Arial"/>
          <w:sz w:val="20"/>
          <w:szCs w:val="20"/>
          <w:lang w:eastAsia="en-AU"/>
        </w:rPr>
        <w:t>:</w:t>
      </w:r>
    </w:p>
    <w:p w:rsidR="000F40D7" w:rsidRPr="00DD53FB" w:rsidRDefault="002B1568" w:rsidP="00DD53FB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m:oMath>
        <m:sSub>
          <m:sSubPr>
            <m:ctrlPr>
              <w:rPr>
                <w:rFonts w:ascii="Cambria Math" w:eastAsia="Times New Roman" w:hAnsi="Cambria Math" w:cs="Arial"/>
                <w:i/>
                <w:szCs w:val="22"/>
                <w:lang w:eastAsia="en-AU"/>
              </w:rPr>
            </m:ctrlPr>
          </m:sSubPr>
          <m:e>
            <m:r>
              <w:rPr>
                <w:rFonts w:ascii="Cambria Math" w:eastAsia="Times New Roman" w:hAnsi="Cambria Math" w:cs="Arial"/>
                <w:szCs w:val="22"/>
                <w:lang w:eastAsia="en-AU"/>
              </w:rPr>
              <m:t>a</m:t>
            </m:r>
          </m:e>
          <m:sub>
            <m:r>
              <w:rPr>
                <w:rFonts w:ascii="Cambria Math" w:eastAsia="Times New Roman" w:hAnsi="Cambria Math" w:cs="Arial"/>
                <w:szCs w:val="22"/>
                <w:lang w:eastAsia="en-AU"/>
              </w:rPr>
              <m:t xml:space="preserve">w </m:t>
            </m:r>
          </m:sub>
        </m:sSub>
      </m:oMath>
      <w:r w:rsidR="000F40D7" w:rsidRPr="00DD53FB">
        <w:rPr>
          <w:rFonts w:eastAsia="Times New Roman" w:cs="Arial"/>
          <w:sz w:val="20"/>
          <w:szCs w:val="20"/>
          <w:lang w:eastAsia="en-AU"/>
        </w:rPr>
        <w:t xml:space="preserve"> is the vibration magnitude (in m/s²) </w:t>
      </w:r>
      <w:r w:rsidR="00DC7846" w:rsidRPr="00DD53FB">
        <w:rPr>
          <w:rFonts w:eastAsia="Times New Roman" w:cs="Arial"/>
          <w:sz w:val="20"/>
          <w:szCs w:val="20"/>
          <w:lang w:eastAsia="en-AU"/>
        </w:rPr>
        <w:t xml:space="preserve">on </w:t>
      </w:r>
      <w:r w:rsidR="000F40D7" w:rsidRPr="00DD53FB">
        <w:rPr>
          <w:rFonts w:eastAsia="Times New Roman" w:cs="Arial"/>
          <w:sz w:val="20"/>
          <w:szCs w:val="20"/>
          <w:lang w:eastAsia="en-AU"/>
        </w:rPr>
        <w:t>the axis which measured highest</w:t>
      </w:r>
      <w:r w:rsidR="00DC7846" w:rsidRPr="00DD53FB">
        <w:rPr>
          <w:rFonts w:eastAsia="Times New Roman" w:cs="Arial"/>
          <w:sz w:val="20"/>
          <w:szCs w:val="20"/>
          <w:lang w:eastAsia="en-AU"/>
        </w:rPr>
        <w:t>,</w:t>
      </w:r>
      <w:r w:rsidR="000F40D7" w:rsidRPr="00DD53FB">
        <w:rPr>
          <w:rFonts w:eastAsia="Times New Roman" w:cs="Arial"/>
          <w:sz w:val="20"/>
          <w:szCs w:val="20"/>
          <w:lang w:eastAsia="en-AU"/>
        </w:rPr>
        <w:t xml:space="preserve"> including the weighting factor</w:t>
      </w:r>
      <w:r w:rsidR="00BF20EB">
        <w:rPr>
          <w:rFonts w:eastAsia="Times New Roman" w:cs="Arial"/>
          <w:sz w:val="20"/>
          <w:szCs w:val="20"/>
          <w:lang w:eastAsia="en-AU"/>
        </w:rPr>
        <w:t>, k=1</w:t>
      </w:r>
      <w:r w:rsidR="00102576">
        <w:rPr>
          <w:rFonts w:eastAsia="Times New Roman" w:cs="Arial"/>
          <w:sz w:val="20"/>
          <w:szCs w:val="20"/>
          <w:lang w:eastAsia="en-AU"/>
        </w:rPr>
        <w:t>.</w:t>
      </w:r>
      <w:r w:rsidR="00BF20EB">
        <w:rPr>
          <w:rFonts w:eastAsia="Times New Roman" w:cs="Arial"/>
          <w:sz w:val="20"/>
          <w:szCs w:val="20"/>
          <w:lang w:eastAsia="en-AU"/>
        </w:rPr>
        <w:t>4,</w:t>
      </w:r>
      <w:r w:rsidR="000F40D7" w:rsidRPr="00DD53FB">
        <w:rPr>
          <w:rFonts w:eastAsia="Times New Roman" w:cs="Arial"/>
          <w:sz w:val="20"/>
          <w:szCs w:val="20"/>
          <w:lang w:eastAsia="en-AU"/>
        </w:rPr>
        <w:t xml:space="preserve"> for the </w:t>
      </w:r>
      <w:r w:rsidR="00DC7846" w:rsidRPr="00DD53FB">
        <w:rPr>
          <w:rFonts w:eastAsia="Times New Roman" w:cs="Arial"/>
          <w:sz w:val="20"/>
          <w:szCs w:val="20"/>
          <w:lang w:eastAsia="en-AU"/>
        </w:rPr>
        <w:t xml:space="preserve">x </w:t>
      </w:r>
      <w:r w:rsidR="000F40D7" w:rsidRPr="00DD53FB">
        <w:rPr>
          <w:rFonts w:eastAsia="Times New Roman" w:cs="Arial"/>
          <w:sz w:val="20"/>
          <w:szCs w:val="20"/>
          <w:lang w:eastAsia="en-AU"/>
        </w:rPr>
        <w:t xml:space="preserve">and </w:t>
      </w:r>
      <w:r w:rsidR="00DC7846" w:rsidRPr="00DD53FB">
        <w:rPr>
          <w:rFonts w:eastAsia="Times New Roman" w:cs="Arial"/>
          <w:sz w:val="20"/>
          <w:szCs w:val="20"/>
          <w:lang w:eastAsia="en-AU"/>
        </w:rPr>
        <w:t>y</w:t>
      </w:r>
      <w:r w:rsidR="00A95964">
        <w:rPr>
          <w:rFonts w:eastAsia="Times New Roman" w:cs="Arial"/>
          <w:sz w:val="20"/>
          <w:szCs w:val="20"/>
          <w:lang w:eastAsia="en-AU"/>
        </w:rPr>
        <w:t xml:space="preserve"> </w:t>
      </w:r>
      <w:r w:rsidR="003B391C">
        <w:rPr>
          <w:rFonts w:eastAsia="Times New Roman" w:cs="Arial"/>
          <w:sz w:val="20"/>
          <w:szCs w:val="20"/>
          <w:lang w:eastAsia="en-AU"/>
        </w:rPr>
        <w:t>axes</w:t>
      </w:r>
    </w:p>
    <w:p w:rsidR="005A05A9" w:rsidRDefault="000F40D7" w:rsidP="005A05A9">
      <w:pPr>
        <w:pStyle w:val="ListParagraph"/>
        <w:numPr>
          <w:ilvl w:val="0"/>
          <w:numId w:val="15"/>
        </w:numPr>
        <w:spacing w:before="120"/>
        <w:rPr>
          <w:rFonts w:eastAsia="Times New Roman" w:cs="Arial"/>
          <w:sz w:val="20"/>
          <w:szCs w:val="20"/>
          <w:lang w:eastAsia="en-AU"/>
        </w:rPr>
      </w:pPr>
      <w:r w:rsidRPr="00DD53FB">
        <w:rPr>
          <w:rFonts w:eastAsia="Times New Roman" w:cs="Arial"/>
          <w:sz w:val="20"/>
          <w:szCs w:val="20"/>
          <w:lang w:eastAsia="en-AU"/>
        </w:rPr>
        <w:t>T is the actual duration</w:t>
      </w:r>
      <w:r w:rsidR="0002390A">
        <w:rPr>
          <w:rFonts w:eastAsia="Times New Roman" w:cs="Arial"/>
          <w:sz w:val="20"/>
          <w:szCs w:val="20"/>
          <w:lang w:eastAsia="en-AU"/>
        </w:rPr>
        <w:t xml:space="preserve"> in hours</w:t>
      </w:r>
      <w:r w:rsidRPr="00DD53FB">
        <w:rPr>
          <w:rFonts w:eastAsia="Times New Roman" w:cs="Arial"/>
          <w:sz w:val="20"/>
          <w:szCs w:val="20"/>
          <w:lang w:eastAsia="en-AU"/>
        </w:rPr>
        <w:t xml:space="preserve"> of exposure to the vibration magnitude </w:t>
      </w:r>
      <m:oMath>
        <m:sSub>
          <m:sSubPr>
            <m:ctrlPr>
              <w:rPr>
                <w:rFonts w:ascii="Cambria Math" w:eastAsia="Times New Roman" w:hAnsi="Cambria Math" w:cs="Arial"/>
                <w:i/>
                <w:szCs w:val="22"/>
                <w:lang w:eastAsia="en-AU"/>
              </w:rPr>
            </m:ctrlPr>
          </m:sSubPr>
          <m:e>
            <m:r>
              <w:rPr>
                <w:rFonts w:ascii="Cambria Math" w:eastAsia="Times New Roman" w:hAnsi="Cambria Math" w:cs="Arial"/>
                <w:szCs w:val="22"/>
                <w:lang w:eastAsia="en-AU"/>
              </w:rPr>
              <m:t>a</m:t>
            </m:r>
          </m:e>
          <m:sub>
            <m:r>
              <w:rPr>
                <w:rFonts w:ascii="Cambria Math" w:eastAsia="Times New Roman" w:hAnsi="Cambria Math" w:cs="Arial"/>
                <w:szCs w:val="22"/>
                <w:lang w:eastAsia="en-AU"/>
              </w:rPr>
              <m:t xml:space="preserve">w </m:t>
            </m:r>
          </m:sub>
        </m:sSub>
      </m:oMath>
      <w:r w:rsidR="005A05A9">
        <w:rPr>
          <w:rFonts w:eastAsia="Times New Roman" w:cs="Arial"/>
          <w:sz w:val="20"/>
          <w:szCs w:val="20"/>
          <w:lang w:eastAsia="en-AU"/>
        </w:rPr>
        <w:t xml:space="preserve">, </w:t>
      </w:r>
      <w:r w:rsidR="005A05A9" w:rsidRPr="00EF0E24">
        <w:rPr>
          <w:rFonts w:eastAsia="Times New Roman" w:cs="Arial"/>
          <w:sz w:val="20"/>
          <w:szCs w:val="20"/>
          <w:lang w:eastAsia="en-AU"/>
        </w:rPr>
        <w:t>and</w:t>
      </w:r>
    </w:p>
    <w:p w:rsidR="00D105E7" w:rsidRDefault="000F40D7" w:rsidP="00DD53FB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proofErr w:type="spellStart"/>
      <w:r w:rsidRPr="00DD53FB">
        <w:rPr>
          <w:rFonts w:eastAsia="Times New Roman" w:cs="Arial"/>
          <w:sz w:val="20"/>
          <w:szCs w:val="20"/>
          <w:lang w:eastAsia="en-AU"/>
        </w:rPr>
        <w:t>T</w:t>
      </w:r>
      <w:r w:rsidRPr="00DD53FB">
        <w:rPr>
          <w:rFonts w:eastAsia="Times New Roman" w:cs="Arial"/>
          <w:sz w:val="20"/>
          <w:szCs w:val="20"/>
          <w:vertAlign w:val="subscript"/>
          <w:lang w:eastAsia="en-AU"/>
        </w:rPr>
        <w:t>0</w:t>
      </w:r>
      <w:proofErr w:type="spellEnd"/>
      <w:r w:rsidRPr="00DD53FB">
        <w:rPr>
          <w:rFonts w:eastAsia="Times New Roman" w:cs="Arial"/>
          <w:sz w:val="20"/>
          <w:szCs w:val="20"/>
          <w:lang w:eastAsia="en-AU"/>
        </w:rPr>
        <w:t xml:space="preserve"> is the reference duration of eight hours.</w:t>
      </w:r>
    </w:p>
    <w:p w:rsidR="000F40D7" w:rsidRPr="00D50816" w:rsidRDefault="000F40D7" w:rsidP="00FC04DF">
      <w:p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r w:rsidRPr="00D50816">
        <w:rPr>
          <w:rFonts w:eastAsia="Times New Roman" w:cs="Arial"/>
          <w:sz w:val="20"/>
          <w:szCs w:val="20"/>
          <w:lang w:eastAsia="en-AU"/>
        </w:rPr>
        <w:t xml:space="preserve">The </w:t>
      </w:r>
      <w:r w:rsidR="00A3583F" w:rsidRPr="00D50816">
        <w:rPr>
          <w:rFonts w:eastAsia="Times New Roman" w:cs="Arial"/>
          <w:sz w:val="20"/>
          <w:szCs w:val="20"/>
          <w:lang w:eastAsia="en-AU"/>
        </w:rPr>
        <w:t>vibration magnitude</w:t>
      </w:r>
      <w:r w:rsidR="00A3583F">
        <w:rPr>
          <w:rFonts w:eastAsia="Times New Roman" w:cs="Arial"/>
          <w:sz w:val="20"/>
          <w:szCs w:val="20"/>
          <w:lang w:eastAsia="en-AU"/>
        </w:rPr>
        <w:t>,</w:t>
      </w:r>
      <w:r w:rsidRPr="00D50816">
        <w:rPr>
          <w:rFonts w:eastAsia="Times New Roman" w:cs="Arial"/>
          <w:sz w:val="20"/>
          <w:szCs w:val="20"/>
          <w:lang w:eastAsia="en-A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Arial"/>
                <w:i/>
                <w:szCs w:val="22"/>
                <w:lang w:eastAsia="en-AU"/>
              </w:rPr>
            </m:ctrlPr>
          </m:sSubPr>
          <m:e>
            <m:r>
              <w:rPr>
                <w:rFonts w:ascii="Cambria Math" w:eastAsia="Times New Roman" w:hAnsi="Cambria Math" w:cs="Arial"/>
                <w:szCs w:val="22"/>
                <w:lang w:eastAsia="en-AU"/>
              </w:rPr>
              <m:t>a</m:t>
            </m:r>
          </m:e>
          <m:sub>
            <m:r>
              <w:rPr>
                <w:rFonts w:ascii="Cambria Math" w:eastAsia="Times New Roman" w:hAnsi="Cambria Math" w:cs="Arial"/>
                <w:szCs w:val="22"/>
                <w:lang w:eastAsia="en-AU"/>
              </w:rPr>
              <m:t xml:space="preserve">w </m:t>
            </m:r>
          </m:sub>
        </m:sSub>
      </m:oMath>
      <w:r w:rsidRPr="00D50816">
        <w:rPr>
          <w:rFonts w:eastAsia="Times New Roman" w:cs="Arial"/>
          <w:sz w:val="20"/>
          <w:szCs w:val="20"/>
          <w:lang w:eastAsia="en-AU"/>
        </w:rPr>
        <w:t>, may come from measured data, manufacturer’s information or other</w:t>
      </w:r>
      <w:r w:rsidR="003B391C">
        <w:rPr>
          <w:rFonts w:eastAsia="Times New Roman" w:cs="Arial"/>
          <w:sz w:val="20"/>
          <w:szCs w:val="20"/>
          <w:lang w:eastAsia="en-AU"/>
        </w:rPr>
        <w:t xml:space="preserve"> sources like online databases.</w:t>
      </w:r>
    </w:p>
    <w:p w:rsidR="000F40D7" w:rsidRPr="00D50816" w:rsidRDefault="000F40D7" w:rsidP="00FC04DF">
      <w:p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r w:rsidRPr="00D50816">
        <w:rPr>
          <w:rFonts w:eastAsia="Times New Roman" w:cs="Arial"/>
          <w:sz w:val="20"/>
          <w:szCs w:val="20"/>
          <w:lang w:eastAsia="en-AU"/>
        </w:rPr>
        <w:t xml:space="preserve">If a person is exposed to more than one source of </w:t>
      </w:r>
      <w:proofErr w:type="spellStart"/>
      <w:r w:rsidRPr="00D50816">
        <w:rPr>
          <w:rFonts w:eastAsia="Times New Roman" w:cs="Arial"/>
          <w:sz w:val="20"/>
          <w:szCs w:val="20"/>
          <w:lang w:eastAsia="en-AU"/>
        </w:rPr>
        <w:t>WBV</w:t>
      </w:r>
      <w:proofErr w:type="spellEnd"/>
      <w:r w:rsidRPr="00D50816">
        <w:rPr>
          <w:rFonts w:eastAsia="Times New Roman" w:cs="Arial"/>
          <w:sz w:val="20"/>
          <w:szCs w:val="20"/>
          <w:lang w:eastAsia="en-AU"/>
        </w:rPr>
        <w:t xml:space="preserve"> then partial vibration exposures are calculated from the magnitude and duration for each source.</w:t>
      </w:r>
    </w:p>
    <w:p w:rsidR="000F40D7" w:rsidRPr="00D50816" w:rsidRDefault="000F40D7" w:rsidP="00FC04DF">
      <w:pPr>
        <w:autoSpaceDE w:val="0"/>
        <w:autoSpaceDN w:val="0"/>
        <w:adjustRightInd w:val="0"/>
        <w:spacing w:before="120" w:after="240"/>
        <w:rPr>
          <w:rFonts w:eastAsia="Times New Roman" w:cs="Arial"/>
          <w:sz w:val="20"/>
          <w:szCs w:val="20"/>
          <w:lang w:eastAsia="en-AU"/>
        </w:rPr>
      </w:pPr>
      <w:r w:rsidRPr="00D50816">
        <w:rPr>
          <w:rFonts w:eastAsia="Times New Roman" w:cs="Arial"/>
          <w:sz w:val="20"/>
          <w:szCs w:val="20"/>
          <w:lang w:eastAsia="en-AU"/>
        </w:rPr>
        <w:t xml:space="preserve">The overall daily vibration exposure </w:t>
      </w:r>
      <w:r w:rsidR="00AE2B38" w:rsidRPr="00D50816">
        <w:rPr>
          <w:rFonts w:eastAsia="Times New Roman" w:cs="Arial"/>
          <w:sz w:val="20"/>
          <w:szCs w:val="20"/>
          <w:lang w:eastAsia="en-AU"/>
        </w:rPr>
        <w:t>A(8)</w:t>
      </w:r>
      <w:r w:rsidR="00AE2B38">
        <w:rPr>
          <w:rFonts w:eastAsia="Times New Roman" w:cs="Arial"/>
          <w:sz w:val="20"/>
          <w:szCs w:val="20"/>
          <w:lang w:eastAsia="en-AU"/>
        </w:rPr>
        <w:t xml:space="preserve"> </w:t>
      </w:r>
      <w:r w:rsidRPr="00D50816">
        <w:rPr>
          <w:rFonts w:eastAsia="Times New Roman" w:cs="Arial"/>
          <w:sz w:val="20"/>
          <w:szCs w:val="20"/>
          <w:lang w:eastAsia="en-AU"/>
        </w:rPr>
        <w:t>can be calculated from the partial vibration exposure values using</w:t>
      </w:r>
      <w:r w:rsidR="00DD53FB">
        <w:rPr>
          <w:rFonts w:eastAsia="Times New Roman" w:cs="Arial"/>
          <w:sz w:val="20"/>
          <w:szCs w:val="20"/>
          <w:lang w:eastAsia="en-AU"/>
        </w:rPr>
        <w:t xml:space="preserve"> the equation</w:t>
      </w:r>
      <w:r w:rsidR="003B391C">
        <w:rPr>
          <w:rFonts w:eastAsia="Times New Roman" w:cs="Arial"/>
          <w:sz w:val="20"/>
          <w:szCs w:val="20"/>
          <w:lang w:eastAsia="en-AU"/>
        </w:rPr>
        <w:t>:</w:t>
      </w:r>
    </w:p>
    <w:p w:rsidR="000F40D7" w:rsidRPr="008C4B10" w:rsidRDefault="000F40D7" w:rsidP="00FC04DF">
      <w:pPr>
        <w:autoSpaceDE w:val="0"/>
        <w:autoSpaceDN w:val="0"/>
        <w:adjustRightInd w:val="0"/>
        <w:spacing w:before="120"/>
        <w:rPr>
          <w:rFonts w:eastAsia="Times New Roman" w:cs="Arial"/>
          <w:szCs w:val="22"/>
          <w:lang w:eastAsia="en-A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Arial"/>
              <w:szCs w:val="22"/>
              <w:lang w:eastAsia="en-AU"/>
            </w:rPr>
            <m:t>A</m:t>
          </m:r>
          <m:d>
            <m:dPr>
              <m:ctrlPr>
                <w:rPr>
                  <w:rFonts w:ascii="Cambria Math" w:eastAsia="Times New Roman" w:hAnsi="Cambria Math" w:cs="Arial"/>
                  <w:i/>
                  <w:szCs w:val="22"/>
                  <w:lang w:eastAsia="en-AU"/>
                </w:rPr>
              </m:ctrlPr>
            </m:dPr>
            <m:e>
              <m:r>
                <w:rPr>
                  <w:rFonts w:ascii="Cambria Math" w:eastAsia="Times New Roman" w:hAnsi="Cambria Math" w:cs="Arial"/>
                  <w:szCs w:val="22"/>
                  <w:lang w:eastAsia="en-AU"/>
                </w:rPr>
                <m:t>8</m:t>
              </m:r>
            </m:e>
          </m:d>
          <m:r>
            <w:rPr>
              <w:rFonts w:ascii="Cambria Math" w:eastAsia="Times New Roman" w:hAnsi="Cambria Math" w:cs="Arial"/>
              <w:szCs w:val="22"/>
              <w:lang w:eastAsia="en-AU"/>
            </w:rPr>
            <m:t>=</m:t>
          </m:r>
          <m:rad>
            <m:radPr>
              <m:degHide m:val="1"/>
              <m:ctrlPr>
                <w:rPr>
                  <w:rFonts w:ascii="Cambria Math" w:eastAsia="Times New Roman" w:hAnsi="Cambria Math" w:cs="Arial"/>
                  <w:i/>
                  <w:szCs w:val="22"/>
                  <w:lang w:eastAsia="en-AU"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eastAsia="Times New Roman" w:hAnsi="Cambria Math" w:cs="Arial"/>
                      <w:i/>
                      <w:szCs w:val="22"/>
                      <w:lang w:eastAsia="en-AU"/>
                    </w:rPr>
                  </m:ctrlPr>
                </m:sSubPr>
                <m:e>
                  <m:r>
                    <w:rPr>
                      <w:rFonts w:ascii="Cambria Math" w:eastAsia="Times New Roman" w:hAnsi="Cambria Math" w:cs="Arial"/>
                      <w:szCs w:val="22"/>
                      <w:lang w:eastAsia="en-AU"/>
                    </w:rPr>
                    <m:t>A</m:t>
                  </m:r>
                </m:e>
                <m:sub>
                  <m:r>
                    <w:rPr>
                      <w:rFonts w:ascii="Cambria Math" w:eastAsia="Times New Roman" w:hAnsi="Cambria Math" w:cs="Arial"/>
                      <w:szCs w:val="22"/>
                      <w:lang w:eastAsia="en-AU"/>
                    </w:rPr>
                    <m:t>1</m:t>
                  </m:r>
                </m:sub>
              </m:sSub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szCs w:val="22"/>
                      <w:lang w:eastAsia="en-AU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  <w:szCs w:val="22"/>
                      <w:lang w:eastAsia="en-AU"/>
                    </w:rPr>
                    <m:t>(8)</m:t>
                  </m:r>
                </m:e>
                <m:sup>
                  <m:r>
                    <w:rPr>
                      <w:rFonts w:ascii="Cambria Math" w:eastAsia="Times New Roman" w:hAnsi="Cambria Math" w:cs="Arial"/>
                      <w:szCs w:val="22"/>
                      <w:lang w:eastAsia="en-AU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Arial"/>
                  <w:szCs w:val="22"/>
                  <w:lang w:eastAsia="en-AU"/>
                </w:rPr>
                <m:t xml:space="preserve">+ </m:t>
              </m:r>
              <m:sSub>
                <m:sSubPr>
                  <m:ctrlPr>
                    <w:rPr>
                      <w:rFonts w:ascii="Cambria Math" w:eastAsia="Times New Roman" w:hAnsi="Cambria Math" w:cs="Arial"/>
                      <w:i/>
                      <w:szCs w:val="22"/>
                      <w:lang w:eastAsia="en-AU"/>
                    </w:rPr>
                  </m:ctrlPr>
                </m:sSubPr>
                <m:e>
                  <m:r>
                    <w:rPr>
                      <w:rFonts w:ascii="Cambria Math" w:eastAsia="Times New Roman" w:hAnsi="Cambria Math" w:cs="Arial"/>
                      <w:szCs w:val="22"/>
                      <w:lang w:eastAsia="en-AU"/>
                    </w:rPr>
                    <m:t>A</m:t>
                  </m:r>
                </m:e>
                <m:sub>
                  <m:r>
                    <w:rPr>
                      <w:rFonts w:ascii="Cambria Math" w:eastAsia="Times New Roman" w:hAnsi="Cambria Math" w:cs="Arial"/>
                      <w:szCs w:val="22"/>
                      <w:lang w:eastAsia="en-AU"/>
                    </w:rPr>
                    <m:t>2</m:t>
                  </m:r>
                </m:sub>
              </m:sSub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szCs w:val="22"/>
                      <w:lang w:eastAsia="en-AU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  <w:szCs w:val="22"/>
                      <w:lang w:eastAsia="en-AU"/>
                    </w:rPr>
                    <m:t>(8)</m:t>
                  </m:r>
                </m:e>
                <m:sup>
                  <m:r>
                    <w:rPr>
                      <w:rFonts w:ascii="Cambria Math" w:eastAsia="Times New Roman" w:hAnsi="Cambria Math" w:cs="Arial"/>
                      <w:szCs w:val="22"/>
                      <w:lang w:eastAsia="en-AU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Arial"/>
                  <w:szCs w:val="22"/>
                  <w:lang w:eastAsia="en-AU"/>
                </w:rPr>
                <m:t>+</m:t>
              </m:r>
            </m:e>
          </m:rad>
          <m:r>
            <w:rPr>
              <w:rFonts w:ascii="Cambria Math" w:eastAsia="Times New Roman" w:hAnsi="Cambria Math" w:cs="Arial"/>
              <w:szCs w:val="22"/>
              <w:lang w:eastAsia="en-AU"/>
            </w:rPr>
            <m:t>…</m:t>
          </m:r>
        </m:oMath>
      </m:oMathPara>
    </w:p>
    <w:p w:rsidR="000F40D7" w:rsidRPr="00D50816" w:rsidRDefault="000F40D7" w:rsidP="00FC04DF">
      <w:pPr>
        <w:autoSpaceDE w:val="0"/>
        <w:autoSpaceDN w:val="0"/>
        <w:adjustRightInd w:val="0"/>
        <w:spacing w:before="240"/>
        <w:rPr>
          <w:rFonts w:eastAsia="Times New Roman" w:cs="Arial"/>
          <w:sz w:val="20"/>
          <w:szCs w:val="20"/>
          <w:lang w:eastAsia="en-AU"/>
        </w:rPr>
      </w:pPr>
      <w:r w:rsidRPr="00D50816">
        <w:rPr>
          <w:rFonts w:eastAsia="Times New Roman" w:cs="Arial"/>
          <w:sz w:val="20"/>
          <w:szCs w:val="20"/>
          <w:lang w:eastAsia="en-AU"/>
        </w:rPr>
        <w:t>where A</w:t>
      </w:r>
      <w:r w:rsidRPr="00AE2B38">
        <w:rPr>
          <w:rFonts w:eastAsia="Times New Roman" w:cs="Arial"/>
          <w:sz w:val="20"/>
          <w:szCs w:val="20"/>
          <w:vertAlign w:val="subscript"/>
          <w:lang w:eastAsia="en-AU"/>
        </w:rPr>
        <w:t>1</w:t>
      </w:r>
      <w:r w:rsidRPr="00D50816">
        <w:rPr>
          <w:rFonts w:eastAsia="Times New Roman" w:cs="Arial"/>
          <w:sz w:val="20"/>
          <w:szCs w:val="20"/>
          <w:lang w:eastAsia="en-AU"/>
        </w:rPr>
        <w:t xml:space="preserve">(8), </w:t>
      </w:r>
      <w:proofErr w:type="spellStart"/>
      <w:r w:rsidRPr="00D50816">
        <w:rPr>
          <w:rFonts w:eastAsia="Times New Roman" w:cs="Arial"/>
          <w:sz w:val="20"/>
          <w:szCs w:val="20"/>
          <w:lang w:eastAsia="en-AU"/>
        </w:rPr>
        <w:t>A</w:t>
      </w:r>
      <w:r w:rsidRPr="00AE2B38">
        <w:rPr>
          <w:rFonts w:eastAsia="Times New Roman" w:cs="Arial"/>
          <w:sz w:val="20"/>
          <w:szCs w:val="20"/>
          <w:vertAlign w:val="subscript"/>
          <w:lang w:eastAsia="en-AU"/>
        </w:rPr>
        <w:t>2</w:t>
      </w:r>
      <w:proofErr w:type="spellEnd"/>
      <w:r w:rsidRPr="00D50816">
        <w:rPr>
          <w:rFonts w:eastAsia="Times New Roman" w:cs="Arial"/>
          <w:sz w:val="20"/>
          <w:szCs w:val="20"/>
          <w:lang w:eastAsia="en-AU"/>
        </w:rPr>
        <w:t>(8), etc</w:t>
      </w:r>
      <w:r w:rsidR="00FC02F6">
        <w:rPr>
          <w:rFonts w:eastAsia="Times New Roman" w:cs="Arial"/>
          <w:sz w:val="20"/>
          <w:szCs w:val="20"/>
          <w:lang w:eastAsia="en-AU"/>
        </w:rPr>
        <w:t>.</w:t>
      </w:r>
      <w:r w:rsidRPr="00D50816">
        <w:rPr>
          <w:rFonts w:eastAsia="Times New Roman" w:cs="Arial"/>
          <w:sz w:val="20"/>
          <w:szCs w:val="20"/>
          <w:lang w:eastAsia="en-AU"/>
        </w:rPr>
        <w:t xml:space="preserve"> are the partial vibration exposure values for the different vibration sources.</w:t>
      </w:r>
    </w:p>
    <w:p w:rsidR="000F40D7" w:rsidRPr="00D50816" w:rsidRDefault="00FC02F6" w:rsidP="00FC04DF">
      <w:p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r>
        <w:rPr>
          <w:rFonts w:eastAsia="Times New Roman" w:cs="Arial"/>
          <w:sz w:val="20"/>
          <w:szCs w:val="20"/>
          <w:lang w:eastAsia="en-AU"/>
        </w:rPr>
        <w:t>T</w:t>
      </w:r>
      <w:r w:rsidR="000F40D7" w:rsidRPr="00D50816">
        <w:rPr>
          <w:rFonts w:eastAsia="Times New Roman" w:cs="Arial"/>
          <w:sz w:val="20"/>
          <w:szCs w:val="20"/>
          <w:lang w:eastAsia="en-AU"/>
        </w:rPr>
        <w:t xml:space="preserve">he </w:t>
      </w:r>
      <w:r w:rsidR="00E04125">
        <w:rPr>
          <w:rFonts w:eastAsia="Times New Roman" w:cs="Arial"/>
          <w:sz w:val="20"/>
          <w:szCs w:val="20"/>
          <w:lang w:eastAsia="en-AU"/>
        </w:rPr>
        <w:t xml:space="preserve">daily vibration exposure </w:t>
      </w:r>
      <w:r w:rsidR="000F40D7" w:rsidRPr="00D50816">
        <w:rPr>
          <w:rFonts w:eastAsia="Times New Roman" w:cs="Arial"/>
          <w:sz w:val="20"/>
          <w:szCs w:val="20"/>
          <w:lang w:eastAsia="en-AU"/>
        </w:rPr>
        <w:t xml:space="preserve">A(8) </w:t>
      </w:r>
      <w:r>
        <w:rPr>
          <w:rFonts w:eastAsia="Times New Roman" w:cs="Arial"/>
          <w:sz w:val="20"/>
          <w:szCs w:val="20"/>
          <w:lang w:eastAsia="en-AU"/>
        </w:rPr>
        <w:t xml:space="preserve">is worked out </w:t>
      </w:r>
      <w:r w:rsidR="000F40D7" w:rsidRPr="00D50816">
        <w:rPr>
          <w:rFonts w:eastAsia="Times New Roman" w:cs="Arial"/>
          <w:sz w:val="20"/>
          <w:szCs w:val="20"/>
          <w:lang w:eastAsia="en-AU"/>
        </w:rPr>
        <w:t>separately for each of the three ax</w:t>
      </w:r>
      <w:r w:rsidR="00B4526E">
        <w:rPr>
          <w:rFonts w:eastAsia="Times New Roman" w:cs="Arial"/>
          <w:sz w:val="20"/>
          <w:szCs w:val="20"/>
          <w:lang w:eastAsia="en-AU"/>
        </w:rPr>
        <w:t>e</w:t>
      </w:r>
      <w:r w:rsidR="000F40D7" w:rsidRPr="00D50816">
        <w:rPr>
          <w:rFonts w:eastAsia="Times New Roman" w:cs="Arial"/>
          <w:sz w:val="20"/>
          <w:szCs w:val="20"/>
          <w:lang w:eastAsia="en-AU"/>
        </w:rPr>
        <w:t>s</w:t>
      </w:r>
      <w:r>
        <w:rPr>
          <w:rFonts w:eastAsia="Times New Roman" w:cs="Arial"/>
          <w:sz w:val="20"/>
          <w:szCs w:val="20"/>
          <w:lang w:eastAsia="en-AU"/>
        </w:rPr>
        <w:t>. T</w:t>
      </w:r>
      <w:r w:rsidR="000F40D7" w:rsidRPr="00D50816">
        <w:rPr>
          <w:rFonts w:eastAsia="Times New Roman" w:cs="Arial"/>
          <w:sz w:val="20"/>
          <w:szCs w:val="20"/>
          <w:lang w:eastAsia="en-AU"/>
        </w:rPr>
        <w:t xml:space="preserve">he total on the highest axis the worker is exposed </w:t>
      </w:r>
      <w:r>
        <w:rPr>
          <w:rFonts w:eastAsia="Times New Roman" w:cs="Arial"/>
          <w:sz w:val="20"/>
          <w:szCs w:val="20"/>
          <w:lang w:eastAsia="en-AU"/>
        </w:rPr>
        <w:t>is then</w:t>
      </w:r>
      <w:r w:rsidR="000F40D7" w:rsidRPr="00D50816">
        <w:rPr>
          <w:rFonts w:eastAsia="Times New Roman" w:cs="Arial"/>
          <w:sz w:val="20"/>
          <w:szCs w:val="20"/>
          <w:lang w:eastAsia="en-AU"/>
        </w:rPr>
        <w:t xml:space="preserve"> compared to the </w:t>
      </w:r>
      <w:r w:rsidR="00D31CF3">
        <w:rPr>
          <w:rFonts w:eastAsia="Times New Roman" w:cs="Arial"/>
          <w:sz w:val="20"/>
          <w:szCs w:val="20"/>
          <w:lang w:eastAsia="en-AU"/>
        </w:rPr>
        <w:t>exposure action value</w:t>
      </w:r>
      <w:r w:rsidR="000F40D7" w:rsidRPr="00D50816">
        <w:rPr>
          <w:rFonts w:eastAsia="Times New Roman" w:cs="Arial"/>
          <w:sz w:val="20"/>
          <w:szCs w:val="20"/>
          <w:lang w:eastAsia="en-AU"/>
        </w:rPr>
        <w:t xml:space="preserve"> and </w:t>
      </w:r>
      <w:r w:rsidR="00206262">
        <w:rPr>
          <w:rFonts w:eastAsia="Times New Roman" w:cs="Arial"/>
          <w:sz w:val="20"/>
          <w:szCs w:val="20"/>
          <w:lang w:eastAsia="en-AU"/>
        </w:rPr>
        <w:t>exposure limit value</w:t>
      </w:r>
      <w:r w:rsidR="003B391C">
        <w:rPr>
          <w:rFonts w:eastAsia="Times New Roman" w:cs="Arial"/>
          <w:sz w:val="20"/>
          <w:szCs w:val="20"/>
          <w:lang w:eastAsia="en-AU"/>
        </w:rPr>
        <w:t>.</w:t>
      </w:r>
    </w:p>
    <w:p w:rsidR="000F40D7" w:rsidRPr="00D50816" w:rsidRDefault="00FC02F6" w:rsidP="00FC04DF">
      <w:p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r>
        <w:rPr>
          <w:rFonts w:eastAsia="Times New Roman" w:cs="Arial"/>
          <w:sz w:val="20"/>
          <w:szCs w:val="20"/>
          <w:lang w:eastAsia="en-AU"/>
        </w:rPr>
        <w:t>A simple</w:t>
      </w:r>
      <w:r w:rsidRPr="003148B6">
        <w:rPr>
          <w:rFonts w:eastAsia="Times New Roman" w:cs="Arial"/>
          <w:sz w:val="20"/>
          <w:szCs w:val="20"/>
          <w:lang w:eastAsia="en-AU"/>
        </w:rPr>
        <w:t xml:space="preserve"> exposure points system</w:t>
      </w:r>
      <w:r w:rsidR="0002390A">
        <w:rPr>
          <w:rFonts w:eastAsia="Times New Roman" w:cs="Arial"/>
          <w:sz w:val="20"/>
          <w:szCs w:val="20"/>
          <w:lang w:eastAsia="en-AU"/>
        </w:rPr>
        <w:t xml:space="preserve"> (see Table 2)</w:t>
      </w:r>
      <w:r>
        <w:rPr>
          <w:rFonts w:eastAsia="Times New Roman" w:cs="Arial"/>
          <w:sz w:val="20"/>
          <w:szCs w:val="20"/>
          <w:lang w:eastAsia="en-AU"/>
        </w:rPr>
        <w:t xml:space="preserve"> can be used</w:t>
      </w:r>
      <w:r w:rsidR="000F40D7" w:rsidRPr="00D50816">
        <w:rPr>
          <w:rFonts w:eastAsia="Times New Roman" w:cs="Arial"/>
          <w:sz w:val="20"/>
          <w:szCs w:val="20"/>
          <w:lang w:eastAsia="en-AU"/>
        </w:rPr>
        <w:t xml:space="preserve"> </w:t>
      </w:r>
      <w:r>
        <w:rPr>
          <w:rFonts w:eastAsia="Times New Roman" w:cs="Arial"/>
          <w:sz w:val="20"/>
          <w:szCs w:val="20"/>
          <w:lang w:eastAsia="en-AU"/>
        </w:rPr>
        <w:t xml:space="preserve">to </w:t>
      </w:r>
      <w:r w:rsidR="000F40D7" w:rsidRPr="00D50816">
        <w:rPr>
          <w:rFonts w:eastAsia="Times New Roman" w:cs="Arial"/>
          <w:sz w:val="20"/>
          <w:szCs w:val="20"/>
          <w:lang w:eastAsia="en-AU"/>
        </w:rPr>
        <w:t xml:space="preserve">work out the daily </w:t>
      </w:r>
      <w:r w:rsidR="000F40D7" w:rsidRPr="003148B6">
        <w:rPr>
          <w:rFonts w:eastAsia="Times New Roman" w:cs="Arial"/>
          <w:sz w:val="20"/>
          <w:szCs w:val="20"/>
          <w:lang w:eastAsia="en-AU"/>
        </w:rPr>
        <w:t xml:space="preserve">vibration exposure </w:t>
      </w:r>
      <w:r w:rsidR="00AE2B38" w:rsidRPr="003148B6">
        <w:rPr>
          <w:rFonts w:eastAsia="Times New Roman" w:cs="Arial"/>
          <w:sz w:val="20"/>
          <w:szCs w:val="20"/>
          <w:lang w:eastAsia="en-AU"/>
        </w:rPr>
        <w:t>A(8)</w:t>
      </w:r>
      <w:r w:rsidR="005A05A9">
        <w:rPr>
          <w:rFonts w:eastAsia="Times New Roman" w:cs="Arial"/>
          <w:sz w:val="20"/>
          <w:szCs w:val="20"/>
          <w:lang w:eastAsia="en-AU"/>
        </w:rPr>
        <w:t xml:space="preserve">. It </w:t>
      </w:r>
      <w:r>
        <w:rPr>
          <w:rFonts w:eastAsia="Times New Roman" w:cs="Arial"/>
          <w:sz w:val="20"/>
          <w:szCs w:val="20"/>
          <w:lang w:eastAsia="en-AU"/>
        </w:rPr>
        <w:t>can then be compared</w:t>
      </w:r>
      <w:r w:rsidR="000F40D7" w:rsidRPr="003148B6">
        <w:rPr>
          <w:rFonts w:eastAsia="Times New Roman" w:cs="Arial"/>
          <w:sz w:val="20"/>
          <w:szCs w:val="20"/>
          <w:lang w:eastAsia="en-AU"/>
        </w:rPr>
        <w:t xml:space="preserve"> to the </w:t>
      </w:r>
      <w:r w:rsidR="00D31CF3" w:rsidRPr="003148B6">
        <w:rPr>
          <w:rFonts w:eastAsia="Times New Roman" w:cs="Arial"/>
          <w:sz w:val="20"/>
          <w:szCs w:val="20"/>
          <w:lang w:eastAsia="en-AU"/>
        </w:rPr>
        <w:t>exposure action value</w:t>
      </w:r>
      <w:r w:rsidR="000F40D7" w:rsidRPr="003148B6">
        <w:rPr>
          <w:rFonts w:eastAsia="Times New Roman" w:cs="Arial"/>
          <w:sz w:val="20"/>
          <w:szCs w:val="20"/>
          <w:lang w:eastAsia="en-AU"/>
        </w:rPr>
        <w:t xml:space="preserve"> and </w:t>
      </w:r>
      <w:r w:rsidR="00206262" w:rsidRPr="003148B6">
        <w:rPr>
          <w:rFonts w:eastAsia="Times New Roman" w:cs="Arial"/>
          <w:sz w:val="20"/>
          <w:szCs w:val="20"/>
          <w:lang w:eastAsia="en-AU"/>
        </w:rPr>
        <w:t>exposure limit value</w:t>
      </w:r>
      <w:r w:rsidR="00B4526E">
        <w:rPr>
          <w:rFonts w:eastAsia="Times New Roman" w:cs="Arial"/>
          <w:sz w:val="20"/>
          <w:szCs w:val="20"/>
          <w:lang w:eastAsia="en-AU"/>
        </w:rPr>
        <w:t xml:space="preserve"> </w:t>
      </w:r>
      <w:r w:rsidR="000D52E5">
        <w:rPr>
          <w:rFonts w:eastAsia="Times New Roman" w:cs="Arial"/>
          <w:sz w:val="20"/>
          <w:szCs w:val="20"/>
          <w:lang w:eastAsia="en-AU"/>
        </w:rPr>
        <w:t>in</w:t>
      </w:r>
      <w:r w:rsidR="00DC7846">
        <w:rPr>
          <w:rFonts w:eastAsia="Times New Roman" w:cs="Arial"/>
          <w:sz w:val="20"/>
          <w:szCs w:val="20"/>
          <w:lang w:eastAsia="en-AU"/>
        </w:rPr>
        <w:t xml:space="preserve"> </w:t>
      </w:r>
      <w:r w:rsidR="003B391C">
        <w:rPr>
          <w:rFonts w:eastAsia="Times New Roman" w:cs="Arial"/>
          <w:sz w:val="20"/>
          <w:szCs w:val="20"/>
          <w:lang w:eastAsia="en-AU"/>
        </w:rPr>
        <w:t xml:space="preserve">Table </w:t>
      </w:r>
      <w:r w:rsidR="00C44F23">
        <w:rPr>
          <w:rFonts w:eastAsia="Times New Roman" w:cs="Arial"/>
          <w:sz w:val="20"/>
          <w:szCs w:val="20"/>
          <w:lang w:eastAsia="en-AU"/>
        </w:rPr>
        <w:t>1</w:t>
      </w:r>
      <w:r w:rsidR="000F40D7" w:rsidRPr="003148B6">
        <w:rPr>
          <w:rFonts w:eastAsia="Times New Roman" w:cs="Arial"/>
          <w:sz w:val="20"/>
          <w:szCs w:val="20"/>
          <w:lang w:eastAsia="en-AU"/>
        </w:rPr>
        <w:t>.</w:t>
      </w:r>
    </w:p>
    <w:p w:rsidR="000F40D7" w:rsidRPr="000B54C1" w:rsidRDefault="00C44F23" w:rsidP="008142EB">
      <w:pPr>
        <w:pStyle w:val="Heading2"/>
        <w:tabs>
          <w:tab w:val="left" w:pos="426"/>
          <w:tab w:val="right" w:leader="dot" w:pos="9628"/>
        </w:tabs>
        <w:ind w:left="578" w:hanging="578"/>
        <w:rPr>
          <w:rFonts w:eastAsia="Times New Roman"/>
          <w:szCs w:val="22"/>
          <w:lang w:eastAsia="en-AU"/>
        </w:rPr>
      </w:pPr>
      <w:r>
        <w:rPr>
          <w:rFonts w:eastAsia="Times New Roman"/>
          <w:szCs w:val="22"/>
          <w:lang w:eastAsia="en-AU"/>
        </w:rPr>
        <w:t>Calculating the V</w:t>
      </w:r>
      <w:r w:rsidR="00B4526E">
        <w:rPr>
          <w:rFonts w:eastAsia="Times New Roman"/>
          <w:szCs w:val="22"/>
          <w:lang w:eastAsia="en-AU"/>
        </w:rPr>
        <w:t xml:space="preserve">ibration </w:t>
      </w:r>
      <w:r>
        <w:rPr>
          <w:rFonts w:eastAsia="Times New Roman"/>
          <w:szCs w:val="22"/>
          <w:lang w:eastAsia="en-AU"/>
        </w:rPr>
        <w:t>D</w:t>
      </w:r>
      <w:r w:rsidR="00B4526E">
        <w:rPr>
          <w:rFonts w:eastAsia="Times New Roman"/>
          <w:szCs w:val="22"/>
          <w:lang w:eastAsia="en-AU"/>
        </w:rPr>
        <w:t xml:space="preserve">ose </w:t>
      </w:r>
      <w:r>
        <w:rPr>
          <w:rFonts w:eastAsia="Times New Roman"/>
          <w:szCs w:val="22"/>
          <w:lang w:eastAsia="en-AU"/>
        </w:rPr>
        <w:t>V</w:t>
      </w:r>
      <w:r w:rsidR="00B4526E">
        <w:rPr>
          <w:rFonts w:eastAsia="Times New Roman"/>
          <w:szCs w:val="22"/>
          <w:lang w:eastAsia="en-AU"/>
        </w:rPr>
        <w:t>alue</w:t>
      </w:r>
    </w:p>
    <w:p w:rsidR="000F40D7" w:rsidRPr="00D50816" w:rsidRDefault="00C44F23" w:rsidP="000F40D7">
      <w:pPr>
        <w:autoSpaceDE w:val="0"/>
        <w:autoSpaceDN w:val="0"/>
        <w:adjustRightInd w:val="0"/>
        <w:spacing w:before="120" w:after="120"/>
        <w:rPr>
          <w:rFonts w:eastAsia="Times New Roman" w:cs="Arial"/>
          <w:sz w:val="20"/>
          <w:szCs w:val="20"/>
          <w:lang w:eastAsia="en-AU"/>
        </w:rPr>
      </w:pPr>
      <w:proofErr w:type="spellStart"/>
      <w:r>
        <w:rPr>
          <w:rFonts w:eastAsia="Times New Roman" w:cs="Arial"/>
          <w:sz w:val="20"/>
          <w:szCs w:val="20"/>
          <w:lang w:eastAsia="en-AU"/>
        </w:rPr>
        <w:t>VDV</w:t>
      </w:r>
      <w:proofErr w:type="spellEnd"/>
      <w:r w:rsidR="000F40D7" w:rsidRPr="00D50816">
        <w:rPr>
          <w:rFonts w:eastAsia="Times New Roman" w:cs="Arial"/>
          <w:sz w:val="20"/>
          <w:szCs w:val="20"/>
          <w:lang w:eastAsia="en-AU"/>
        </w:rPr>
        <w:t xml:space="preserve"> </w:t>
      </w:r>
      <w:r w:rsidR="000339B8" w:rsidRPr="00D50816">
        <w:rPr>
          <w:rFonts w:eastAsia="Times New Roman" w:cs="Arial"/>
          <w:sz w:val="20"/>
          <w:szCs w:val="20"/>
          <w:lang w:eastAsia="en-AU"/>
        </w:rPr>
        <w:t>is calculated as the root mean quad of the acceleration</w:t>
      </w:r>
      <w:r w:rsidR="000339B8">
        <w:rPr>
          <w:rFonts w:eastAsia="Times New Roman" w:cs="Arial"/>
          <w:sz w:val="20"/>
          <w:szCs w:val="20"/>
          <w:lang w:eastAsia="en-AU"/>
        </w:rPr>
        <w:t xml:space="preserve"> and</w:t>
      </w:r>
      <w:r w:rsidR="000339B8" w:rsidRPr="00D50816">
        <w:rPr>
          <w:rFonts w:eastAsia="Times New Roman" w:cs="Arial"/>
          <w:sz w:val="20"/>
          <w:szCs w:val="20"/>
          <w:lang w:eastAsia="en-AU"/>
        </w:rPr>
        <w:t xml:space="preserve"> </w:t>
      </w:r>
      <w:r w:rsidR="000F40D7" w:rsidRPr="00D50816">
        <w:rPr>
          <w:rFonts w:eastAsia="Times New Roman" w:cs="Arial"/>
          <w:sz w:val="20"/>
          <w:szCs w:val="20"/>
          <w:lang w:eastAsia="en-AU"/>
        </w:rPr>
        <w:t>is more sensitive to peaks in acceleration than the</w:t>
      </w:r>
      <w:r w:rsidR="00097247">
        <w:rPr>
          <w:rFonts w:eastAsia="Times New Roman" w:cs="Arial"/>
          <w:sz w:val="20"/>
          <w:szCs w:val="20"/>
          <w:lang w:eastAsia="en-AU"/>
        </w:rPr>
        <w:t xml:space="preserve"> root mean square</w:t>
      </w:r>
      <w:r w:rsidR="000F40D7" w:rsidRPr="00D50816">
        <w:rPr>
          <w:rFonts w:eastAsia="Times New Roman" w:cs="Arial"/>
          <w:sz w:val="20"/>
          <w:szCs w:val="20"/>
          <w:lang w:eastAsia="en-AU"/>
        </w:rPr>
        <w:t xml:space="preserve"> acceleration. This gives a result in m/</w:t>
      </w:r>
      <w:proofErr w:type="spellStart"/>
      <w:r w:rsidR="000F40D7" w:rsidRPr="00D50816">
        <w:rPr>
          <w:rFonts w:eastAsia="Times New Roman" w:cs="Arial"/>
          <w:sz w:val="20"/>
          <w:szCs w:val="20"/>
          <w:lang w:eastAsia="en-AU"/>
        </w:rPr>
        <w:t>s</w:t>
      </w:r>
      <w:r w:rsidR="000F40D7" w:rsidRPr="000F40D7">
        <w:rPr>
          <w:rFonts w:eastAsia="Times New Roman" w:cs="Arial"/>
          <w:sz w:val="20"/>
          <w:szCs w:val="20"/>
          <w:vertAlign w:val="superscript"/>
          <w:lang w:eastAsia="en-AU"/>
        </w:rPr>
        <w:t>1.75</w:t>
      </w:r>
      <w:proofErr w:type="spellEnd"/>
      <w:r w:rsidR="009778BC">
        <w:rPr>
          <w:rFonts w:eastAsia="Times New Roman" w:cs="Arial"/>
          <w:sz w:val="20"/>
          <w:szCs w:val="20"/>
          <w:lang w:eastAsia="en-AU"/>
        </w:rPr>
        <w:t xml:space="preserve">. </w:t>
      </w:r>
      <w:r w:rsidR="00936058">
        <w:rPr>
          <w:rFonts w:eastAsia="Times New Roman" w:cs="Arial"/>
          <w:sz w:val="20"/>
          <w:szCs w:val="20"/>
          <w:lang w:eastAsia="en-AU"/>
        </w:rPr>
        <w:t>W</w:t>
      </w:r>
      <w:r w:rsidR="000F40D7" w:rsidRPr="00D50816">
        <w:rPr>
          <w:rFonts w:eastAsia="Times New Roman" w:cs="Arial"/>
          <w:sz w:val="20"/>
          <w:szCs w:val="20"/>
          <w:lang w:eastAsia="en-AU"/>
        </w:rPr>
        <w:t>eigh</w:t>
      </w:r>
      <w:r w:rsidR="00D105E7">
        <w:rPr>
          <w:rFonts w:eastAsia="Times New Roman" w:cs="Arial"/>
          <w:sz w:val="20"/>
          <w:szCs w:val="20"/>
          <w:lang w:eastAsia="en-AU"/>
        </w:rPr>
        <w:t>t</w:t>
      </w:r>
      <w:r w:rsidR="000F40D7" w:rsidRPr="00D50816">
        <w:rPr>
          <w:rFonts w:eastAsia="Times New Roman" w:cs="Arial"/>
          <w:sz w:val="20"/>
          <w:szCs w:val="20"/>
          <w:lang w:eastAsia="en-AU"/>
        </w:rPr>
        <w:t xml:space="preserve">ing factors of 1.4 </w:t>
      </w:r>
      <w:r w:rsidR="00936058">
        <w:rPr>
          <w:rFonts w:eastAsia="Times New Roman" w:cs="Arial"/>
          <w:sz w:val="20"/>
          <w:szCs w:val="20"/>
          <w:lang w:eastAsia="en-AU"/>
        </w:rPr>
        <w:t xml:space="preserve">apply </w:t>
      </w:r>
      <w:r w:rsidR="000F40D7" w:rsidRPr="00D50816">
        <w:rPr>
          <w:rFonts w:eastAsia="Times New Roman" w:cs="Arial"/>
          <w:sz w:val="20"/>
          <w:szCs w:val="20"/>
          <w:lang w:eastAsia="en-AU"/>
        </w:rPr>
        <w:t xml:space="preserve">on the </w:t>
      </w:r>
      <w:r w:rsidR="001A5F38">
        <w:rPr>
          <w:rFonts w:eastAsia="Times New Roman" w:cs="Arial"/>
          <w:sz w:val="20"/>
          <w:szCs w:val="20"/>
          <w:lang w:eastAsia="en-AU"/>
        </w:rPr>
        <w:t>x</w:t>
      </w:r>
      <w:r w:rsidR="00290143">
        <w:rPr>
          <w:rFonts w:eastAsia="Times New Roman" w:cs="Arial"/>
          <w:sz w:val="20"/>
          <w:szCs w:val="20"/>
          <w:lang w:eastAsia="en-AU"/>
        </w:rPr>
        <w:t> </w:t>
      </w:r>
      <w:r w:rsidR="000F40D7" w:rsidRPr="00D50816">
        <w:rPr>
          <w:rFonts w:eastAsia="Times New Roman" w:cs="Arial"/>
          <w:sz w:val="20"/>
          <w:szCs w:val="20"/>
          <w:lang w:eastAsia="en-AU"/>
        </w:rPr>
        <w:t xml:space="preserve">and </w:t>
      </w:r>
      <w:r w:rsidR="00A93089">
        <w:rPr>
          <w:rFonts w:eastAsia="Times New Roman" w:cs="Arial"/>
          <w:sz w:val="20"/>
          <w:szCs w:val="20"/>
          <w:lang w:eastAsia="en-AU"/>
        </w:rPr>
        <w:t>y</w:t>
      </w:r>
      <w:r w:rsidR="00A95964">
        <w:rPr>
          <w:rFonts w:eastAsia="Times New Roman" w:cs="Arial"/>
          <w:sz w:val="20"/>
          <w:szCs w:val="20"/>
          <w:lang w:eastAsia="en-AU"/>
        </w:rPr>
        <w:t xml:space="preserve"> </w:t>
      </w:r>
      <w:r w:rsidR="000F40D7" w:rsidRPr="00D50816">
        <w:rPr>
          <w:rFonts w:eastAsia="Times New Roman" w:cs="Arial"/>
          <w:sz w:val="20"/>
          <w:szCs w:val="20"/>
          <w:lang w:eastAsia="en-AU"/>
        </w:rPr>
        <w:t>ax</w:t>
      </w:r>
      <w:r w:rsidR="00B4526E">
        <w:rPr>
          <w:rFonts w:eastAsia="Times New Roman" w:cs="Arial"/>
          <w:sz w:val="20"/>
          <w:szCs w:val="20"/>
          <w:lang w:eastAsia="en-AU"/>
        </w:rPr>
        <w:t>e</w:t>
      </w:r>
      <w:r w:rsidR="000F40D7" w:rsidRPr="00D50816">
        <w:rPr>
          <w:rFonts w:eastAsia="Times New Roman" w:cs="Arial"/>
          <w:sz w:val="20"/>
          <w:szCs w:val="20"/>
          <w:lang w:eastAsia="en-AU"/>
        </w:rPr>
        <w:t>s.</w:t>
      </w:r>
    </w:p>
    <w:p w:rsidR="008952B8" w:rsidRDefault="008952B8" w:rsidP="000F40D7">
      <w:pPr>
        <w:autoSpaceDE w:val="0"/>
        <w:autoSpaceDN w:val="0"/>
        <w:adjustRightInd w:val="0"/>
        <w:spacing w:before="120" w:after="120"/>
        <w:rPr>
          <w:rFonts w:eastAsia="Times New Roman" w:cs="Arial"/>
          <w:sz w:val="20"/>
          <w:szCs w:val="20"/>
          <w:lang w:eastAsia="en-AU"/>
        </w:rPr>
      </w:pPr>
      <w:proofErr w:type="spellStart"/>
      <w:r>
        <w:rPr>
          <w:rFonts w:eastAsia="Times New Roman" w:cs="Arial"/>
          <w:sz w:val="20"/>
          <w:szCs w:val="20"/>
          <w:lang w:eastAsia="en-AU"/>
        </w:rPr>
        <w:t>V</w:t>
      </w:r>
      <w:r w:rsidR="00EE4D46">
        <w:rPr>
          <w:rFonts w:eastAsia="Times New Roman" w:cs="Arial"/>
          <w:sz w:val="20"/>
          <w:szCs w:val="20"/>
          <w:lang w:eastAsia="en-AU"/>
        </w:rPr>
        <w:t>DV</w:t>
      </w:r>
      <w:proofErr w:type="spellEnd"/>
      <w:r w:rsidR="000F40D7" w:rsidRPr="00D50816">
        <w:rPr>
          <w:rFonts w:eastAsia="Times New Roman" w:cs="Arial"/>
          <w:sz w:val="20"/>
          <w:szCs w:val="20"/>
          <w:lang w:eastAsia="en-AU"/>
        </w:rPr>
        <w:t xml:space="preserve"> </w:t>
      </w:r>
      <w:r w:rsidR="00EE4D46">
        <w:rPr>
          <w:rFonts w:eastAsia="Times New Roman" w:cs="Arial"/>
          <w:sz w:val="20"/>
          <w:szCs w:val="20"/>
          <w:lang w:eastAsia="en-AU"/>
        </w:rPr>
        <w:t>is</w:t>
      </w:r>
      <w:r w:rsidR="00B4526E">
        <w:rPr>
          <w:rFonts w:eastAsia="Times New Roman" w:cs="Arial"/>
          <w:sz w:val="20"/>
          <w:szCs w:val="20"/>
          <w:lang w:eastAsia="en-AU"/>
        </w:rPr>
        <w:t xml:space="preserve"> </w:t>
      </w:r>
      <w:r>
        <w:rPr>
          <w:rFonts w:eastAsia="Times New Roman" w:cs="Arial"/>
          <w:sz w:val="20"/>
          <w:szCs w:val="20"/>
          <w:lang w:eastAsia="en-AU"/>
        </w:rPr>
        <w:t>n</w:t>
      </w:r>
      <w:r w:rsidR="00B4526E">
        <w:rPr>
          <w:rFonts w:eastAsia="Times New Roman" w:cs="Arial"/>
          <w:sz w:val="20"/>
          <w:szCs w:val="20"/>
          <w:lang w:eastAsia="en-AU"/>
        </w:rPr>
        <w:t>o</w:t>
      </w:r>
      <w:r>
        <w:rPr>
          <w:rFonts w:eastAsia="Times New Roman" w:cs="Arial"/>
          <w:sz w:val="20"/>
          <w:szCs w:val="20"/>
          <w:lang w:eastAsia="en-AU"/>
        </w:rPr>
        <w:t>t usually publicly available so</w:t>
      </w:r>
      <w:r w:rsidR="000F40D7" w:rsidRPr="00D50816">
        <w:rPr>
          <w:rFonts w:eastAsia="Times New Roman" w:cs="Arial"/>
          <w:sz w:val="20"/>
          <w:szCs w:val="20"/>
          <w:lang w:eastAsia="en-AU"/>
        </w:rPr>
        <w:t xml:space="preserve"> measurements have to be taken to determine the </w:t>
      </w:r>
      <w:proofErr w:type="spellStart"/>
      <w:r w:rsidR="00C44F23">
        <w:rPr>
          <w:rFonts w:eastAsia="Times New Roman" w:cs="Arial"/>
          <w:sz w:val="20"/>
          <w:szCs w:val="20"/>
          <w:lang w:eastAsia="en-AU"/>
        </w:rPr>
        <w:t>VDV</w:t>
      </w:r>
      <w:proofErr w:type="spellEnd"/>
      <w:r w:rsidR="000F40D7" w:rsidRPr="00D50816">
        <w:rPr>
          <w:rFonts w:eastAsia="Times New Roman" w:cs="Arial"/>
          <w:sz w:val="20"/>
          <w:szCs w:val="20"/>
          <w:lang w:eastAsia="en-AU"/>
        </w:rPr>
        <w:t xml:space="preserve"> for </w:t>
      </w:r>
      <w:r>
        <w:rPr>
          <w:rFonts w:eastAsia="Times New Roman" w:cs="Arial"/>
          <w:sz w:val="20"/>
          <w:szCs w:val="20"/>
          <w:lang w:eastAsia="en-AU"/>
        </w:rPr>
        <w:t>each</w:t>
      </w:r>
      <w:r w:rsidR="000F40D7" w:rsidRPr="00D50816">
        <w:rPr>
          <w:rFonts w:eastAsia="Times New Roman" w:cs="Arial"/>
          <w:sz w:val="20"/>
          <w:szCs w:val="20"/>
          <w:lang w:eastAsia="en-AU"/>
        </w:rPr>
        <w:t xml:space="preserve"> piece of plant. </w:t>
      </w:r>
    </w:p>
    <w:p w:rsidR="000F40D7" w:rsidRPr="00D50816" w:rsidRDefault="000F40D7" w:rsidP="000F40D7">
      <w:pPr>
        <w:autoSpaceDE w:val="0"/>
        <w:autoSpaceDN w:val="0"/>
        <w:adjustRightInd w:val="0"/>
        <w:spacing w:before="120" w:after="120"/>
        <w:rPr>
          <w:rFonts w:eastAsia="Times New Roman" w:cs="Arial"/>
          <w:sz w:val="20"/>
          <w:szCs w:val="20"/>
          <w:lang w:eastAsia="en-AU"/>
        </w:rPr>
      </w:pPr>
      <w:r w:rsidRPr="00D50816">
        <w:rPr>
          <w:rFonts w:eastAsia="Times New Roman" w:cs="Arial"/>
          <w:sz w:val="20"/>
          <w:szCs w:val="20"/>
          <w:lang w:eastAsia="en-AU"/>
        </w:rPr>
        <w:lastRenderedPageBreak/>
        <w:t xml:space="preserve">If </w:t>
      </w:r>
      <w:proofErr w:type="spellStart"/>
      <w:r w:rsidR="00EE4D46">
        <w:rPr>
          <w:rFonts w:eastAsia="Times New Roman" w:cs="Arial"/>
          <w:sz w:val="20"/>
          <w:szCs w:val="20"/>
          <w:lang w:eastAsia="en-AU"/>
        </w:rPr>
        <w:t>VDVs</w:t>
      </w:r>
      <w:proofErr w:type="spellEnd"/>
      <w:r w:rsidRPr="00D50816">
        <w:rPr>
          <w:rFonts w:eastAsia="Times New Roman" w:cs="Arial"/>
          <w:sz w:val="20"/>
          <w:szCs w:val="20"/>
          <w:lang w:eastAsia="en-AU"/>
        </w:rPr>
        <w:t xml:space="preserve"> are available</w:t>
      </w:r>
      <w:r w:rsidR="00353E42">
        <w:rPr>
          <w:rFonts w:eastAsia="Times New Roman" w:cs="Arial"/>
          <w:sz w:val="20"/>
          <w:szCs w:val="20"/>
          <w:lang w:eastAsia="en-AU"/>
        </w:rPr>
        <w:t>,</w:t>
      </w:r>
      <w:r w:rsidRPr="00D50816">
        <w:rPr>
          <w:rFonts w:eastAsia="Times New Roman" w:cs="Arial"/>
          <w:sz w:val="20"/>
          <w:szCs w:val="20"/>
          <w:lang w:eastAsia="en-AU"/>
        </w:rPr>
        <w:t xml:space="preserve"> the </w:t>
      </w:r>
      <w:r w:rsidR="00A644EE" w:rsidRPr="00A644EE">
        <w:rPr>
          <w:rFonts w:eastAsia="Times New Roman" w:cs="Arial"/>
          <w:sz w:val="20"/>
          <w:szCs w:val="20"/>
          <w:lang w:eastAsia="en-AU"/>
        </w:rPr>
        <w:t>d</w:t>
      </w:r>
      <w:r w:rsidRPr="00A644EE">
        <w:rPr>
          <w:rFonts w:eastAsia="Times New Roman" w:cs="Arial"/>
          <w:sz w:val="20"/>
          <w:szCs w:val="20"/>
          <w:lang w:eastAsia="en-AU"/>
        </w:rPr>
        <w:t>aily</w:t>
      </w:r>
      <w:r w:rsidRPr="00D50816">
        <w:rPr>
          <w:rFonts w:eastAsia="Times New Roman" w:cs="Arial"/>
          <w:sz w:val="20"/>
          <w:szCs w:val="20"/>
          <w:lang w:eastAsia="en-AU"/>
        </w:rPr>
        <w:t xml:space="preserve"> </w:t>
      </w:r>
      <w:proofErr w:type="spellStart"/>
      <w:r w:rsidR="00C44F23">
        <w:rPr>
          <w:rFonts w:eastAsia="Times New Roman" w:cs="Arial"/>
          <w:sz w:val="20"/>
          <w:szCs w:val="20"/>
          <w:lang w:eastAsia="en-AU"/>
        </w:rPr>
        <w:t>VDV</w:t>
      </w:r>
      <w:proofErr w:type="spellEnd"/>
      <w:r w:rsidRPr="00D50816">
        <w:rPr>
          <w:rFonts w:eastAsia="Times New Roman" w:cs="Arial"/>
          <w:sz w:val="20"/>
          <w:szCs w:val="20"/>
          <w:lang w:eastAsia="en-AU"/>
        </w:rPr>
        <w:t xml:space="preserve"> </w:t>
      </w:r>
      <w:r w:rsidR="008952B8">
        <w:rPr>
          <w:rFonts w:eastAsia="Times New Roman" w:cs="Arial"/>
          <w:sz w:val="20"/>
          <w:szCs w:val="20"/>
          <w:lang w:eastAsia="en-AU"/>
        </w:rPr>
        <w:t>(</w:t>
      </w:r>
      <w:proofErr w:type="spellStart"/>
      <w:r w:rsidR="008952B8" w:rsidRPr="00D50816">
        <w:rPr>
          <w:rFonts w:eastAsia="Times New Roman" w:cs="Arial"/>
          <w:sz w:val="20"/>
          <w:szCs w:val="20"/>
          <w:lang w:eastAsia="en-AU"/>
        </w:rPr>
        <w:t>VDV</w:t>
      </w:r>
      <w:r w:rsidR="008952B8" w:rsidRPr="00BC6DAC">
        <w:rPr>
          <w:rFonts w:eastAsia="Times New Roman" w:cs="Arial"/>
          <w:sz w:val="20"/>
          <w:szCs w:val="20"/>
          <w:vertAlign w:val="subscript"/>
          <w:lang w:eastAsia="en-AU"/>
        </w:rPr>
        <w:t>exp</w:t>
      </w:r>
      <w:proofErr w:type="spellEnd"/>
      <w:r w:rsidR="008952B8">
        <w:rPr>
          <w:rFonts w:eastAsia="Times New Roman" w:cs="Arial"/>
          <w:sz w:val="20"/>
          <w:szCs w:val="20"/>
          <w:lang w:eastAsia="en-AU"/>
        </w:rPr>
        <w:t>)</w:t>
      </w:r>
      <w:r w:rsidRPr="00D50816">
        <w:rPr>
          <w:rFonts w:eastAsia="Times New Roman" w:cs="Arial"/>
          <w:sz w:val="20"/>
          <w:szCs w:val="20"/>
          <w:lang w:eastAsia="en-AU"/>
        </w:rPr>
        <w:t xml:space="preserve"> can be worked out </w:t>
      </w:r>
      <w:r w:rsidR="00AD6ACF">
        <w:rPr>
          <w:rFonts w:eastAsia="Times New Roman" w:cs="Arial"/>
          <w:sz w:val="20"/>
          <w:szCs w:val="20"/>
          <w:lang w:eastAsia="en-AU"/>
        </w:rPr>
        <w:t xml:space="preserve">for each axis </w:t>
      </w:r>
      <w:r w:rsidR="008952B8">
        <w:rPr>
          <w:rFonts w:eastAsia="Times New Roman" w:cs="Arial"/>
          <w:sz w:val="20"/>
          <w:szCs w:val="20"/>
          <w:lang w:eastAsia="en-AU"/>
        </w:rPr>
        <w:t>using the equation</w:t>
      </w:r>
      <w:r w:rsidRPr="00D50816">
        <w:rPr>
          <w:rFonts w:eastAsia="Times New Roman" w:cs="Arial"/>
          <w:sz w:val="20"/>
          <w:szCs w:val="20"/>
          <w:lang w:eastAsia="en-AU"/>
        </w:rPr>
        <w:t>:</w:t>
      </w:r>
    </w:p>
    <w:p w:rsidR="000F40D7" w:rsidRPr="008C4B10" w:rsidRDefault="002B1568" w:rsidP="000F40D7">
      <w:pPr>
        <w:jc w:val="center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Arial"/>
                  <w:i/>
                  <w:szCs w:val="22"/>
                  <w:lang w:eastAsia="en-AU"/>
                </w:rPr>
              </m:ctrlPr>
            </m:sSubPr>
            <m:e>
              <m:r>
                <w:rPr>
                  <w:rFonts w:ascii="Cambria Math" w:eastAsia="Times New Roman" w:hAnsi="Cambria Math" w:cs="Arial"/>
                  <w:szCs w:val="22"/>
                  <w:lang w:eastAsia="en-AU"/>
                </w:rPr>
                <m:t>VDV</m:t>
              </m:r>
            </m:e>
            <m:sub>
              <m:r>
                <w:rPr>
                  <w:rFonts w:ascii="Cambria Math" w:eastAsia="Times New Roman" w:hAnsi="Cambria Math" w:cs="Arial"/>
                  <w:szCs w:val="22"/>
                  <w:lang w:eastAsia="en-AU"/>
                </w:rPr>
                <m:t>exp,x</m:t>
              </m:r>
            </m:sub>
          </m:sSub>
          <m:r>
            <w:rPr>
              <w:rFonts w:ascii="Cambria Math" w:eastAsia="Times New Roman" w:hAnsi="Cambria Math" w:cs="Arial"/>
              <w:szCs w:val="22"/>
              <w:lang w:eastAsia="en-AU"/>
            </w:rPr>
            <m:t xml:space="preserve"> =1.4 </m:t>
          </m:r>
          <m:sSub>
            <m:sSubPr>
              <m:ctrlPr>
                <w:rPr>
                  <w:rFonts w:ascii="Cambria Math" w:eastAsia="Times New Roman" w:hAnsi="Cambria Math" w:cs="Arial"/>
                  <w:i/>
                  <w:szCs w:val="22"/>
                  <w:lang w:eastAsia="en-AU"/>
                </w:rPr>
              </m:ctrlPr>
            </m:sSubPr>
            <m:e>
              <m:r>
                <w:rPr>
                  <w:rFonts w:ascii="Cambria Math" w:eastAsia="Times New Roman" w:hAnsi="Cambria Math" w:cs="Arial"/>
                  <w:lang w:eastAsia="en-AU"/>
                </w:rPr>
                <m:t>VDV</m:t>
              </m:r>
            </m:e>
            <m:sub>
              <m:r>
                <w:rPr>
                  <w:rFonts w:ascii="Cambria Math" w:eastAsia="Times New Roman" w:hAnsi="Cambria Math" w:cs="Arial"/>
                  <w:lang w:eastAsia="en-AU"/>
                </w:rPr>
                <m:t>x</m:t>
              </m:r>
            </m:sub>
          </m:sSub>
          <m:sSup>
            <m:sSupPr>
              <m:ctrlPr>
                <w:rPr>
                  <w:rFonts w:ascii="Cambria Math" w:eastAsia="Times New Roman" w:hAnsi="Cambria Math" w:cs="Arial"/>
                  <w:i/>
                  <w:szCs w:val="22"/>
                  <w:lang w:eastAsia="en-AU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 w:cs="Arial"/>
                      <w:i/>
                      <w:szCs w:val="22"/>
                      <w:lang w:eastAsia="en-AU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Times New Roman" w:hAnsi="Cambria Math" w:cs="Arial"/>
                          <w:i/>
                          <w:szCs w:val="22"/>
                          <w:lang w:eastAsia="en-AU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Times New Roman" w:hAnsi="Cambria Math" w:cs="Arial"/>
                              <w:i/>
                              <w:szCs w:val="22"/>
                              <w:lang w:eastAsia="en-A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Arial"/>
                              <w:lang w:eastAsia="en-AU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Arial"/>
                              <w:lang w:eastAsia="en-AU"/>
                            </w:rPr>
                            <m:t>exp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="Times New Roman" w:hAnsi="Cambria Math" w:cs="Arial"/>
                              <w:i/>
                              <w:szCs w:val="22"/>
                              <w:lang w:eastAsia="en-A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Arial"/>
                              <w:lang w:eastAsia="en-AU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Arial"/>
                              <w:lang w:eastAsia="en-AU"/>
                            </w:rPr>
                            <m:t>meas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Arial"/>
                          <w:lang w:eastAsia="en-AU"/>
                        </w:rPr>
                        <m:t xml:space="preserve"> </m:t>
                      </m:r>
                    </m:den>
                  </m:f>
                </m:e>
              </m:d>
            </m:e>
            <m:sup>
              <m:r>
                <w:rPr>
                  <w:rFonts w:ascii="Cambria Math" w:eastAsia="Times New Roman" w:hAnsi="Cambria Math" w:cs="Arial"/>
                  <w:lang w:eastAsia="en-AU"/>
                </w:rPr>
                <m:t>1/4</m:t>
              </m:r>
            </m:sup>
          </m:sSup>
        </m:oMath>
      </m:oMathPara>
    </w:p>
    <w:p w:rsidR="00D554D3" w:rsidRDefault="008142EB" w:rsidP="00FC04DF">
      <w:pPr>
        <w:autoSpaceDE w:val="0"/>
        <w:autoSpaceDN w:val="0"/>
        <w:adjustRightInd w:val="0"/>
        <w:spacing w:before="240"/>
        <w:rPr>
          <w:rFonts w:eastAsia="Times New Roman" w:cs="Arial"/>
          <w:sz w:val="20"/>
          <w:szCs w:val="20"/>
          <w:lang w:eastAsia="en-AU"/>
        </w:rPr>
      </w:pPr>
      <w:r w:rsidRPr="00D50816">
        <w:rPr>
          <w:rFonts w:eastAsia="Times New Roman" w:cs="Arial"/>
          <w:sz w:val="20"/>
          <w:szCs w:val="20"/>
          <w:lang w:eastAsia="en-AU"/>
        </w:rPr>
        <w:t>W</w:t>
      </w:r>
      <w:r w:rsidR="000F40D7" w:rsidRPr="00D50816">
        <w:rPr>
          <w:rFonts w:eastAsia="Times New Roman" w:cs="Arial"/>
          <w:sz w:val="20"/>
          <w:szCs w:val="20"/>
          <w:lang w:eastAsia="en-AU"/>
        </w:rPr>
        <w:t>here</w:t>
      </w:r>
      <w:r>
        <w:rPr>
          <w:rFonts w:eastAsia="Times New Roman" w:cs="Arial"/>
          <w:sz w:val="20"/>
          <w:szCs w:val="20"/>
          <w:lang w:eastAsia="en-AU"/>
        </w:rPr>
        <w:t>:</w:t>
      </w:r>
    </w:p>
    <w:p w:rsidR="00D554D3" w:rsidRDefault="000F40D7" w:rsidP="00D554D3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proofErr w:type="spellStart"/>
      <w:r w:rsidRPr="00D554D3">
        <w:rPr>
          <w:rFonts w:eastAsia="Times New Roman" w:cs="Arial"/>
          <w:sz w:val="20"/>
          <w:szCs w:val="20"/>
          <w:lang w:eastAsia="en-AU"/>
        </w:rPr>
        <w:t>VDV</w:t>
      </w:r>
      <w:r w:rsidRPr="00D554D3">
        <w:rPr>
          <w:rFonts w:eastAsia="Times New Roman" w:cs="Arial"/>
          <w:sz w:val="20"/>
          <w:szCs w:val="20"/>
          <w:vertAlign w:val="subscript"/>
          <w:lang w:eastAsia="en-AU"/>
        </w:rPr>
        <w:t>x</w:t>
      </w:r>
      <w:proofErr w:type="spellEnd"/>
      <w:r w:rsidRPr="00D554D3">
        <w:rPr>
          <w:rFonts w:eastAsia="Times New Roman" w:cs="Arial"/>
          <w:sz w:val="20"/>
          <w:szCs w:val="20"/>
          <w:lang w:eastAsia="en-AU"/>
        </w:rPr>
        <w:t xml:space="preserve"> is the measured or otherwise found </w:t>
      </w:r>
      <w:proofErr w:type="spellStart"/>
      <w:r w:rsidRPr="00D554D3">
        <w:rPr>
          <w:rFonts w:eastAsia="Times New Roman" w:cs="Arial"/>
          <w:sz w:val="20"/>
          <w:szCs w:val="20"/>
          <w:lang w:eastAsia="en-AU"/>
        </w:rPr>
        <w:t>VDV</w:t>
      </w:r>
      <w:proofErr w:type="spellEnd"/>
      <w:r w:rsidRPr="00D554D3">
        <w:rPr>
          <w:rFonts w:eastAsia="Times New Roman" w:cs="Arial"/>
          <w:sz w:val="20"/>
          <w:szCs w:val="20"/>
          <w:lang w:eastAsia="en-AU"/>
        </w:rPr>
        <w:t xml:space="preserve"> </w:t>
      </w:r>
      <w:r w:rsidR="00A93089" w:rsidRPr="00D554D3">
        <w:rPr>
          <w:rFonts w:eastAsia="Times New Roman" w:cs="Arial"/>
          <w:sz w:val="20"/>
          <w:szCs w:val="20"/>
          <w:lang w:eastAsia="en-AU"/>
        </w:rPr>
        <w:t xml:space="preserve">on </w:t>
      </w:r>
      <w:r w:rsidRPr="00D554D3">
        <w:rPr>
          <w:rFonts w:eastAsia="Times New Roman" w:cs="Arial"/>
          <w:sz w:val="20"/>
          <w:szCs w:val="20"/>
          <w:lang w:eastAsia="en-AU"/>
        </w:rPr>
        <w:t xml:space="preserve">the </w:t>
      </w:r>
      <w:r w:rsidR="00A93089" w:rsidRPr="00D554D3">
        <w:rPr>
          <w:rFonts w:eastAsia="Times New Roman" w:cs="Arial"/>
          <w:sz w:val="20"/>
          <w:szCs w:val="20"/>
          <w:lang w:eastAsia="en-AU"/>
        </w:rPr>
        <w:t>x-</w:t>
      </w:r>
      <w:r w:rsidRPr="00D554D3">
        <w:rPr>
          <w:rFonts w:eastAsia="Times New Roman" w:cs="Arial"/>
          <w:sz w:val="20"/>
          <w:szCs w:val="20"/>
          <w:lang w:eastAsia="en-AU"/>
        </w:rPr>
        <w:t>axis</w:t>
      </w:r>
    </w:p>
    <w:p w:rsidR="00D554D3" w:rsidRDefault="000F40D7" w:rsidP="00D554D3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proofErr w:type="spellStart"/>
      <w:r w:rsidRPr="00D554D3">
        <w:rPr>
          <w:rFonts w:eastAsia="Times New Roman" w:cs="Arial"/>
          <w:sz w:val="20"/>
          <w:szCs w:val="20"/>
          <w:lang w:eastAsia="en-AU"/>
        </w:rPr>
        <w:t>T</w:t>
      </w:r>
      <w:r w:rsidRPr="00D554D3">
        <w:rPr>
          <w:rFonts w:eastAsia="Times New Roman" w:cs="Arial"/>
          <w:sz w:val="20"/>
          <w:szCs w:val="20"/>
          <w:vertAlign w:val="subscript"/>
          <w:lang w:eastAsia="en-AU"/>
        </w:rPr>
        <w:t>exp</w:t>
      </w:r>
      <w:proofErr w:type="spellEnd"/>
      <w:r w:rsidRPr="00D554D3">
        <w:rPr>
          <w:rFonts w:eastAsia="Times New Roman" w:cs="Arial"/>
          <w:sz w:val="20"/>
          <w:szCs w:val="20"/>
          <w:lang w:eastAsia="en-AU"/>
        </w:rPr>
        <w:t xml:space="preserve"> is the </w:t>
      </w:r>
      <w:r w:rsidRPr="00A644EE">
        <w:rPr>
          <w:rFonts w:eastAsia="Times New Roman" w:cs="Arial"/>
          <w:sz w:val="20"/>
          <w:szCs w:val="20"/>
          <w:lang w:eastAsia="en-AU"/>
        </w:rPr>
        <w:t>daily</w:t>
      </w:r>
      <w:r w:rsidRPr="00D554D3">
        <w:rPr>
          <w:rFonts w:eastAsia="Times New Roman" w:cs="Arial"/>
          <w:sz w:val="20"/>
          <w:szCs w:val="20"/>
          <w:lang w:eastAsia="en-AU"/>
        </w:rPr>
        <w:t xml:space="preserve"> duration of exposure to the source of </w:t>
      </w:r>
      <w:proofErr w:type="spellStart"/>
      <w:r w:rsidRPr="00D554D3">
        <w:rPr>
          <w:rFonts w:eastAsia="Times New Roman" w:cs="Arial"/>
          <w:sz w:val="20"/>
          <w:szCs w:val="20"/>
          <w:lang w:eastAsia="en-AU"/>
        </w:rPr>
        <w:t>WBV</w:t>
      </w:r>
      <w:proofErr w:type="spellEnd"/>
      <w:r w:rsidR="00353E42">
        <w:rPr>
          <w:rFonts w:eastAsia="Times New Roman" w:cs="Arial"/>
          <w:sz w:val="20"/>
          <w:szCs w:val="20"/>
          <w:lang w:eastAsia="en-AU"/>
        </w:rPr>
        <w:t>, and</w:t>
      </w:r>
    </w:p>
    <w:p w:rsidR="00D554D3" w:rsidRDefault="000F40D7" w:rsidP="00D554D3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proofErr w:type="spellStart"/>
      <w:r w:rsidRPr="00D554D3">
        <w:rPr>
          <w:rFonts w:eastAsia="Times New Roman" w:cs="Arial"/>
          <w:sz w:val="20"/>
          <w:szCs w:val="20"/>
          <w:lang w:eastAsia="en-AU"/>
        </w:rPr>
        <w:t>T</w:t>
      </w:r>
      <w:r w:rsidRPr="00D554D3">
        <w:rPr>
          <w:rFonts w:eastAsia="Times New Roman" w:cs="Arial"/>
          <w:sz w:val="20"/>
          <w:szCs w:val="20"/>
          <w:vertAlign w:val="subscript"/>
          <w:lang w:eastAsia="en-AU"/>
        </w:rPr>
        <w:t>meas</w:t>
      </w:r>
      <w:proofErr w:type="spellEnd"/>
      <w:r w:rsidRPr="00D554D3">
        <w:rPr>
          <w:rFonts w:eastAsia="Times New Roman" w:cs="Arial"/>
          <w:sz w:val="20"/>
          <w:szCs w:val="20"/>
          <w:lang w:eastAsia="en-AU"/>
        </w:rPr>
        <w:t xml:space="preserve"> is the time over which the </w:t>
      </w:r>
      <w:proofErr w:type="spellStart"/>
      <w:r w:rsidRPr="00D554D3">
        <w:rPr>
          <w:rFonts w:eastAsia="Times New Roman" w:cs="Arial"/>
          <w:sz w:val="20"/>
          <w:szCs w:val="20"/>
          <w:lang w:eastAsia="en-AU"/>
        </w:rPr>
        <w:t>VDV</w:t>
      </w:r>
      <w:r w:rsidRPr="00D554D3">
        <w:rPr>
          <w:rFonts w:eastAsia="Times New Roman" w:cs="Arial"/>
          <w:sz w:val="20"/>
          <w:szCs w:val="20"/>
          <w:vertAlign w:val="subscript"/>
          <w:lang w:eastAsia="en-AU"/>
        </w:rPr>
        <w:t>x</w:t>
      </w:r>
      <w:proofErr w:type="spellEnd"/>
      <w:r w:rsidRPr="00D554D3">
        <w:rPr>
          <w:rFonts w:eastAsia="Times New Roman" w:cs="Arial"/>
          <w:sz w:val="20"/>
          <w:szCs w:val="20"/>
          <w:lang w:eastAsia="en-AU"/>
        </w:rPr>
        <w:t xml:space="preserve"> was measured</w:t>
      </w:r>
      <w:r w:rsidR="00AE2B38" w:rsidRPr="00D554D3">
        <w:rPr>
          <w:rFonts w:eastAsia="Times New Roman" w:cs="Arial"/>
          <w:sz w:val="20"/>
          <w:szCs w:val="20"/>
          <w:lang w:eastAsia="en-AU"/>
        </w:rPr>
        <w:t>.</w:t>
      </w:r>
    </w:p>
    <w:p w:rsidR="000F40D7" w:rsidRPr="00D554D3" w:rsidRDefault="00554454" w:rsidP="00D554D3">
      <w:p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r w:rsidRPr="00D554D3">
        <w:rPr>
          <w:rFonts w:eastAsia="Times New Roman" w:cs="Arial"/>
          <w:sz w:val="20"/>
          <w:szCs w:val="20"/>
          <w:lang w:eastAsia="en-AU"/>
        </w:rPr>
        <w:t>An equivalent equation</w:t>
      </w:r>
      <w:r w:rsidR="000F40D7" w:rsidRPr="00D554D3">
        <w:rPr>
          <w:rFonts w:eastAsia="Times New Roman" w:cs="Arial"/>
          <w:sz w:val="20"/>
          <w:szCs w:val="20"/>
          <w:lang w:eastAsia="en-AU"/>
        </w:rPr>
        <w:t xml:space="preserve"> </w:t>
      </w:r>
      <w:r w:rsidRPr="00D554D3">
        <w:rPr>
          <w:rFonts w:eastAsia="Times New Roman" w:cs="Arial"/>
          <w:sz w:val="20"/>
          <w:szCs w:val="20"/>
          <w:lang w:eastAsia="en-AU"/>
        </w:rPr>
        <w:t xml:space="preserve">is used on the </w:t>
      </w:r>
      <w:r w:rsidR="00A93089" w:rsidRPr="00D554D3">
        <w:rPr>
          <w:rFonts w:eastAsia="Times New Roman" w:cs="Arial"/>
          <w:sz w:val="20"/>
          <w:szCs w:val="20"/>
          <w:lang w:eastAsia="en-AU"/>
        </w:rPr>
        <w:t>y-</w:t>
      </w:r>
      <w:r w:rsidRPr="00D554D3">
        <w:rPr>
          <w:rFonts w:eastAsia="Times New Roman" w:cs="Arial"/>
          <w:sz w:val="20"/>
          <w:szCs w:val="20"/>
          <w:lang w:eastAsia="en-AU"/>
        </w:rPr>
        <w:t xml:space="preserve">axis while the equation for </w:t>
      </w:r>
      <w:r w:rsidR="00A93089" w:rsidRPr="00D554D3">
        <w:rPr>
          <w:rFonts w:eastAsia="Times New Roman" w:cs="Arial"/>
          <w:sz w:val="20"/>
          <w:szCs w:val="20"/>
          <w:lang w:eastAsia="en-AU"/>
        </w:rPr>
        <w:t>z-</w:t>
      </w:r>
      <w:r w:rsidRPr="00D554D3">
        <w:rPr>
          <w:rFonts w:eastAsia="Times New Roman" w:cs="Arial"/>
          <w:sz w:val="20"/>
          <w:szCs w:val="20"/>
          <w:lang w:eastAsia="en-AU"/>
        </w:rPr>
        <w:t xml:space="preserve">axis does not </w:t>
      </w:r>
      <w:r w:rsidR="003B391C">
        <w:rPr>
          <w:rFonts w:eastAsia="Times New Roman" w:cs="Arial"/>
          <w:sz w:val="20"/>
          <w:szCs w:val="20"/>
          <w:lang w:eastAsia="en-AU"/>
        </w:rPr>
        <w:t>have the 1.4 weighting factor.</w:t>
      </w:r>
      <w:r w:rsidR="00BF20EB">
        <w:rPr>
          <w:rFonts w:eastAsia="Times New Roman" w:cs="Arial"/>
          <w:sz w:val="20"/>
          <w:szCs w:val="20"/>
          <w:lang w:eastAsia="en-AU"/>
        </w:rPr>
        <w:t xml:space="preserve"> The highest value of </w:t>
      </w:r>
      <w:proofErr w:type="spellStart"/>
      <w:r w:rsidR="00BF20EB">
        <w:rPr>
          <w:rFonts w:eastAsia="Times New Roman" w:cs="Arial"/>
          <w:sz w:val="20"/>
          <w:szCs w:val="20"/>
          <w:lang w:eastAsia="en-AU"/>
        </w:rPr>
        <w:t>VDV</w:t>
      </w:r>
      <w:r w:rsidR="00BF20EB" w:rsidRPr="00BF20EB">
        <w:rPr>
          <w:rFonts w:eastAsia="Times New Roman" w:cs="Arial"/>
          <w:sz w:val="20"/>
          <w:szCs w:val="20"/>
          <w:vertAlign w:val="subscript"/>
          <w:lang w:eastAsia="en-AU"/>
        </w:rPr>
        <w:t>exp,x</w:t>
      </w:r>
      <w:proofErr w:type="spellEnd"/>
      <w:r w:rsidR="00BF20EB">
        <w:rPr>
          <w:rFonts w:eastAsia="Times New Roman" w:cs="Arial"/>
          <w:sz w:val="20"/>
          <w:szCs w:val="20"/>
          <w:lang w:eastAsia="en-AU"/>
        </w:rPr>
        <w:t xml:space="preserve">, </w:t>
      </w:r>
      <w:proofErr w:type="spellStart"/>
      <w:r w:rsidR="00BF20EB">
        <w:rPr>
          <w:rFonts w:eastAsia="Times New Roman" w:cs="Arial"/>
          <w:sz w:val="20"/>
          <w:szCs w:val="20"/>
          <w:lang w:eastAsia="en-AU"/>
        </w:rPr>
        <w:t>VDV</w:t>
      </w:r>
      <w:r w:rsidR="00BF20EB" w:rsidRPr="00BF20EB">
        <w:rPr>
          <w:rFonts w:eastAsia="Times New Roman" w:cs="Arial"/>
          <w:sz w:val="20"/>
          <w:szCs w:val="20"/>
          <w:vertAlign w:val="subscript"/>
          <w:lang w:eastAsia="en-AU"/>
        </w:rPr>
        <w:t>exp,y</w:t>
      </w:r>
      <w:proofErr w:type="spellEnd"/>
      <w:r w:rsidR="00BF20EB">
        <w:rPr>
          <w:rFonts w:eastAsia="Times New Roman" w:cs="Arial"/>
          <w:sz w:val="20"/>
          <w:szCs w:val="20"/>
          <w:lang w:eastAsia="en-AU"/>
        </w:rPr>
        <w:t xml:space="preserve"> and </w:t>
      </w:r>
      <w:proofErr w:type="spellStart"/>
      <w:r w:rsidR="00BF20EB">
        <w:rPr>
          <w:rFonts w:eastAsia="Times New Roman" w:cs="Arial"/>
          <w:sz w:val="20"/>
          <w:szCs w:val="20"/>
          <w:lang w:eastAsia="en-AU"/>
        </w:rPr>
        <w:t>VDV</w:t>
      </w:r>
      <w:r w:rsidR="00BF20EB" w:rsidRPr="00BF20EB">
        <w:rPr>
          <w:rFonts w:eastAsia="Times New Roman" w:cs="Arial"/>
          <w:sz w:val="20"/>
          <w:szCs w:val="20"/>
          <w:vertAlign w:val="subscript"/>
          <w:lang w:eastAsia="en-AU"/>
        </w:rPr>
        <w:t>exp,z</w:t>
      </w:r>
      <w:proofErr w:type="spellEnd"/>
      <w:r w:rsidR="00BF20EB">
        <w:rPr>
          <w:rFonts w:eastAsia="Times New Roman" w:cs="Arial"/>
          <w:sz w:val="20"/>
          <w:szCs w:val="20"/>
          <w:lang w:eastAsia="en-AU"/>
        </w:rPr>
        <w:t xml:space="preserve"> is the daily </w:t>
      </w:r>
      <w:proofErr w:type="spellStart"/>
      <w:r w:rsidR="00BF20EB">
        <w:rPr>
          <w:rFonts w:eastAsia="Times New Roman" w:cs="Arial"/>
          <w:sz w:val="20"/>
          <w:szCs w:val="20"/>
          <w:lang w:eastAsia="en-AU"/>
        </w:rPr>
        <w:t>VDV</w:t>
      </w:r>
      <w:proofErr w:type="spellEnd"/>
      <w:r w:rsidR="00BF20EB">
        <w:rPr>
          <w:rFonts w:eastAsia="Times New Roman" w:cs="Arial"/>
          <w:sz w:val="20"/>
          <w:szCs w:val="20"/>
          <w:lang w:eastAsia="en-AU"/>
        </w:rPr>
        <w:t xml:space="preserve"> to be compared to the exposure action level (9.1 m/</w:t>
      </w:r>
      <w:proofErr w:type="spellStart"/>
      <w:r w:rsidR="00BF20EB">
        <w:rPr>
          <w:rFonts w:eastAsia="Times New Roman" w:cs="Arial"/>
          <w:sz w:val="20"/>
          <w:szCs w:val="20"/>
          <w:lang w:eastAsia="en-AU"/>
        </w:rPr>
        <w:t>s</w:t>
      </w:r>
      <w:r w:rsidR="00BF20EB" w:rsidRPr="00EF76F6">
        <w:rPr>
          <w:rFonts w:eastAsia="Times New Roman" w:cs="Arial"/>
          <w:sz w:val="20"/>
          <w:szCs w:val="20"/>
          <w:vertAlign w:val="superscript"/>
          <w:lang w:eastAsia="en-AU"/>
        </w:rPr>
        <w:t>1.75</w:t>
      </w:r>
      <w:proofErr w:type="spellEnd"/>
      <w:r w:rsidR="00BF20EB">
        <w:rPr>
          <w:rFonts w:eastAsia="Times New Roman" w:cs="Arial"/>
          <w:sz w:val="20"/>
          <w:szCs w:val="20"/>
          <w:lang w:eastAsia="en-AU"/>
        </w:rPr>
        <w:t>) and exposure limit value (21 m/</w:t>
      </w:r>
      <w:proofErr w:type="spellStart"/>
      <w:r w:rsidR="00BF20EB">
        <w:rPr>
          <w:rFonts w:eastAsia="Times New Roman" w:cs="Arial"/>
          <w:sz w:val="20"/>
          <w:szCs w:val="20"/>
          <w:lang w:eastAsia="en-AU"/>
        </w:rPr>
        <w:t>s</w:t>
      </w:r>
      <w:r w:rsidR="00BF20EB" w:rsidRPr="00EF76F6">
        <w:rPr>
          <w:rFonts w:eastAsia="Times New Roman" w:cs="Arial"/>
          <w:sz w:val="20"/>
          <w:szCs w:val="20"/>
          <w:vertAlign w:val="superscript"/>
          <w:lang w:eastAsia="en-AU"/>
        </w:rPr>
        <w:t>1.75</w:t>
      </w:r>
      <w:proofErr w:type="spellEnd"/>
      <w:r w:rsidR="00BF20EB">
        <w:rPr>
          <w:rFonts w:eastAsia="Times New Roman" w:cs="Arial"/>
          <w:sz w:val="20"/>
          <w:szCs w:val="20"/>
          <w:lang w:eastAsia="en-AU"/>
        </w:rPr>
        <w:t>).</w:t>
      </w:r>
    </w:p>
    <w:p w:rsidR="002E3119" w:rsidRDefault="000F40D7" w:rsidP="002E3119">
      <w:p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r w:rsidRPr="00D50816">
        <w:rPr>
          <w:rFonts w:eastAsia="Times New Roman" w:cs="Arial"/>
          <w:sz w:val="20"/>
          <w:szCs w:val="20"/>
          <w:lang w:eastAsia="en-AU"/>
        </w:rPr>
        <w:t xml:space="preserve">If a worker is exposed to more than one source of </w:t>
      </w:r>
      <w:proofErr w:type="spellStart"/>
      <w:r w:rsidRPr="00D50816">
        <w:rPr>
          <w:rFonts w:eastAsia="Times New Roman" w:cs="Arial"/>
          <w:sz w:val="20"/>
          <w:szCs w:val="20"/>
          <w:lang w:eastAsia="en-AU"/>
        </w:rPr>
        <w:t>WBV</w:t>
      </w:r>
      <w:proofErr w:type="spellEnd"/>
      <w:r w:rsidRPr="00D50816">
        <w:rPr>
          <w:rFonts w:eastAsia="Times New Roman" w:cs="Arial"/>
          <w:sz w:val="20"/>
          <w:szCs w:val="20"/>
          <w:lang w:eastAsia="en-AU"/>
        </w:rPr>
        <w:t xml:space="preserve"> and </w:t>
      </w:r>
      <w:proofErr w:type="spellStart"/>
      <w:r w:rsidR="00EE4D46">
        <w:rPr>
          <w:rFonts w:eastAsia="Times New Roman" w:cs="Arial"/>
          <w:sz w:val="20"/>
          <w:szCs w:val="20"/>
          <w:lang w:eastAsia="en-AU"/>
        </w:rPr>
        <w:t>VDVs</w:t>
      </w:r>
      <w:proofErr w:type="spellEnd"/>
      <w:r w:rsidRPr="00D50816">
        <w:rPr>
          <w:rFonts w:eastAsia="Times New Roman" w:cs="Arial"/>
          <w:sz w:val="20"/>
          <w:szCs w:val="20"/>
          <w:lang w:eastAsia="en-AU"/>
        </w:rPr>
        <w:t xml:space="preserve"> are available</w:t>
      </w:r>
      <w:r w:rsidR="00C44F23">
        <w:rPr>
          <w:rFonts w:eastAsia="Times New Roman" w:cs="Arial"/>
          <w:sz w:val="20"/>
          <w:szCs w:val="20"/>
          <w:lang w:eastAsia="en-AU"/>
        </w:rPr>
        <w:t>,</w:t>
      </w:r>
      <w:r w:rsidRPr="00D50816">
        <w:rPr>
          <w:rFonts w:eastAsia="Times New Roman" w:cs="Arial"/>
          <w:sz w:val="20"/>
          <w:szCs w:val="20"/>
          <w:lang w:eastAsia="en-AU"/>
        </w:rPr>
        <w:t xml:space="preserve"> the total </w:t>
      </w:r>
      <w:proofErr w:type="spellStart"/>
      <w:r w:rsidR="00C44F23">
        <w:rPr>
          <w:rFonts w:eastAsia="Times New Roman" w:cs="Arial"/>
          <w:sz w:val="20"/>
          <w:szCs w:val="20"/>
          <w:lang w:eastAsia="en-AU"/>
        </w:rPr>
        <w:t>VDV</w:t>
      </w:r>
      <w:proofErr w:type="spellEnd"/>
      <w:r w:rsidRPr="00D50816">
        <w:rPr>
          <w:rFonts w:eastAsia="Times New Roman" w:cs="Arial"/>
          <w:sz w:val="20"/>
          <w:szCs w:val="20"/>
          <w:lang w:eastAsia="en-AU"/>
        </w:rPr>
        <w:t xml:space="preserve"> for each axis is calculated using the equation</w:t>
      </w:r>
      <w:r w:rsidR="00D554D3">
        <w:rPr>
          <w:rFonts w:eastAsia="Times New Roman" w:cs="Arial"/>
          <w:sz w:val="20"/>
          <w:szCs w:val="20"/>
          <w:lang w:eastAsia="en-AU"/>
        </w:rPr>
        <w:t>:</w:t>
      </w:r>
    </w:p>
    <w:p w:rsidR="00290143" w:rsidRPr="00290143" w:rsidRDefault="002B1568" w:rsidP="00290143">
      <w:p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m:oMathPara>
        <m:oMath>
          <m:sSub>
            <m:sSubPr>
              <m:ctrlPr>
                <w:rPr>
                  <w:rFonts w:ascii="Cambria Math" w:eastAsia="Times New Roman" w:hAnsi="Cambria Math" w:cs="Arial"/>
                  <w:i/>
                </w:rPr>
              </m:ctrlPr>
            </m:sSubPr>
            <m:e>
              <m:r>
                <w:rPr>
                  <w:rFonts w:ascii="Cambria Math" w:eastAsia="Times New Roman" w:hAnsi="Cambria Math" w:cs="Arial"/>
                  <w:szCs w:val="22"/>
                  <w:lang w:eastAsia="en-AU"/>
                </w:rPr>
                <m:t>VDV</m:t>
              </m:r>
            </m:e>
            <m:sub>
              <m:r>
                <w:rPr>
                  <w:rFonts w:ascii="Cambria Math" w:eastAsia="Times New Roman" w:hAnsi="Cambria Math" w:cs="Arial"/>
                  <w:szCs w:val="22"/>
                  <w:lang w:eastAsia="en-AU"/>
                </w:rPr>
                <m:t>exp,x</m:t>
              </m:r>
            </m:sub>
          </m:sSub>
          <m:r>
            <w:rPr>
              <w:rFonts w:ascii="Cambria Math" w:eastAsia="Times New Roman" w:hAnsi="Cambria Math" w:cs="Arial"/>
              <w:lang w:eastAsia="en-AU"/>
            </w:rPr>
            <m:t xml:space="preserve">  </m:t>
          </m:r>
          <m:r>
            <w:rPr>
              <w:rFonts w:ascii="Cambria Math" w:eastAsia="Times New Roman" w:hAnsi="Cambria Math" w:cs="Arial"/>
              <w:szCs w:val="22"/>
              <w:lang w:eastAsia="en-AU"/>
            </w:rPr>
            <m:t>=</m:t>
          </m:r>
          <m:sSup>
            <m:sSupPr>
              <m:ctrlPr>
                <w:rPr>
                  <w:rFonts w:ascii="Cambria Math" w:eastAsia="Times New Roman" w:hAnsi="Cambria Math" w:cs="Arial"/>
                  <w:i/>
                  <w:szCs w:val="22"/>
                  <w:lang w:eastAsia="en-AU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 w:cs="Arial"/>
                      <w:i/>
                      <w:szCs w:val="22"/>
                      <w:lang w:eastAsia="en-AU"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eastAsia="Times New Roman" w:hAnsi="Cambria Math" w:cs="Arial"/>
                          <w:i/>
                          <w:szCs w:val="22"/>
                          <w:lang w:eastAsia="en-AU"/>
                        </w:rPr>
                      </m:ctrlPr>
                    </m:sSubSupPr>
                    <m:e>
                      <m:r>
                        <w:rPr>
                          <w:rFonts w:ascii="Cambria Math" w:eastAsia="Times New Roman" w:hAnsi="Cambria Math" w:cs="Arial"/>
                          <w:szCs w:val="22"/>
                          <w:lang w:eastAsia="en-AU"/>
                        </w:rPr>
                        <m:t>VDV</m:t>
                      </m:r>
                    </m:e>
                    <m:sub>
                      <m:r>
                        <w:rPr>
                          <w:rFonts w:ascii="Cambria Math" w:eastAsia="Times New Roman" w:hAnsi="Cambria Math" w:cs="Arial"/>
                          <w:szCs w:val="22"/>
                          <w:lang w:eastAsia="en-AU"/>
                        </w:rPr>
                        <m:t>exp,x1</m:t>
                      </m:r>
                    </m:sub>
                    <m:sup>
                      <m:r>
                        <w:rPr>
                          <w:rFonts w:ascii="Cambria Math" w:eastAsia="Times New Roman" w:hAnsi="Cambria Math" w:cs="Arial"/>
                          <w:szCs w:val="22"/>
                          <w:lang w:eastAsia="en-AU"/>
                        </w:rPr>
                        <m:t>4</m:t>
                      </m:r>
                    </m:sup>
                  </m:sSubSup>
                  <m:r>
                    <w:rPr>
                      <w:rFonts w:ascii="Cambria Math" w:eastAsia="Times New Roman" w:hAnsi="Cambria Math" w:cs="Arial"/>
                      <w:szCs w:val="22"/>
                      <w:lang w:eastAsia="en-AU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eastAsia="Times New Roman" w:hAnsi="Cambria Math" w:cs="Arial"/>
                          <w:i/>
                          <w:szCs w:val="22"/>
                          <w:lang w:eastAsia="en-AU"/>
                        </w:rPr>
                      </m:ctrlPr>
                    </m:sSubSupPr>
                    <m:e>
                      <m:r>
                        <w:rPr>
                          <w:rFonts w:ascii="Cambria Math" w:eastAsia="Times New Roman" w:hAnsi="Cambria Math" w:cs="Arial"/>
                          <w:szCs w:val="22"/>
                          <w:lang w:eastAsia="en-AU"/>
                        </w:rPr>
                        <m:t>VDV</m:t>
                      </m:r>
                    </m:e>
                    <m:sub>
                      <m:r>
                        <w:rPr>
                          <w:rFonts w:ascii="Cambria Math" w:eastAsia="Times New Roman" w:hAnsi="Cambria Math" w:cs="Arial"/>
                          <w:szCs w:val="22"/>
                          <w:lang w:eastAsia="en-AU"/>
                        </w:rPr>
                        <m:t>exp,x2</m:t>
                      </m:r>
                    </m:sub>
                    <m:sup>
                      <m:r>
                        <w:rPr>
                          <w:rFonts w:ascii="Cambria Math" w:eastAsia="Times New Roman" w:hAnsi="Cambria Math" w:cs="Arial"/>
                          <w:szCs w:val="22"/>
                          <w:lang w:eastAsia="en-AU"/>
                        </w:rPr>
                        <m:t>4</m:t>
                      </m:r>
                    </m:sup>
                  </m:sSubSup>
                  <m:r>
                    <w:rPr>
                      <w:rFonts w:ascii="Cambria Math" w:eastAsia="Times New Roman" w:hAnsi="Cambria Math" w:cs="Arial"/>
                      <w:szCs w:val="22"/>
                      <w:lang w:eastAsia="en-AU"/>
                    </w:rPr>
                    <m:t xml:space="preserve">+ </m:t>
                  </m:r>
                  <m:sSubSup>
                    <m:sSubSupPr>
                      <m:ctrlPr>
                        <w:rPr>
                          <w:rFonts w:ascii="Cambria Math" w:eastAsia="Times New Roman" w:hAnsi="Cambria Math" w:cs="Arial"/>
                          <w:i/>
                          <w:szCs w:val="22"/>
                          <w:lang w:eastAsia="en-AU"/>
                        </w:rPr>
                      </m:ctrlPr>
                    </m:sSubSupPr>
                    <m:e>
                      <m:r>
                        <w:rPr>
                          <w:rFonts w:ascii="Cambria Math" w:eastAsia="Times New Roman" w:hAnsi="Cambria Math" w:cs="Arial"/>
                          <w:szCs w:val="22"/>
                          <w:lang w:eastAsia="en-AU"/>
                        </w:rPr>
                        <m:t>VDV</m:t>
                      </m:r>
                    </m:e>
                    <m:sub>
                      <m:r>
                        <w:rPr>
                          <w:rFonts w:ascii="Cambria Math" w:eastAsia="Times New Roman" w:hAnsi="Cambria Math" w:cs="Arial"/>
                          <w:szCs w:val="22"/>
                          <w:lang w:eastAsia="en-AU"/>
                        </w:rPr>
                        <m:t>exp,x3</m:t>
                      </m:r>
                    </m:sub>
                    <m:sup>
                      <m:r>
                        <w:rPr>
                          <w:rFonts w:ascii="Cambria Math" w:eastAsia="Times New Roman" w:hAnsi="Cambria Math" w:cs="Arial"/>
                          <w:szCs w:val="22"/>
                          <w:lang w:eastAsia="en-AU"/>
                        </w:rPr>
                        <m:t>4</m:t>
                      </m:r>
                    </m:sup>
                  </m:sSubSup>
                  <m:r>
                    <w:rPr>
                      <w:rFonts w:ascii="Cambria Math" w:eastAsia="Times New Roman" w:hAnsi="Cambria Math" w:cs="Arial"/>
                      <w:szCs w:val="22"/>
                      <w:lang w:eastAsia="en-AU"/>
                    </w:rPr>
                    <m:t>+ ...</m:t>
                  </m:r>
                </m:e>
              </m:d>
            </m:e>
            <m:sup>
              <m:r>
                <w:rPr>
                  <w:rFonts w:ascii="Cambria Math" w:eastAsia="Times New Roman" w:hAnsi="Cambria Math" w:cs="Arial"/>
                  <w:szCs w:val="22"/>
                  <w:lang w:eastAsia="en-AU"/>
                </w:rPr>
                <m:t>1/4</m:t>
              </m:r>
            </m:sup>
          </m:sSup>
        </m:oMath>
      </m:oMathPara>
    </w:p>
    <w:p w:rsidR="000F40D7" w:rsidRPr="00AA632F" w:rsidRDefault="00D554D3" w:rsidP="0027115D">
      <w:pPr>
        <w:autoSpaceDE w:val="0"/>
        <w:autoSpaceDN w:val="0"/>
        <w:adjustRightInd w:val="0"/>
        <w:spacing w:before="240" w:after="120"/>
        <w:rPr>
          <w:rFonts w:eastAsia="Times New Roman" w:cs="Arial"/>
          <w:sz w:val="20"/>
          <w:szCs w:val="20"/>
          <w:lang w:eastAsia="en-AU"/>
        </w:rPr>
      </w:pPr>
      <w:r>
        <w:rPr>
          <w:rFonts w:eastAsia="Times New Roman" w:cs="Arial"/>
          <w:sz w:val="20"/>
          <w:szCs w:val="20"/>
          <w:lang w:eastAsia="en-AU"/>
        </w:rPr>
        <w:t>w</w:t>
      </w:r>
      <w:r w:rsidR="000F40D7" w:rsidRPr="00AA632F">
        <w:rPr>
          <w:rFonts w:eastAsia="Times New Roman" w:cs="Arial"/>
          <w:sz w:val="20"/>
          <w:szCs w:val="20"/>
          <w:lang w:eastAsia="en-AU"/>
        </w:rPr>
        <w:t xml:space="preserve">here </w:t>
      </w:r>
      <w:proofErr w:type="spellStart"/>
      <w:r w:rsidR="000F40D7" w:rsidRPr="00AA632F">
        <w:rPr>
          <w:rFonts w:eastAsia="Times New Roman" w:cs="Arial"/>
          <w:sz w:val="20"/>
          <w:szCs w:val="20"/>
          <w:lang w:eastAsia="en-AU"/>
        </w:rPr>
        <w:t>VDV</w:t>
      </w:r>
      <w:r w:rsidR="00C146C7" w:rsidRPr="00290143">
        <w:rPr>
          <w:rFonts w:eastAsia="Times New Roman" w:cs="Arial"/>
          <w:sz w:val="20"/>
          <w:szCs w:val="20"/>
          <w:vertAlign w:val="subscript"/>
          <w:lang w:eastAsia="en-AU"/>
        </w:rPr>
        <w:t>exp</w:t>
      </w:r>
      <w:r w:rsidR="00C146C7">
        <w:rPr>
          <w:rFonts w:eastAsia="Times New Roman" w:cs="Arial"/>
          <w:sz w:val="20"/>
          <w:szCs w:val="20"/>
          <w:lang w:eastAsia="en-AU"/>
        </w:rPr>
        <w:t>,</w:t>
      </w:r>
      <w:r w:rsidR="000F40D7" w:rsidRPr="00AA632F">
        <w:rPr>
          <w:rFonts w:eastAsia="Times New Roman" w:cs="Arial"/>
          <w:sz w:val="20"/>
          <w:szCs w:val="20"/>
          <w:vertAlign w:val="subscript"/>
          <w:lang w:eastAsia="en-AU"/>
        </w:rPr>
        <w:t>x1</w:t>
      </w:r>
      <w:proofErr w:type="spellEnd"/>
      <w:r w:rsidR="001670D5" w:rsidRPr="00796AA3">
        <w:rPr>
          <w:rFonts w:eastAsia="Times New Roman" w:cs="Arial"/>
          <w:sz w:val="20"/>
          <w:szCs w:val="20"/>
          <w:vertAlign w:val="subscript"/>
          <w:lang w:eastAsia="en-AU"/>
        </w:rPr>
        <w:t>,</w:t>
      </w:r>
      <w:r w:rsidR="000F40D7" w:rsidRPr="00AA632F">
        <w:rPr>
          <w:rFonts w:eastAsia="Times New Roman" w:cs="Arial"/>
          <w:sz w:val="20"/>
          <w:szCs w:val="20"/>
          <w:lang w:eastAsia="en-AU"/>
        </w:rPr>
        <w:t xml:space="preserve"> </w:t>
      </w:r>
      <w:proofErr w:type="spellStart"/>
      <w:r w:rsidR="000F40D7" w:rsidRPr="00AA632F">
        <w:rPr>
          <w:rFonts w:eastAsia="Times New Roman" w:cs="Arial"/>
          <w:sz w:val="20"/>
          <w:szCs w:val="20"/>
          <w:lang w:eastAsia="en-AU"/>
        </w:rPr>
        <w:t>VDV</w:t>
      </w:r>
      <w:r w:rsidR="00C146C7" w:rsidRPr="00290143">
        <w:rPr>
          <w:rFonts w:eastAsia="Times New Roman" w:cs="Arial"/>
          <w:sz w:val="20"/>
          <w:szCs w:val="20"/>
          <w:vertAlign w:val="subscript"/>
          <w:lang w:eastAsia="en-AU"/>
        </w:rPr>
        <w:t>exp</w:t>
      </w:r>
      <w:r w:rsidR="00C146C7">
        <w:rPr>
          <w:rFonts w:eastAsia="Times New Roman" w:cs="Arial"/>
          <w:sz w:val="20"/>
          <w:szCs w:val="20"/>
          <w:lang w:eastAsia="en-AU"/>
        </w:rPr>
        <w:t>,</w:t>
      </w:r>
      <w:r w:rsidR="000F40D7" w:rsidRPr="00AA632F">
        <w:rPr>
          <w:rFonts w:eastAsia="Times New Roman" w:cs="Arial"/>
          <w:sz w:val="20"/>
          <w:szCs w:val="20"/>
          <w:vertAlign w:val="subscript"/>
          <w:lang w:eastAsia="en-AU"/>
        </w:rPr>
        <w:t>x2</w:t>
      </w:r>
      <w:proofErr w:type="spellEnd"/>
      <w:r w:rsidR="000F40D7" w:rsidRPr="00AA632F">
        <w:rPr>
          <w:rFonts w:eastAsia="Times New Roman" w:cs="Arial"/>
          <w:sz w:val="20"/>
          <w:szCs w:val="20"/>
          <w:lang w:eastAsia="en-AU"/>
        </w:rPr>
        <w:t xml:space="preserve"> </w:t>
      </w:r>
      <w:r w:rsidR="00C44F23">
        <w:rPr>
          <w:rFonts w:eastAsia="Times New Roman" w:cs="Arial"/>
          <w:sz w:val="20"/>
          <w:szCs w:val="20"/>
          <w:lang w:eastAsia="en-AU"/>
        </w:rPr>
        <w:t>etc</w:t>
      </w:r>
      <w:r w:rsidR="00A106EA">
        <w:rPr>
          <w:rFonts w:eastAsia="Times New Roman" w:cs="Arial"/>
          <w:sz w:val="20"/>
          <w:szCs w:val="20"/>
          <w:lang w:eastAsia="en-AU"/>
        </w:rPr>
        <w:t>.</w:t>
      </w:r>
      <w:r w:rsidR="000F40D7" w:rsidRPr="00AA632F">
        <w:rPr>
          <w:rFonts w:eastAsia="Times New Roman" w:cs="Arial"/>
          <w:sz w:val="20"/>
          <w:szCs w:val="20"/>
          <w:lang w:eastAsia="en-AU"/>
        </w:rPr>
        <w:t xml:space="preserve"> are the partial </w:t>
      </w:r>
      <w:proofErr w:type="spellStart"/>
      <w:r w:rsidR="00EE4D46">
        <w:rPr>
          <w:rFonts w:eastAsia="Times New Roman" w:cs="Arial"/>
          <w:sz w:val="20"/>
          <w:szCs w:val="20"/>
          <w:lang w:eastAsia="en-AU"/>
        </w:rPr>
        <w:t>VDVs</w:t>
      </w:r>
      <w:proofErr w:type="spellEnd"/>
      <w:r w:rsidR="000F40D7" w:rsidRPr="00AA632F">
        <w:rPr>
          <w:rFonts w:eastAsia="Times New Roman" w:cs="Arial"/>
          <w:sz w:val="20"/>
          <w:szCs w:val="20"/>
          <w:lang w:eastAsia="en-AU"/>
        </w:rPr>
        <w:t xml:space="preserve"> for each source on the </w:t>
      </w:r>
      <w:r w:rsidR="00A93089">
        <w:rPr>
          <w:rFonts w:eastAsia="Times New Roman" w:cs="Arial"/>
          <w:sz w:val="20"/>
          <w:szCs w:val="20"/>
          <w:lang w:eastAsia="en-AU"/>
        </w:rPr>
        <w:t>x-</w:t>
      </w:r>
      <w:r w:rsidR="000F40D7" w:rsidRPr="00AA632F">
        <w:rPr>
          <w:rFonts w:eastAsia="Times New Roman" w:cs="Arial"/>
          <w:sz w:val="20"/>
          <w:szCs w:val="20"/>
          <w:lang w:eastAsia="en-AU"/>
        </w:rPr>
        <w:t xml:space="preserve">axis. The </w:t>
      </w:r>
      <w:proofErr w:type="spellStart"/>
      <w:r w:rsidR="00C44F23">
        <w:rPr>
          <w:rFonts w:eastAsia="Times New Roman" w:cs="Arial"/>
          <w:sz w:val="20"/>
          <w:szCs w:val="20"/>
          <w:lang w:eastAsia="en-AU"/>
        </w:rPr>
        <w:t>VDV</w:t>
      </w:r>
      <w:r w:rsidR="00C146C7" w:rsidRPr="00290143">
        <w:rPr>
          <w:rFonts w:eastAsia="Times New Roman" w:cs="Arial"/>
          <w:sz w:val="20"/>
          <w:szCs w:val="20"/>
          <w:vertAlign w:val="subscript"/>
          <w:lang w:eastAsia="en-AU"/>
        </w:rPr>
        <w:t>exp</w:t>
      </w:r>
      <w:proofErr w:type="spellEnd"/>
      <w:r w:rsidR="00C146C7">
        <w:rPr>
          <w:rFonts w:eastAsia="Times New Roman" w:cs="Arial"/>
          <w:sz w:val="20"/>
          <w:szCs w:val="20"/>
          <w:lang w:eastAsia="en-AU"/>
        </w:rPr>
        <w:t>,</w:t>
      </w:r>
      <w:r w:rsidR="000F40D7" w:rsidRPr="00AA632F">
        <w:rPr>
          <w:rFonts w:eastAsia="Times New Roman" w:cs="Arial"/>
          <w:sz w:val="20"/>
          <w:szCs w:val="20"/>
          <w:lang w:eastAsia="en-AU"/>
        </w:rPr>
        <w:t xml:space="preserve"> which is highest of the </w:t>
      </w:r>
      <w:r w:rsidR="001F2235">
        <w:rPr>
          <w:rFonts w:eastAsia="Times New Roman" w:cs="Arial"/>
          <w:sz w:val="20"/>
          <w:szCs w:val="20"/>
          <w:lang w:eastAsia="en-AU"/>
        </w:rPr>
        <w:t>x</w:t>
      </w:r>
      <w:r w:rsidR="000F40D7" w:rsidRPr="00AA632F">
        <w:rPr>
          <w:rFonts w:eastAsia="Times New Roman" w:cs="Arial"/>
          <w:sz w:val="20"/>
          <w:szCs w:val="20"/>
          <w:lang w:eastAsia="en-AU"/>
        </w:rPr>
        <w:t xml:space="preserve">, </w:t>
      </w:r>
      <w:r w:rsidR="001F2235">
        <w:rPr>
          <w:rFonts w:eastAsia="Times New Roman" w:cs="Arial"/>
          <w:sz w:val="20"/>
          <w:szCs w:val="20"/>
          <w:lang w:eastAsia="en-AU"/>
        </w:rPr>
        <w:t>y</w:t>
      </w:r>
      <w:r w:rsidR="000F40D7" w:rsidRPr="00AA632F">
        <w:rPr>
          <w:rFonts w:eastAsia="Times New Roman" w:cs="Arial"/>
          <w:sz w:val="20"/>
          <w:szCs w:val="20"/>
          <w:lang w:eastAsia="en-AU"/>
        </w:rPr>
        <w:t xml:space="preserve"> and </w:t>
      </w:r>
      <w:r w:rsidR="001F2235">
        <w:rPr>
          <w:rFonts w:eastAsia="Times New Roman" w:cs="Arial"/>
          <w:sz w:val="20"/>
          <w:szCs w:val="20"/>
          <w:lang w:eastAsia="en-AU"/>
        </w:rPr>
        <w:t>z</w:t>
      </w:r>
      <w:r w:rsidR="00D31AC1">
        <w:rPr>
          <w:rFonts w:eastAsia="Times New Roman" w:cs="Arial"/>
          <w:sz w:val="20"/>
          <w:szCs w:val="20"/>
          <w:lang w:eastAsia="en-AU"/>
        </w:rPr>
        <w:t xml:space="preserve"> </w:t>
      </w:r>
      <w:r w:rsidR="000F40D7" w:rsidRPr="00AA632F">
        <w:rPr>
          <w:rFonts w:eastAsia="Times New Roman" w:cs="Arial"/>
          <w:sz w:val="20"/>
          <w:szCs w:val="20"/>
          <w:lang w:eastAsia="en-AU"/>
        </w:rPr>
        <w:t>ax</w:t>
      </w:r>
      <w:r w:rsidR="00EE4D46">
        <w:rPr>
          <w:rFonts w:eastAsia="Times New Roman" w:cs="Arial"/>
          <w:sz w:val="20"/>
          <w:szCs w:val="20"/>
          <w:lang w:eastAsia="en-AU"/>
        </w:rPr>
        <w:t>e</w:t>
      </w:r>
      <w:r w:rsidR="000F40D7" w:rsidRPr="00AA632F">
        <w:rPr>
          <w:rFonts w:eastAsia="Times New Roman" w:cs="Arial"/>
          <w:sz w:val="20"/>
          <w:szCs w:val="20"/>
          <w:lang w:eastAsia="en-AU"/>
        </w:rPr>
        <w:t xml:space="preserve">s is the daily </w:t>
      </w:r>
      <w:proofErr w:type="spellStart"/>
      <w:r w:rsidR="00C44F23">
        <w:rPr>
          <w:rFonts w:eastAsia="Times New Roman" w:cs="Arial"/>
          <w:sz w:val="20"/>
          <w:szCs w:val="20"/>
          <w:lang w:eastAsia="en-AU"/>
        </w:rPr>
        <w:t>VDV</w:t>
      </w:r>
      <w:proofErr w:type="spellEnd"/>
      <w:r w:rsidR="00EF76F6">
        <w:rPr>
          <w:rFonts w:eastAsia="Times New Roman" w:cs="Arial"/>
          <w:sz w:val="20"/>
          <w:szCs w:val="20"/>
          <w:lang w:eastAsia="en-AU"/>
        </w:rPr>
        <w:t xml:space="preserve"> to be compared to the exposure action value and exposure limit value</w:t>
      </w:r>
      <w:r w:rsidR="000F40D7" w:rsidRPr="00AA632F">
        <w:rPr>
          <w:rFonts w:eastAsia="Times New Roman" w:cs="Arial"/>
          <w:sz w:val="20"/>
          <w:szCs w:val="20"/>
          <w:lang w:eastAsia="en-AU"/>
        </w:rPr>
        <w:t>.</w:t>
      </w:r>
    </w:p>
    <w:p w:rsidR="00BC6DAC" w:rsidRPr="00AA632F" w:rsidRDefault="000F40D7" w:rsidP="00BC6DAC">
      <w:r w:rsidRPr="00AA632F">
        <w:rPr>
          <w:rFonts w:eastAsia="Times New Roman" w:cs="Arial"/>
          <w:sz w:val="20"/>
          <w:szCs w:val="20"/>
          <w:lang w:eastAsia="en-AU"/>
        </w:rPr>
        <w:t>There is no simpl</w:t>
      </w:r>
      <w:r w:rsidR="00BC6DAC" w:rsidRPr="00AA632F">
        <w:rPr>
          <w:rFonts w:eastAsia="Times New Roman" w:cs="Arial"/>
          <w:sz w:val="20"/>
          <w:szCs w:val="20"/>
          <w:lang w:eastAsia="en-AU"/>
        </w:rPr>
        <w:t>e</w:t>
      </w:r>
      <w:r w:rsidRPr="00AA632F">
        <w:rPr>
          <w:rFonts w:eastAsia="Times New Roman" w:cs="Arial"/>
          <w:sz w:val="20"/>
          <w:szCs w:val="20"/>
          <w:lang w:eastAsia="en-AU"/>
        </w:rPr>
        <w:t xml:space="preserve"> exposure points system </w:t>
      </w:r>
      <w:r w:rsidR="00A106EA">
        <w:rPr>
          <w:rFonts w:eastAsia="Times New Roman" w:cs="Arial"/>
          <w:sz w:val="20"/>
          <w:szCs w:val="20"/>
          <w:lang w:eastAsia="en-AU"/>
        </w:rPr>
        <w:t>that can be used instead</w:t>
      </w:r>
      <w:r w:rsidR="00353E42">
        <w:rPr>
          <w:rFonts w:eastAsia="Times New Roman" w:cs="Arial"/>
          <w:sz w:val="20"/>
          <w:szCs w:val="20"/>
          <w:lang w:eastAsia="en-AU"/>
        </w:rPr>
        <w:t xml:space="preserve"> of this method</w:t>
      </w:r>
      <w:r w:rsidR="00A106EA">
        <w:rPr>
          <w:rFonts w:eastAsia="Times New Roman" w:cs="Arial"/>
          <w:sz w:val="20"/>
          <w:szCs w:val="20"/>
          <w:lang w:eastAsia="en-AU"/>
        </w:rPr>
        <w:t xml:space="preserve">. </w:t>
      </w:r>
      <w:r w:rsidRPr="00AA632F">
        <w:rPr>
          <w:rFonts w:eastAsia="Times New Roman" w:cs="Arial"/>
          <w:sz w:val="20"/>
          <w:szCs w:val="20"/>
          <w:lang w:eastAsia="en-AU"/>
        </w:rPr>
        <w:t>The Health and Safety Executive</w:t>
      </w:r>
      <w:r w:rsidR="00AE2B38" w:rsidRPr="00AA632F">
        <w:rPr>
          <w:rFonts w:eastAsia="Times New Roman" w:cs="Arial"/>
          <w:sz w:val="20"/>
          <w:szCs w:val="20"/>
          <w:lang w:eastAsia="en-AU"/>
        </w:rPr>
        <w:t xml:space="preserve"> (</w:t>
      </w:r>
      <w:r w:rsidRPr="00AA632F">
        <w:rPr>
          <w:rFonts w:eastAsia="Times New Roman" w:cs="Arial"/>
          <w:sz w:val="20"/>
          <w:szCs w:val="20"/>
          <w:lang w:eastAsia="en-AU"/>
        </w:rPr>
        <w:t xml:space="preserve">UK) has a </w:t>
      </w:r>
      <w:hyperlink r:id="rId15" w:history="1">
        <w:r w:rsidRPr="003D69FB">
          <w:rPr>
            <w:rStyle w:val="Hyperlink"/>
            <w:rFonts w:eastAsia="Times New Roman" w:cs="Arial"/>
            <w:sz w:val="20"/>
            <w:szCs w:val="20"/>
            <w:lang w:eastAsia="en-AU"/>
          </w:rPr>
          <w:t>downloadable tool</w:t>
        </w:r>
      </w:hyperlink>
      <w:r w:rsidRPr="00AA632F">
        <w:rPr>
          <w:rFonts w:eastAsia="Times New Roman" w:cs="Arial"/>
          <w:sz w:val="20"/>
          <w:szCs w:val="20"/>
          <w:lang w:eastAsia="en-AU"/>
        </w:rPr>
        <w:t xml:space="preserve"> to help with the calculations</w:t>
      </w:r>
      <w:r w:rsidR="00D51DE0">
        <w:rPr>
          <w:rFonts w:eastAsia="Times New Roman" w:cs="Arial"/>
          <w:sz w:val="20"/>
          <w:szCs w:val="20"/>
          <w:lang w:eastAsia="en-AU"/>
        </w:rPr>
        <w:t>.</w:t>
      </w:r>
      <w:r w:rsidR="00AE2B38" w:rsidRPr="00AA632F">
        <w:rPr>
          <w:rFonts w:eastAsia="Times New Roman" w:cs="Arial"/>
          <w:sz w:val="20"/>
          <w:szCs w:val="20"/>
          <w:lang w:eastAsia="en-AU"/>
        </w:rPr>
        <w:t xml:space="preserve"> </w:t>
      </w:r>
      <w:hyperlink w:history="1"/>
    </w:p>
    <w:p w:rsidR="00E91126" w:rsidRPr="00AA632F" w:rsidRDefault="00E91126" w:rsidP="00D554D3">
      <w:pPr>
        <w:pStyle w:val="Heading2"/>
        <w:keepNext w:val="0"/>
        <w:tabs>
          <w:tab w:val="left" w:pos="426"/>
          <w:tab w:val="right" w:leader="dot" w:pos="9628"/>
        </w:tabs>
        <w:ind w:left="578" w:hanging="578"/>
        <w:rPr>
          <w:rFonts w:eastAsia="Times New Roman"/>
          <w:szCs w:val="22"/>
          <w:lang w:eastAsia="en-AU"/>
        </w:rPr>
      </w:pPr>
      <w:r w:rsidRPr="00AA632F">
        <w:rPr>
          <w:rFonts w:eastAsia="Times New Roman"/>
          <w:szCs w:val="22"/>
          <w:lang w:eastAsia="en-AU"/>
        </w:rPr>
        <w:t>Manufacturer declared emission values and other data sources</w:t>
      </w:r>
    </w:p>
    <w:p w:rsidR="00D5592E" w:rsidRDefault="00E91126" w:rsidP="00BF3C99">
      <w:p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r w:rsidRPr="00AA632F">
        <w:rPr>
          <w:rFonts w:eastAsia="Times New Roman" w:cs="Arial"/>
          <w:sz w:val="20"/>
          <w:szCs w:val="20"/>
          <w:lang w:eastAsia="en-AU"/>
        </w:rPr>
        <w:t xml:space="preserve">Manufacturer’s data may give a useful indication of the vibration exposure of workers. </w:t>
      </w:r>
      <w:r w:rsidR="00D51DE0">
        <w:rPr>
          <w:rFonts w:eastAsia="Times New Roman" w:cs="Arial"/>
          <w:sz w:val="20"/>
          <w:szCs w:val="20"/>
          <w:lang w:eastAsia="en-AU"/>
        </w:rPr>
        <w:t>I</w:t>
      </w:r>
      <w:r w:rsidRPr="00AA632F">
        <w:rPr>
          <w:rFonts w:eastAsia="Times New Roman" w:cs="Arial"/>
          <w:sz w:val="20"/>
          <w:szCs w:val="20"/>
          <w:lang w:eastAsia="en-AU"/>
        </w:rPr>
        <w:t>nitial exposure assessment</w:t>
      </w:r>
      <w:r w:rsidR="00D5592E">
        <w:rPr>
          <w:rFonts w:eastAsia="Times New Roman" w:cs="Arial"/>
          <w:sz w:val="20"/>
          <w:szCs w:val="20"/>
          <w:lang w:eastAsia="en-AU"/>
        </w:rPr>
        <w:t>s may need to be verified</w:t>
      </w:r>
      <w:r w:rsidRPr="00AA632F">
        <w:rPr>
          <w:rFonts w:eastAsia="Times New Roman" w:cs="Arial"/>
          <w:sz w:val="20"/>
          <w:szCs w:val="20"/>
          <w:lang w:eastAsia="en-AU"/>
        </w:rPr>
        <w:t xml:space="preserve"> by </w:t>
      </w:r>
      <w:r w:rsidR="00D5592E">
        <w:rPr>
          <w:rFonts w:eastAsia="Times New Roman" w:cs="Arial"/>
          <w:sz w:val="20"/>
          <w:szCs w:val="20"/>
          <w:lang w:eastAsia="en-AU"/>
        </w:rPr>
        <w:t>measuring</w:t>
      </w:r>
      <w:r w:rsidRPr="00AA632F">
        <w:rPr>
          <w:rFonts w:eastAsia="Times New Roman" w:cs="Arial"/>
          <w:sz w:val="20"/>
          <w:szCs w:val="20"/>
          <w:lang w:eastAsia="en-AU"/>
        </w:rPr>
        <w:t xml:space="preserve"> vibration magnitudes</w:t>
      </w:r>
      <w:r w:rsidR="00D51DE0">
        <w:rPr>
          <w:rFonts w:eastAsia="Times New Roman" w:cs="Arial"/>
          <w:sz w:val="20"/>
          <w:szCs w:val="20"/>
          <w:lang w:eastAsia="en-AU"/>
        </w:rPr>
        <w:t xml:space="preserve"> where </w:t>
      </w:r>
      <w:proofErr w:type="spellStart"/>
      <w:r w:rsidR="00D51DE0">
        <w:rPr>
          <w:rFonts w:eastAsia="Times New Roman" w:cs="Arial"/>
          <w:sz w:val="20"/>
          <w:szCs w:val="20"/>
          <w:lang w:eastAsia="en-AU"/>
        </w:rPr>
        <w:t>WBV</w:t>
      </w:r>
      <w:proofErr w:type="spellEnd"/>
      <w:r w:rsidR="00D51DE0">
        <w:rPr>
          <w:rFonts w:eastAsia="Times New Roman" w:cs="Arial"/>
          <w:sz w:val="20"/>
          <w:szCs w:val="20"/>
          <w:lang w:eastAsia="en-AU"/>
        </w:rPr>
        <w:t xml:space="preserve"> exposure depends on external factors like:</w:t>
      </w:r>
    </w:p>
    <w:p w:rsidR="00D51DE0" w:rsidRDefault="00D51DE0" w:rsidP="00D51DE0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r>
        <w:rPr>
          <w:rFonts w:eastAsia="Times New Roman" w:cs="Arial"/>
          <w:sz w:val="20"/>
          <w:szCs w:val="20"/>
          <w:lang w:eastAsia="en-AU"/>
        </w:rPr>
        <w:t>the quality of road surfaces</w:t>
      </w:r>
    </w:p>
    <w:p w:rsidR="00D51DE0" w:rsidRDefault="00D51DE0" w:rsidP="00D51DE0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r w:rsidRPr="00AA632F">
        <w:rPr>
          <w:rFonts w:eastAsia="Times New Roman" w:cs="Arial"/>
          <w:sz w:val="20"/>
          <w:szCs w:val="20"/>
          <w:lang w:eastAsia="en-AU"/>
        </w:rPr>
        <w:t>plant speeds</w:t>
      </w:r>
    </w:p>
    <w:p w:rsidR="00D51DE0" w:rsidRDefault="00D51DE0" w:rsidP="00D51DE0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r>
        <w:rPr>
          <w:rFonts w:eastAsia="Times New Roman" w:cs="Arial"/>
          <w:sz w:val="20"/>
          <w:szCs w:val="20"/>
          <w:lang w:eastAsia="en-AU"/>
        </w:rPr>
        <w:t xml:space="preserve">how the plant is operated, and </w:t>
      </w:r>
    </w:p>
    <w:p w:rsidR="00D51DE0" w:rsidRDefault="00D51DE0" w:rsidP="00D51DE0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r>
        <w:rPr>
          <w:rFonts w:eastAsia="Times New Roman" w:cs="Arial"/>
          <w:sz w:val="20"/>
          <w:szCs w:val="20"/>
          <w:lang w:eastAsia="en-AU"/>
        </w:rPr>
        <w:t>plant attachments</w:t>
      </w:r>
    </w:p>
    <w:p w:rsidR="00980CCE" w:rsidRPr="00D50816" w:rsidRDefault="00980CCE" w:rsidP="00980CCE">
      <w:p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r w:rsidRPr="00D50816">
        <w:rPr>
          <w:rFonts w:eastAsia="Times New Roman" w:cs="Arial"/>
          <w:sz w:val="20"/>
          <w:szCs w:val="20"/>
          <w:lang w:eastAsia="en-AU"/>
        </w:rPr>
        <w:t xml:space="preserve">Ideally you should use </w:t>
      </w:r>
      <w:proofErr w:type="spellStart"/>
      <w:r w:rsidRPr="00D50816">
        <w:rPr>
          <w:rFonts w:eastAsia="Times New Roman" w:cs="Arial"/>
          <w:sz w:val="20"/>
          <w:szCs w:val="20"/>
          <w:lang w:eastAsia="en-AU"/>
        </w:rPr>
        <w:t>WBV</w:t>
      </w:r>
      <w:proofErr w:type="spellEnd"/>
      <w:r w:rsidRPr="00D50816">
        <w:rPr>
          <w:rFonts w:eastAsia="Times New Roman" w:cs="Arial"/>
          <w:sz w:val="20"/>
          <w:szCs w:val="20"/>
          <w:lang w:eastAsia="en-AU"/>
        </w:rPr>
        <w:t xml:space="preserve"> information for the plant</w:t>
      </w:r>
      <w:r w:rsidR="00351A36">
        <w:rPr>
          <w:rFonts w:eastAsia="Times New Roman" w:cs="Arial"/>
          <w:sz w:val="20"/>
          <w:szCs w:val="20"/>
          <w:lang w:eastAsia="en-AU"/>
        </w:rPr>
        <w:t>,</w:t>
      </w:r>
      <w:r w:rsidR="00EE4D46">
        <w:rPr>
          <w:rFonts w:eastAsia="Times New Roman" w:cs="Arial"/>
          <w:sz w:val="20"/>
          <w:szCs w:val="20"/>
          <w:lang w:eastAsia="en-AU"/>
        </w:rPr>
        <w:t xml:space="preserve"> </w:t>
      </w:r>
      <w:r w:rsidRPr="00D50816">
        <w:rPr>
          <w:rFonts w:eastAsia="Times New Roman" w:cs="Arial"/>
          <w:sz w:val="20"/>
          <w:szCs w:val="20"/>
          <w:lang w:eastAsia="en-AU"/>
        </w:rPr>
        <w:t>make and model</w:t>
      </w:r>
      <w:r w:rsidR="00EE4D46">
        <w:rPr>
          <w:rFonts w:eastAsia="Times New Roman" w:cs="Arial"/>
          <w:sz w:val="20"/>
          <w:szCs w:val="20"/>
          <w:lang w:eastAsia="en-AU"/>
        </w:rPr>
        <w:t xml:space="preserve"> </w:t>
      </w:r>
      <w:r w:rsidRPr="00D50816">
        <w:rPr>
          <w:rFonts w:eastAsia="Times New Roman" w:cs="Arial"/>
          <w:sz w:val="20"/>
          <w:szCs w:val="20"/>
          <w:lang w:eastAsia="en-AU"/>
        </w:rPr>
        <w:t xml:space="preserve">you plan to use. </w:t>
      </w:r>
      <w:r>
        <w:rPr>
          <w:rFonts w:eastAsia="Times New Roman" w:cs="Arial"/>
          <w:sz w:val="20"/>
          <w:szCs w:val="20"/>
          <w:lang w:eastAsia="en-AU"/>
        </w:rPr>
        <w:t>I</w:t>
      </w:r>
      <w:r w:rsidRPr="00D50816">
        <w:rPr>
          <w:rFonts w:eastAsia="Times New Roman" w:cs="Arial"/>
          <w:sz w:val="20"/>
          <w:szCs w:val="20"/>
          <w:lang w:eastAsia="en-AU"/>
        </w:rPr>
        <w:t>f this is not available</w:t>
      </w:r>
      <w:r w:rsidR="00351A36">
        <w:rPr>
          <w:rFonts w:eastAsia="Times New Roman" w:cs="Arial"/>
          <w:sz w:val="20"/>
          <w:szCs w:val="20"/>
          <w:lang w:eastAsia="en-AU"/>
        </w:rPr>
        <w:t>,</w:t>
      </w:r>
      <w:r w:rsidRPr="00D50816">
        <w:rPr>
          <w:rFonts w:eastAsia="Times New Roman" w:cs="Arial"/>
          <w:sz w:val="20"/>
          <w:szCs w:val="20"/>
          <w:lang w:eastAsia="en-AU"/>
        </w:rPr>
        <w:t xml:space="preserve"> you may need to use information relating to similar plant as a starting point</w:t>
      </w:r>
      <w:r>
        <w:rPr>
          <w:rFonts w:eastAsia="Times New Roman" w:cs="Arial"/>
          <w:sz w:val="20"/>
          <w:szCs w:val="20"/>
          <w:lang w:eastAsia="en-AU"/>
        </w:rPr>
        <w:t xml:space="preserve"> and</w:t>
      </w:r>
      <w:r w:rsidRPr="00D50816">
        <w:rPr>
          <w:rFonts w:eastAsia="Times New Roman" w:cs="Arial"/>
          <w:sz w:val="20"/>
          <w:szCs w:val="20"/>
          <w:lang w:eastAsia="en-AU"/>
        </w:rPr>
        <w:t xml:space="preserve"> replac</w:t>
      </w:r>
      <w:r w:rsidR="00351A36">
        <w:rPr>
          <w:rFonts w:eastAsia="Times New Roman" w:cs="Arial"/>
          <w:sz w:val="20"/>
          <w:szCs w:val="20"/>
          <w:lang w:eastAsia="en-AU"/>
        </w:rPr>
        <w:t>e</w:t>
      </w:r>
      <w:r w:rsidRPr="00D50816">
        <w:rPr>
          <w:rFonts w:eastAsia="Times New Roman" w:cs="Arial"/>
          <w:sz w:val="20"/>
          <w:szCs w:val="20"/>
          <w:lang w:eastAsia="en-AU"/>
        </w:rPr>
        <w:t xml:space="preserve"> the data with more accurate valu</w:t>
      </w:r>
      <w:r>
        <w:rPr>
          <w:rFonts w:eastAsia="Times New Roman" w:cs="Arial"/>
          <w:sz w:val="20"/>
          <w:szCs w:val="20"/>
          <w:lang w:eastAsia="en-AU"/>
        </w:rPr>
        <w:t>es when it becomes available.</w:t>
      </w:r>
    </w:p>
    <w:p w:rsidR="008678DB" w:rsidRDefault="00E91126" w:rsidP="00BF3C99">
      <w:p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r w:rsidRPr="00AA632F">
        <w:rPr>
          <w:rFonts w:eastAsia="Times New Roman" w:cs="Arial"/>
          <w:sz w:val="20"/>
          <w:szCs w:val="20"/>
          <w:lang w:eastAsia="en-AU"/>
        </w:rPr>
        <w:t xml:space="preserve">A key indicator </w:t>
      </w:r>
      <w:r w:rsidR="00367572">
        <w:rPr>
          <w:rFonts w:eastAsia="Times New Roman" w:cs="Arial"/>
          <w:sz w:val="20"/>
          <w:szCs w:val="20"/>
          <w:lang w:eastAsia="en-AU"/>
        </w:rPr>
        <w:t xml:space="preserve">of </w:t>
      </w:r>
      <w:r w:rsidR="00980CCE">
        <w:rPr>
          <w:rFonts w:eastAsia="Times New Roman" w:cs="Arial"/>
          <w:sz w:val="20"/>
          <w:szCs w:val="20"/>
          <w:lang w:eastAsia="en-AU"/>
        </w:rPr>
        <w:t>when t</w:t>
      </w:r>
      <w:r w:rsidRPr="00AA632F">
        <w:rPr>
          <w:rFonts w:eastAsia="Times New Roman" w:cs="Arial"/>
          <w:sz w:val="20"/>
          <w:szCs w:val="20"/>
          <w:lang w:eastAsia="en-AU"/>
        </w:rPr>
        <w:t xml:space="preserve">he </w:t>
      </w:r>
      <w:r w:rsidR="00206262" w:rsidRPr="00AA632F">
        <w:rPr>
          <w:rFonts w:eastAsia="Times New Roman" w:cs="Arial"/>
          <w:sz w:val="20"/>
          <w:szCs w:val="20"/>
          <w:lang w:eastAsia="en-AU"/>
        </w:rPr>
        <w:t>exposure limit value</w:t>
      </w:r>
      <w:r w:rsidR="00980CCE">
        <w:rPr>
          <w:rFonts w:eastAsia="Times New Roman" w:cs="Arial"/>
          <w:sz w:val="20"/>
          <w:szCs w:val="20"/>
          <w:lang w:eastAsia="en-AU"/>
        </w:rPr>
        <w:t xml:space="preserve"> may be</w:t>
      </w:r>
      <w:r w:rsidRPr="00AA632F">
        <w:rPr>
          <w:rFonts w:eastAsia="Times New Roman" w:cs="Arial"/>
          <w:sz w:val="20"/>
          <w:szCs w:val="20"/>
          <w:lang w:eastAsia="en-AU"/>
        </w:rPr>
        <w:t xml:space="preserve"> </w:t>
      </w:r>
      <w:r w:rsidR="00980CCE">
        <w:rPr>
          <w:rFonts w:eastAsia="Times New Roman" w:cs="Arial"/>
          <w:sz w:val="20"/>
          <w:szCs w:val="20"/>
          <w:lang w:eastAsia="en-AU"/>
        </w:rPr>
        <w:t xml:space="preserve">exceeded is if </w:t>
      </w:r>
      <w:r w:rsidRPr="00AA632F">
        <w:rPr>
          <w:rFonts w:eastAsia="Times New Roman" w:cs="Arial"/>
          <w:sz w:val="20"/>
          <w:szCs w:val="20"/>
          <w:lang w:eastAsia="en-AU"/>
        </w:rPr>
        <w:t>workers report discomfort or temporary lower back pain.</w:t>
      </w:r>
    </w:p>
    <w:p w:rsidR="00980CCE" w:rsidRDefault="00980CCE" w:rsidP="00BF3C99">
      <w:p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r>
        <w:rPr>
          <w:rFonts w:eastAsia="Times New Roman" w:cs="Arial"/>
          <w:sz w:val="20"/>
          <w:szCs w:val="20"/>
          <w:lang w:eastAsia="en-AU"/>
        </w:rPr>
        <w:t>More information on</w:t>
      </w:r>
      <w:r w:rsidR="00E91126" w:rsidRPr="00D50816">
        <w:rPr>
          <w:rFonts w:eastAsia="Times New Roman" w:cs="Arial"/>
          <w:sz w:val="20"/>
          <w:szCs w:val="20"/>
          <w:lang w:eastAsia="en-AU"/>
        </w:rPr>
        <w:t xml:space="preserve"> whether the </w:t>
      </w:r>
      <w:r w:rsidR="00D31CF3">
        <w:rPr>
          <w:rFonts w:eastAsia="Times New Roman" w:cs="Arial"/>
          <w:sz w:val="20"/>
          <w:szCs w:val="20"/>
          <w:lang w:eastAsia="en-AU"/>
        </w:rPr>
        <w:t>exposure action value</w:t>
      </w:r>
      <w:r w:rsidR="00E91126" w:rsidRPr="00D50816">
        <w:rPr>
          <w:rFonts w:eastAsia="Times New Roman" w:cs="Arial"/>
          <w:sz w:val="20"/>
          <w:szCs w:val="20"/>
          <w:lang w:eastAsia="en-AU"/>
        </w:rPr>
        <w:t xml:space="preserve"> or the </w:t>
      </w:r>
      <w:r w:rsidR="00206262">
        <w:rPr>
          <w:rFonts w:eastAsia="Times New Roman" w:cs="Arial"/>
          <w:sz w:val="20"/>
          <w:szCs w:val="20"/>
          <w:lang w:eastAsia="en-AU"/>
        </w:rPr>
        <w:t>exposure limit value</w:t>
      </w:r>
      <w:r w:rsidR="00554454">
        <w:rPr>
          <w:rFonts w:eastAsia="Times New Roman" w:cs="Arial"/>
          <w:sz w:val="20"/>
          <w:szCs w:val="20"/>
          <w:lang w:eastAsia="en-AU"/>
        </w:rPr>
        <w:t xml:space="preserve"> is likely to be exceeded</w:t>
      </w:r>
      <w:r>
        <w:rPr>
          <w:rFonts w:eastAsia="Times New Roman" w:cs="Arial"/>
          <w:sz w:val="20"/>
          <w:szCs w:val="20"/>
          <w:lang w:eastAsia="en-AU"/>
        </w:rPr>
        <w:t xml:space="preserve"> may be obtained from:</w:t>
      </w:r>
    </w:p>
    <w:p w:rsidR="00980CCE" w:rsidRDefault="00E91126" w:rsidP="00980CCE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r w:rsidRPr="00980CCE">
        <w:rPr>
          <w:rFonts w:eastAsia="Times New Roman" w:cs="Arial"/>
          <w:sz w:val="20"/>
          <w:szCs w:val="20"/>
          <w:lang w:eastAsia="en-AU"/>
        </w:rPr>
        <w:t>specialist vibration consultants</w:t>
      </w:r>
    </w:p>
    <w:p w:rsidR="00980CCE" w:rsidRDefault="00E91126" w:rsidP="00980CCE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r w:rsidRPr="00980CCE">
        <w:rPr>
          <w:rFonts w:eastAsia="Times New Roman" w:cs="Arial"/>
          <w:sz w:val="20"/>
          <w:szCs w:val="20"/>
          <w:lang w:eastAsia="en-AU"/>
        </w:rPr>
        <w:t>trade associations</w:t>
      </w:r>
    </w:p>
    <w:p w:rsidR="00980CCE" w:rsidRDefault="00E91126" w:rsidP="00980CCE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r w:rsidRPr="00980CCE">
        <w:rPr>
          <w:rFonts w:eastAsia="Times New Roman" w:cs="Arial"/>
          <w:sz w:val="20"/>
          <w:szCs w:val="20"/>
          <w:lang w:eastAsia="en-AU"/>
        </w:rPr>
        <w:t>government bodies</w:t>
      </w:r>
    </w:p>
    <w:p w:rsidR="00EE4D46" w:rsidRDefault="00E91126" w:rsidP="00980CCE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r w:rsidRPr="00980CCE">
        <w:rPr>
          <w:rFonts w:eastAsia="Times New Roman" w:cs="Arial"/>
          <w:sz w:val="20"/>
          <w:szCs w:val="20"/>
          <w:lang w:eastAsia="en-AU"/>
        </w:rPr>
        <w:t>technical or scientific publications</w:t>
      </w:r>
      <w:r w:rsidR="00EE4D46">
        <w:rPr>
          <w:rFonts w:eastAsia="Times New Roman" w:cs="Arial"/>
          <w:sz w:val="20"/>
          <w:szCs w:val="20"/>
          <w:lang w:eastAsia="en-AU"/>
        </w:rPr>
        <w:t>,</w:t>
      </w:r>
      <w:r w:rsidRPr="00980CCE">
        <w:rPr>
          <w:rFonts w:eastAsia="Times New Roman" w:cs="Arial"/>
          <w:sz w:val="20"/>
          <w:szCs w:val="20"/>
          <w:lang w:eastAsia="en-AU"/>
        </w:rPr>
        <w:t xml:space="preserve"> and </w:t>
      </w:r>
    </w:p>
    <w:p w:rsidR="00B97571" w:rsidRDefault="00E91126" w:rsidP="00980CCE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r w:rsidRPr="00980CCE">
        <w:rPr>
          <w:rFonts w:eastAsia="Times New Roman" w:cs="Arial"/>
          <w:sz w:val="20"/>
          <w:szCs w:val="20"/>
          <w:lang w:eastAsia="en-AU"/>
        </w:rPr>
        <w:t>on</w:t>
      </w:r>
      <w:r w:rsidR="00B97571">
        <w:rPr>
          <w:rFonts w:eastAsia="Times New Roman" w:cs="Arial"/>
          <w:sz w:val="20"/>
          <w:szCs w:val="20"/>
          <w:lang w:eastAsia="en-AU"/>
        </w:rPr>
        <w:t>line.</w:t>
      </w:r>
    </w:p>
    <w:p w:rsidR="00E91126" w:rsidRPr="00B97571" w:rsidRDefault="00554454" w:rsidP="00B97571">
      <w:p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r w:rsidRPr="00B97571">
        <w:rPr>
          <w:rFonts w:eastAsia="Times New Roman" w:cs="Arial"/>
          <w:sz w:val="20"/>
          <w:szCs w:val="20"/>
          <w:lang w:eastAsia="en-AU"/>
        </w:rPr>
        <w:t xml:space="preserve">Figure </w:t>
      </w:r>
      <w:r w:rsidR="00141699">
        <w:rPr>
          <w:rFonts w:eastAsia="Times New Roman" w:cs="Arial"/>
          <w:sz w:val="20"/>
          <w:szCs w:val="20"/>
          <w:lang w:eastAsia="en-AU"/>
        </w:rPr>
        <w:t>2</w:t>
      </w:r>
      <w:r w:rsidR="003319D1" w:rsidRPr="00B97571">
        <w:rPr>
          <w:rFonts w:eastAsia="Times New Roman" w:cs="Arial"/>
          <w:sz w:val="20"/>
          <w:szCs w:val="20"/>
          <w:lang w:eastAsia="en-AU"/>
        </w:rPr>
        <w:t xml:space="preserve"> </w:t>
      </w:r>
      <w:r w:rsidR="00351A36">
        <w:rPr>
          <w:rFonts w:eastAsia="Times New Roman" w:cs="Arial"/>
          <w:sz w:val="20"/>
          <w:szCs w:val="20"/>
          <w:lang w:eastAsia="en-AU"/>
        </w:rPr>
        <w:t>includes</w:t>
      </w:r>
      <w:r w:rsidR="00B97571">
        <w:rPr>
          <w:rFonts w:eastAsia="Times New Roman" w:cs="Arial"/>
          <w:sz w:val="20"/>
          <w:szCs w:val="20"/>
          <w:lang w:eastAsia="en-AU"/>
        </w:rPr>
        <w:t xml:space="preserve"> examples of vibration magnitude for common mobile plant.</w:t>
      </w:r>
    </w:p>
    <w:p w:rsidR="007A34B0" w:rsidRPr="007A34B0" w:rsidRDefault="007A34B0" w:rsidP="008142EB">
      <w:pPr>
        <w:keepNext/>
        <w:autoSpaceDE w:val="0"/>
        <w:autoSpaceDN w:val="0"/>
        <w:adjustRightInd w:val="0"/>
        <w:spacing w:before="120" w:after="120"/>
        <w:rPr>
          <w:rFonts w:eastAsia="Times New Roman" w:cs="Arial"/>
          <w:sz w:val="20"/>
          <w:szCs w:val="20"/>
          <w:lang w:eastAsia="en-AU"/>
        </w:rPr>
      </w:pPr>
      <w:r w:rsidRPr="007A34B0">
        <w:rPr>
          <w:rFonts w:eastAsia="Times New Roman" w:cs="Arial"/>
          <w:b/>
          <w:sz w:val="20"/>
          <w:szCs w:val="20"/>
          <w:lang w:eastAsia="en-AU"/>
        </w:rPr>
        <w:lastRenderedPageBreak/>
        <w:t xml:space="preserve">Figure </w:t>
      </w:r>
      <w:r w:rsidR="00141699">
        <w:rPr>
          <w:rFonts w:eastAsia="Times New Roman" w:cs="Arial"/>
          <w:b/>
          <w:sz w:val="20"/>
          <w:szCs w:val="20"/>
          <w:lang w:eastAsia="en-AU"/>
        </w:rPr>
        <w:t>2</w:t>
      </w:r>
      <w:r w:rsidRPr="007A34B0">
        <w:rPr>
          <w:rFonts w:eastAsia="Times New Roman" w:cs="Arial"/>
          <w:sz w:val="20"/>
          <w:szCs w:val="20"/>
          <w:lang w:eastAsia="en-AU"/>
        </w:rPr>
        <w:t xml:space="preserve"> Examples of vibration magnitude for common mobile plant</w:t>
      </w:r>
      <w:r w:rsidR="00246505">
        <w:rPr>
          <w:rStyle w:val="FootnoteReference"/>
          <w:rFonts w:eastAsia="Times New Roman" w:cs="Arial"/>
          <w:sz w:val="20"/>
          <w:szCs w:val="20"/>
          <w:lang w:eastAsia="en-AU"/>
        </w:rPr>
        <w:footnoteReference w:id="1"/>
      </w:r>
    </w:p>
    <w:p w:rsidR="007A34B0" w:rsidRDefault="007A34B0" w:rsidP="007A34B0">
      <w:pPr>
        <w:pStyle w:val="Heading2"/>
        <w:keepNext w:val="0"/>
        <w:tabs>
          <w:tab w:val="left" w:pos="0"/>
          <w:tab w:val="right" w:leader="dot" w:pos="9628"/>
        </w:tabs>
        <w:rPr>
          <w:rFonts w:eastAsia="Times New Roman"/>
          <w:sz w:val="20"/>
          <w:szCs w:val="20"/>
          <w:lang w:eastAsia="en-AU"/>
        </w:rPr>
      </w:pPr>
      <w:r w:rsidRPr="00514F67">
        <w:rPr>
          <w:rFonts w:eastAsia="Times New Roman"/>
          <w:noProof/>
          <w:sz w:val="20"/>
          <w:szCs w:val="20"/>
          <w:lang w:eastAsia="en-AU"/>
        </w:rPr>
        <w:drawing>
          <wp:inline distT="0" distB="0" distL="0" distR="0" wp14:anchorId="3DB57DB4" wp14:editId="76A42CA4">
            <wp:extent cx="5604084" cy="6953250"/>
            <wp:effectExtent l="0" t="0" r="0" b="0"/>
            <wp:docPr id="6" name="Picture 6" descr="Figure 2 provides examples of vibration magnitude for common mobile plant, for example backhoe loader and dozer." title="Figure 2 Examples of vibration magnitude for common mobile 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1"/>
                    <a:stretch/>
                  </pic:blipFill>
                  <pic:spPr bwMode="auto">
                    <a:xfrm>
                      <a:off x="0" y="0"/>
                      <a:ext cx="5601126" cy="69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505" w:rsidRPr="00D50816" w:rsidRDefault="00246505" w:rsidP="00246505">
      <w:p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r w:rsidRPr="00D50816">
        <w:rPr>
          <w:rFonts w:eastAsia="Times New Roman" w:cs="Arial"/>
          <w:sz w:val="20"/>
          <w:szCs w:val="20"/>
          <w:lang w:eastAsia="en-AU"/>
        </w:rPr>
        <w:t xml:space="preserve">When </w:t>
      </w:r>
      <w:r w:rsidR="0079497B">
        <w:rPr>
          <w:rFonts w:eastAsia="Times New Roman" w:cs="Arial"/>
          <w:sz w:val="20"/>
          <w:szCs w:val="20"/>
          <w:lang w:eastAsia="en-AU"/>
        </w:rPr>
        <w:t>estimating</w:t>
      </w:r>
      <w:r w:rsidRPr="00D50816">
        <w:rPr>
          <w:rFonts w:eastAsia="Times New Roman" w:cs="Arial"/>
          <w:sz w:val="20"/>
          <w:szCs w:val="20"/>
          <w:lang w:eastAsia="en-AU"/>
        </w:rPr>
        <w:t xml:space="preserve"> </w:t>
      </w:r>
      <w:proofErr w:type="spellStart"/>
      <w:r w:rsidRPr="00D50816">
        <w:rPr>
          <w:rFonts w:eastAsia="Times New Roman" w:cs="Arial"/>
          <w:sz w:val="20"/>
          <w:szCs w:val="20"/>
          <w:lang w:eastAsia="en-AU"/>
        </w:rPr>
        <w:t>WBV</w:t>
      </w:r>
      <w:proofErr w:type="spellEnd"/>
      <w:r w:rsidR="008678DB">
        <w:rPr>
          <w:rFonts w:eastAsia="Times New Roman" w:cs="Arial"/>
          <w:sz w:val="20"/>
          <w:szCs w:val="20"/>
          <w:lang w:eastAsia="en-AU"/>
        </w:rPr>
        <w:t xml:space="preserve"> </w:t>
      </w:r>
      <w:r w:rsidR="0079497B">
        <w:rPr>
          <w:rFonts w:eastAsia="Times New Roman" w:cs="Arial"/>
          <w:sz w:val="20"/>
          <w:szCs w:val="20"/>
          <w:lang w:eastAsia="en-AU"/>
        </w:rPr>
        <w:t xml:space="preserve">consider all relevant </w:t>
      </w:r>
      <w:r w:rsidR="008678DB">
        <w:rPr>
          <w:rFonts w:eastAsia="Times New Roman" w:cs="Arial"/>
          <w:sz w:val="20"/>
          <w:szCs w:val="20"/>
          <w:lang w:eastAsia="en-AU"/>
        </w:rPr>
        <w:t xml:space="preserve">factors </w:t>
      </w:r>
      <w:r w:rsidR="0079497B">
        <w:rPr>
          <w:rFonts w:eastAsia="Times New Roman" w:cs="Arial"/>
          <w:sz w:val="20"/>
          <w:szCs w:val="20"/>
          <w:lang w:eastAsia="en-AU"/>
        </w:rPr>
        <w:t>like</w:t>
      </w:r>
      <w:r w:rsidR="003B391C">
        <w:rPr>
          <w:rFonts w:eastAsia="Times New Roman" w:cs="Arial"/>
          <w:sz w:val="20"/>
          <w:szCs w:val="20"/>
          <w:lang w:eastAsia="en-AU"/>
        </w:rPr>
        <w:t>:</w:t>
      </w:r>
    </w:p>
    <w:p w:rsidR="00246505" w:rsidRPr="00D50816" w:rsidRDefault="00246505" w:rsidP="00246505">
      <w:pPr>
        <w:pStyle w:val="ListParagraph"/>
        <w:numPr>
          <w:ilvl w:val="0"/>
          <w:numId w:val="1"/>
        </w:numPr>
        <w:spacing w:before="120"/>
        <w:ind w:left="357" w:hanging="357"/>
        <w:rPr>
          <w:rFonts w:eastAsia="Times New Roman" w:cs="Arial"/>
          <w:sz w:val="20"/>
          <w:szCs w:val="20"/>
          <w:lang w:eastAsia="en-AU"/>
        </w:rPr>
      </w:pPr>
      <w:r w:rsidRPr="00D50816">
        <w:rPr>
          <w:rFonts w:eastAsia="Times New Roman" w:cs="Arial"/>
          <w:sz w:val="20"/>
          <w:szCs w:val="20"/>
          <w:lang w:eastAsia="en-AU"/>
        </w:rPr>
        <w:t>the type of plant</w:t>
      </w:r>
      <w:r w:rsidR="00351A36">
        <w:rPr>
          <w:rFonts w:eastAsia="Times New Roman" w:cs="Arial"/>
          <w:sz w:val="20"/>
          <w:szCs w:val="20"/>
          <w:lang w:eastAsia="en-AU"/>
        </w:rPr>
        <w:t xml:space="preserve"> e.g.</w:t>
      </w:r>
      <w:r w:rsidRPr="00D50816">
        <w:rPr>
          <w:rFonts w:eastAsia="Times New Roman" w:cs="Arial"/>
          <w:sz w:val="20"/>
          <w:szCs w:val="20"/>
          <w:lang w:eastAsia="en-AU"/>
        </w:rPr>
        <w:t xml:space="preserve"> fork-lift truck</w:t>
      </w:r>
      <w:r w:rsidR="00351A36">
        <w:rPr>
          <w:rFonts w:eastAsia="Times New Roman" w:cs="Arial"/>
          <w:sz w:val="20"/>
          <w:szCs w:val="20"/>
          <w:lang w:eastAsia="en-AU"/>
        </w:rPr>
        <w:t>s</w:t>
      </w:r>
    </w:p>
    <w:p w:rsidR="00E91126" w:rsidRPr="00D50816" w:rsidRDefault="00E91126" w:rsidP="00BF3C99">
      <w:pPr>
        <w:pStyle w:val="ListParagraph"/>
        <w:numPr>
          <w:ilvl w:val="0"/>
          <w:numId w:val="1"/>
        </w:numPr>
        <w:spacing w:before="120"/>
        <w:ind w:left="357" w:hanging="357"/>
        <w:rPr>
          <w:rFonts w:eastAsia="Times New Roman" w:cs="Arial"/>
          <w:sz w:val="20"/>
          <w:szCs w:val="20"/>
          <w:lang w:eastAsia="en-AU"/>
        </w:rPr>
      </w:pPr>
      <w:r w:rsidRPr="00D50816">
        <w:rPr>
          <w:rFonts w:eastAsia="Times New Roman" w:cs="Arial"/>
          <w:sz w:val="20"/>
          <w:szCs w:val="20"/>
          <w:lang w:eastAsia="en-AU"/>
        </w:rPr>
        <w:t>the class of plant</w:t>
      </w:r>
      <w:r w:rsidR="005B02A4" w:rsidRPr="00D50816">
        <w:rPr>
          <w:rFonts w:eastAsia="Times New Roman" w:cs="Arial"/>
          <w:sz w:val="20"/>
          <w:szCs w:val="20"/>
          <w:lang w:eastAsia="en-AU"/>
        </w:rPr>
        <w:t xml:space="preserve"> </w:t>
      </w:r>
      <w:r w:rsidR="00351A36">
        <w:rPr>
          <w:rFonts w:eastAsia="Times New Roman" w:cs="Arial"/>
          <w:sz w:val="20"/>
          <w:szCs w:val="20"/>
          <w:lang w:eastAsia="en-AU"/>
        </w:rPr>
        <w:t xml:space="preserve">e.g. </w:t>
      </w:r>
      <w:r w:rsidRPr="00D50816">
        <w:rPr>
          <w:rFonts w:eastAsia="Times New Roman" w:cs="Arial"/>
          <w:sz w:val="20"/>
          <w:szCs w:val="20"/>
          <w:lang w:eastAsia="en-AU"/>
        </w:rPr>
        <w:t>power or size</w:t>
      </w:r>
    </w:p>
    <w:p w:rsidR="00E91126" w:rsidRPr="00D50816" w:rsidRDefault="00E91126" w:rsidP="00BF3C99">
      <w:pPr>
        <w:pStyle w:val="ListParagraph"/>
        <w:numPr>
          <w:ilvl w:val="0"/>
          <w:numId w:val="1"/>
        </w:numPr>
        <w:spacing w:before="120"/>
        <w:ind w:left="357" w:hanging="357"/>
        <w:rPr>
          <w:rFonts w:eastAsia="Times New Roman" w:cs="Arial"/>
          <w:sz w:val="20"/>
          <w:szCs w:val="20"/>
          <w:lang w:eastAsia="en-AU"/>
        </w:rPr>
      </w:pPr>
      <w:r w:rsidRPr="00D50816">
        <w:rPr>
          <w:rFonts w:eastAsia="Times New Roman" w:cs="Arial"/>
          <w:sz w:val="20"/>
          <w:szCs w:val="20"/>
          <w:lang w:eastAsia="en-AU"/>
        </w:rPr>
        <w:t>the power source</w:t>
      </w:r>
      <w:r w:rsidR="005B02A4" w:rsidRPr="00D50816">
        <w:rPr>
          <w:rFonts w:eastAsia="Times New Roman" w:cs="Arial"/>
          <w:sz w:val="20"/>
          <w:szCs w:val="20"/>
          <w:lang w:eastAsia="en-AU"/>
        </w:rPr>
        <w:t xml:space="preserve"> </w:t>
      </w:r>
      <w:r w:rsidR="00351A36">
        <w:rPr>
          <w:rFonts w:eastAsia="Times New Roman" w:cs="Arial"/>
          <w:sz w:val="20"/>
          <w:szCs w:val="20"/>
          <w:lang w:eastAsia="en-AU"/>
        </w:rPr>
        <w:t>e.g.</w:t>
      </w:r>
      <w:r w:rsidR="00AD6A74">
        <w:rPr>
          <w:rFonts w:eastAsia="Times New Roman" w:cs="Arial"/>
          <w:sz w:val="20"/>
          <w:szCs w:val="20"/>
          <w:lang w:eastAsia="en-AU"/>
        </w:rPr>
        <w:t xml:space="preserve"> </w:t>
      </w:r>
      <w:r w:rsidRPr="00D50816">
        <w:rPr>
          <w:rFonts w:eastAsia="Times New Roman" w:cs="Arial"/>
          <w:sz w:val="20"/>
          <w:szCs w:val="20"/>
          <w:lang w:eastAsia="en-AU"/>
        </w:rPr>
        <w:t>electric or combustion engine</w:t>
      </w:r>
    </w:p>
    <w:p w:rsidR="00E91126" w:rsidRPr="00D50816" w:rsidRDefault="00E91126" w:rsidP="00BF3C99">
      <w:pPr>
        <w:pStyle w:val="ListParagraph"/>
        <w:numPr>
          <w:ilvl w:val="0"/>
          <w:numId w:val="1"/>
        </w:numPr>
        <w:spacing w:before="120"/>
        <w:ind w:left="357" w:hanging="357"/>
        <w:rPr>
          <w:rFonts w:eastAsia="Times New Roman" w:cs="Arial"/>
          <w:sz w:val="20"/>
          <w:szCs w:val="20"/>
          <w:lang w:eastAsia="en-AU"/>
        </w:rPr>
      </w:pPr>
      <w:r w:rsidRPr="00D50816">
        <w:rPr>
          <w:rFonts w:eastAsia="Times New Roman" w:cs="Arial"/>
          <w:sz w:val="20"/>
          <w:szCs w:val="20"/>
          <w:lang w:eastAsia="en-AU"/>
        </w:rPr>
        <w:t>anti-vibration features</w:t>
      </w:r>
      <w:r w:rsidR="005B02A4" w:rsidRPr="00D50816">
        <w:rPr>
          <w:rFonts w:eastAsia="Times New Roman" w:cs="Arial"/>
          <w:sz w:val="20"/>
          <w:szCs w:val="20"/>
          <w:lang w:eastAsia="en-AU"/>
        </w:rPr>
        <w:t xml:space="preserve"> </w:t>
      </w:r>
      <w:r w:rsidR="00351A36">
        <w:rPr>
          <w:rFonts w:eastAsia="Times New Roman" w:cs="Arial"/>
          <w:sz w:val="20"/>
          <w:szCs w:val="20"/>
          <w:lang w:eastAsia="en-AU"/>
        </w:rPr>
        <w:t xml:space="preserve">e.g. </w:t>
      </w:r>
      <w:r w:rsidRPr="00D50816">
        <w:rPr>
          <w:rFonts w:eastAsia="Times New Roman" w:cs="Arial"/>
          <w:sz w:val="20"/>
          <w:szCs w:val="20"/>
          <w:lang w:eastAsia="en-AU"/>
        </w:rPr>
        <w:t>suspension systems, suspended cab</w:t>
      </w:r>
      <w:r w:rsidR="003319D1">
        <w:rPr>
          <w:rFonts w:eastAsia="Times New Roman" w:cs="Arial"/>
          <w:sz w:val="20"/>
          <w:szCs w:val="20"/>
          <w:lang w:eastAsia="en-AU"/>
        </w:rPr>
        <w:t xml:space="preserve"> and</w:t>
      </w:r>
      <w:r w:rsidRPr="00D50816">
        <w:rPr>
          <w:rFonts w:eastAsia="Times New Roman" w:cs="Arial"/>
          <w:sz w:val="20"/>
          <w:szCs w:val="20"/>
          <w:lang w:eastAsia="en-AU"/>
        </w:rPr>
        <w:t xml:space="preserve"> seats</w:t>
      </w:r>
    </w:p>
    <w:p w:rsidR="00E91126" w:rsidRPr="00D50816" w:rsidRDefault="00E91126" w:rsidP="00BF3C99">
      <w:pPr>
        <w:pStyle w:val="ListParagraph"/>
        <w:numPr>
          <w:ilvl w:val="0"/>
          <w:numId w:val="1"/>
        </w:numPr>
        <w:spacing w:before="120"/>
        <w:ind w:left="357" w:hanging="357"/>
        <w:rPr>
          <w:rFonts w:eastAsia="Times New Roman" w:cs="Arial"/>
          <w:sz w:val="20"/>
          <w:szCs w:val="20"/>
          <w:lang w:eastAsia="en-AU"/>
        </w:rPr>
      </w:pPr>
      <w:r w:rsidRPr="00D50816">
        <w:rPr>
          <w:rFonts w:eastAsia="Times New Roman" w:cs="Arial"/>
          <w:sz w:val="20"/>
          <w:szCs w:val="20"/>
          <w:lang w:eastAsia="en-AU"/>
        </w:rPr>
        <w:t>the task the plant was used for when producing the vibration information</w:t>
      </w:r>
    </w:p>
    <w:p w:rsidR="00E91126" w:rsidRPr="00D50816" w:rsidRDefault="00E91126" w:rsidP="00BF3C99">
      <w:pPr>
        <w:pStyle w:val="ListParagraph"/>
        <w:numPr>
          <w:ilvl w:val="0"/>
          <w:numId w:val="1"/>
        </w:numPr>
        <w:spacing w:before="120"/>
        <w:ind w:left="357" w:hanging="357"/>
        <w:rPr>
          <w:rFonts w:eastAsia="Times New Roman" w:cs="Arial"/>
          <w:sz w:val="20"/>
          <w:szCs w:val="20"/>
          <w:lang w:eastAsia="en-AU"/>
        </w:rPr>
      </w:pPr>
      <w:r w:rsidRPr="00D50816">
        <w:rPr>
          <w:rFonts w:eastAsia="Times New Roman" w:cs="Arial"/>
          <w:sz w:val="20"/>
          <w:szCs w:val="20"/>
          <w:lang w:eastAsia="en-AU"/>
        </w:rPr>
        <w:lastRenderedPageBreak/>
        <w:t>the speed it was operated at,</w:t>
      </w:r>
      <w:r w:rsidR="00881652">
        <w:rPr>
          <w:rFonts w:eastAsia="Times New Roman" w:cs="Arial"/>
          <w:sz w:val="20"/>
          <w:szCs w:val="20"/>
          <w:lang w:eastAsia="en-AU"/>
        </w:rPr>
        <w:t xml:space="preserve"> and</w:t>
      </w:r>
    </w:p>
    <w:p w:rsidR="00E91126" w:rsidRPr="00D50816" w:rsidRDefault="00E91126" w:rsidP="00BF3C99">
      <w:pPr>
        <w:pStyle w:val="ListParagraph"/>
        <w:numPr>
          <w:ilvl w:val="0"/>
          <w:numId w:val="1"/>
        </w:numPr>
        <w:spacing w:before="120"/>
        <w:ind w:left="357" w:hanging="357"/>
        <w:rPr>
          <w:rFonts w:eastAsia="Times New Roman" w:cs="Arial"/>
          <w:sz w:val="20"/>
          <w:szCs w:val="20"/>
          <w:lang w:eastAsia="en-AU"/>
        </w:rPr>
      </w:pPr>
      <w:r w:rsidRPr="00D50816">
        <w:rPr>
          <w:rFonts w:eastAsia="Times New Roman" w:cs="Arial"/>
          <w:sz w:val="20"/>
          <w:szCs w:val="20"/>
          <w:lang w:eastAsia="en-AU"/>
        </w:rPr>
        <w:t xml:space="preserve">the type of surface it was </w:t>
      </w:r>
      <w:r w:rsidR="00D51DE0">
        <w:rPr>
          <w:rFonts w:eastAsia="Times New Roman" w:cs="Arial"/>
          <w:sz w:val="20"/>
          <w:szCs w:val="20"/>
          <w:lang w:eastAsia="en-AU"/>
        </w:rPr>
        <w:t>driven</w:t>
      </w:r>
      <w:r w:rsidR="00D51DE0" w:rsidRPr="00D50816">
        <w:rPr>
          <w:rFonts w:eastAsia="Times New Roman" w:cs="Arial"/>
          <w:sz w:val="20"/>
          <w:szCs w:val="20"/>
          <w:lang w:eastAsia="en-AU"/>
        </w:rPr>
        <w:t xml:space="preserve"> </w:t>
      </w:r>
      <w:r w:rsidRPr="00D50816">
        <w:rPr>
          <w:rFonts w:eastAsia="Times New Roman" w:cs="Arial"/>
          <w:sz w:val="20"/>
          <w:szCs w:val="20"/>
          <w:lang w:eastAsia="en-AU"/>
        </w:rPr>
        <w:t>on.</w:t>
      </w:r>
    </w:p>
    <w:p w:rsidR="00E91126" w:rsidRPr="00D50816" w:rsidRDefault="00416011" w:rsidP="00BF3C99">
      <w:p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r>
        <w:rPr>
          <w:rFonts w:eastAsia="Times New Roman" w:cs="Arial"/>
          <w:sz w:val="20"/>
          <w:szCs w:val="20"/>
          <w:lang w:eastAsia="en-AU"/>
        </w:rPr>
        <w:t>I</w:t>
      </w:r>
      <w:r w:rsidR="00E91126" w:rsidRPr="00D50816">
        <w:rPr>
          <w:rFonts w:eastAsia="Times New Roman" w:cs="Arial"/>
          <w:sz w:val="20"/>
          <w:szCs w:val="20"/>
          <w:lang w:eastAsia="en-AU"/>
        </w:rPr>
        <w:t>t is good practice to compare data from two or more sources.</w:t>
      </w:r>
    </w:p>
    <w:p w:rsidR="00E91126" w:rsidRPr="000B54C1" w:rsidRDefault="003B391C" w:rsidP="003319D1">
      <w:pPr>
        <w:pStyle w:val="Heading2"/>
        <w:keepNext w:val="0"/>
        <w:tabs>
          <w:tab w:val="left" w:pos="426"/>
          <w:tab w:val="right" w:leader="dot" w:pos="9628"/>
        </w:tabs>
        <w:ind w:left="578" w:hanging="578"/>
        <w:rPr>
          <w:rFonts w:eastAsia="Times New Roman"/>
          <w:szCs w:val="22"/>
          <w:lang w:eastAsia="en-AU"/>
        </w:rPr>
      </w:pPr>
      <w:r>
        <w:rPr>
          <w:rFonts w:eastAsia="Times New Roman"/>
          <w:szCs w:val="22"/>
          <w:lang w:eastAsia="en-AU"/>
        </w:rPr>
        <w:t xml:space="preserve">Duration of </w:t>
      </w:r>
      <w:r w:rsidR="00AD6A74">
        <w:rPr>
          <w:rFonts w:eastAsia="Times New Roman"/>
          <w:szCs w:val="22"/>
          <w:lang w:eastAsia="en-AU"/>
        </w:rPr>
        <w:t>e</w:t>
      </w:r>
      <w:r>
        <w:rPr>
          <w:rFonts w:eastAsia="Times New Roman"/>
          <w:szCs w:val="22"/>
          <w:lang w:eastAsia="en-AU"/>
        </w:rPr>
        <w:t>xposure</w:t>
      </w:r>
    </w:p>
    <w:p w:rsidR="00136C10" w:rsidRDefault="00416011" w:rsidP="004C6E6E">
      <w:p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r>
        <w:rPr>
          <w:rFonts w:eastAsia="Times New Roman" w:cs="Arial"/>
          <w:sz w:val="20"/>
          <w:szCs w:val="20"/>
          <w:lang w:eastAsia="en-AU"/>
        </w:rPr>
        <w:t>To estimate</w:t>
      </w:r>
      <w:r w:rsidR="000C37A5">
        <w:rPr>
          <w:rFonts w:eastAsia="Times New Roman" w:cs="Arial"/>
          <w:sz w:val="20"/>
          <w:szCs w:val="20"/>
          <w:lang w:eastAsia="en-AU"/>
        </w:rPr>
        <w:t xml:space="preserve"> the daily vibration exposure </w:t>
      </w:r>
      <w:r w:rsidR="00E91126" w:rsidRPr="00D50816">
        <w:rPr>
          <w:rFonts w:eastAsia="Times New Roman" w:cs="Arial"/>
          <w:sz w:val="20"/>
          <w:szCs w:val="20"/>
          <w:lang w:eastAsia="en-AU"/>
        </w:rPr>
        <w:t xml:space="preserve">A(8) you need to </w:t>
      </w:r>
      <w:r>
        <w:rPr>
          <w:rFonts w:eastAsia="Times New Roman" w:cs="Arial"/>
          <w:sz w:val="20"/>
          <w:szCs w:val="20"/>
          <w:lang w:eastAsia="en-AU"/>
        </w:rPr>
        <w:t>work out</w:t>
      </w:r>
      <w:r w:rsidR="00E91126" w:rsidRPr="00D50816">
        <w:rPr>
          <w:rFonts w:eastAsia="Times New Roman" w:cs="Arial"/>
          <w:sz w:val="20"/>
          <w:szCs w:val="20"/>
          <w:lang w:eastAsia="en-AU"/>
        </w:rPr>
        <w:t xml:space="preserve"> the total daily duration of exposure to the vibration</w:t>
      </w:r>
      <w:r w:rsidR="00104A3E">
        <w:rPr>
          <w:rFonts w:eastAsia="Times New Roman" w:cs="Arial"/>
          <w:sz w:val="20"/>
          <w:szCs w:val="20"/>
          <w:lang w:eastAsia="en-AU"/>
        </w:rPr>
        <w:t xml:space="preserve"> emitted</w:t>
      </w:r>
      <w:r w:rsidR="00E91126" w:rsidRPr="00D50816">
        <w:rPr>
          <w:rFonts w:eastAsia="Times New Roman" w:cs="Arial"/>
          <w:sz w:val="20"/>
          <w:szCs w:val="20"/>
          <w:lang w:eastAsia="en-AU"/>
        </w:rPr>
        <w:t xml:space="preserve"> from the plant.</w:t>
      </w:r>
    </w:p>
    <w:p w:rsidR="00E91126" w:rsidRPr="00D50816" w:rsidRDefault="004C6E6E" w:rsidP="00BF3C99">
      <w:p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r w:rsidRPr="00586B37">
        <w:rPr>
          <w:rFonts w:cs="Arial"/>
          <w:sz w:val="20"/>
          <w:szCs w:val="20"/>
        </w:rPr>
        <w:t xml:space="preserve">The </w:t>
      </w:r>
      <w:r>
        <w:rPr>
          <w:rFonts w:cs="Arial"/>
          <w:sz w:val="20"/>
          <w:szCs w:val="20"/>
        </w:rPr>
        <w:t>e</w:t>
      </w:r>
      <w:r w:rsidRPr="00586B37">
        <w:rPr>
          <w:rFonts w:cs="Arial"/>
          <w:sz w:val="20"/>
          <w:szCs w:val="20"/>
        </w:rPr>
        <w:t xml:space="preserve">xposure </w:t>
      </w:r>
      <w:r>
        <w:rPr>
          <w:rFonts w:cs="Arial"/>
          <w:sz w:val="20"/>
          <w:szCs w:val="20"/>
        </w:rPr>
        <w:t>d</w:t>
      </w:r>
      <w:r w:rsidRPr="00586B37">
        <w:rPr>
          <w:rFonts w:cs="Arial"/>
          <w:sz w:val="20"/>
          <w:szCs w:val="20"/>
        </w:rPr>
        <w:t xml:space="preserve">uration is not the overall time spent on a specific job. The </w:t>
      </w:r>
      <w:r>
        <w:rPr>
          <w:rFonts w:cs="Arial"/>
          <w:sz w:val="20"/>
          <w:szCs w:val="20"/>
        </w:rPr>
        <w:t>e</w:t>
      </w:r>
      <w:r w:rsidRPr="00586B37">
        <w:rPr>
          <w:rFonts w:cs="Arial"/>
          <w:sz w:val="20"/>
          <w:szCs w:val="20"/>
        </w:rPr>
        <w:t xml:space="preserve">xposure </w:t>
      </w:r>
      <w:r>
        <w:rPr>
          <w:rFonts w:cs="Arial"/>
          <w:sz w:val="20"/>
          <w:szCs w:val="20"/>
        </w:rPr>
        <w:t>d</w:t>
      </w:r>
      <w:r w:rsidRPr="00586B37">
        <w:rPr>
          <w:rFonts w:cs="Arial"/>
          <w:sz w:val="20"/>
          <w:szCs w:val="20"/>
        </w:rPr>
        <w:t xml:space="preserve">uration is only the time during which the </w:t>
      </w:r>
      <w:r>
        <w:rPr>
          <w:rFonts w:cs="Arial"/>
          <w:sz w:val="20"/>
          <w:szCs w:val="20"/>
        </w:rPr>
        <w:t>body is</w:t>
      </w:r>
      <w:r w:rsidRPr="00586B37">
        <w:rPr>
          <w:rFonts w:cs="Arial"/>
          <w:sz w:val="20"/>
          <w:szCs w:val="20"/>
        </w:rPr>
        <w:t xml:space="preserve"> actually exposed to vibration. When asked, operators </w:t>
      </w:r>
      <w:r w:rsidR="00290143">
        <w:rPr>
          <w:rFonts w:cs="Arial"/>
          <w:sz w:val="20"/>
          <w:szCs w:val="20"/>
        </w:rPr>
        <w:t>may</w:t>
      </w:r>
      <w:r w:rsidRPr="00586B37">
        <w:rPr>
          <w:rFonts w:cs="Arial"/>
          <w:sz w:val="20"/>
          <w:szCs w:val="20"/>
        </w:rPr>
        <w:t xml:space="preserve"> overestimate the exposure duration</w:t>
      </w:r>
      <w:r w:rsidR="00377443">
        <w:rPr>
          <w:rFonts w:cs="Arial"/>
          <w:sz w:val="20"/>
          <w:szCs w:val="20"/>
        </w:rPr>
        <w:t xml:space="preserve"> as they may only be thinking of the whole task duration</w:t>
      </w:r>
      <w:r w:rsidRPr="00586B37">
        <w:rPr>
          <w:rFonts w:cs="Arial"/>
          <w:sz w:val="20"/>
          <w:szCs w:val="20"/>
        </w:rPr>
        <w:t xml:space="preserve">. </w:t>
      </w:r>
      <w:r w:rsidR="00B019E1">
        <w:rPr>
          <w:rFonts w:cs="Arial"/>
          <w:sz w:val="20"/>
          <w:szCs w:val="20"/>
        </w:rPr>
        <w:t>I</w:t>
      </w:r>
      <w:r w:rsidRPr="00586B37">
        <w:rPr>
          <w:rFonts w:cs="Arial"/>
          <w:sz w:val="20"/>
          <w:szCs w:val="20"/>
        </w:rPr>
        <w:t xml:space="preserve">t is better to estimate the exposure duration by observation and measurement of a sample period of typical work. </w:t>
      </w:r>
      <w:r w:rsidR="00290143">
        <w:rPr>
          <w:rFonts w:cs="Arial"/>
          <w:sz w:val="20"/>
          <w:szCs w:val="20"/>
        </w:rPr>
        <w:t xml:space="preserve">For example, </w:t>
      </w:r>
      <w:r w:rsidRPr="00586B37">
        <w:rPr>
          <w:rFonts w:cs="Arial"/>
          <w:sz w:val="20"/>
          <w:szCs w:val="20"/>
        </w:rPr>
        <w:t xml:space="preserve">a stopwatch </w:t>
      </w:r>
      <w:r w:rsidR="00290143">
        <w:rPr>
          <w:rFonts w:cs="Arial"/>
          <w:sz w:val="20"/>
          <w:szCs w:val="20"/>
        </w:rPr>
        <w:t xml:space="preserve">may be used </w:t>
      </w:r>
      <w:r w:rsidRPr="00586B37">
        <w:rPr>
          <w:rFonts w:cs="Arial"/>
          <w:sz w:val="20"/>
          <w:szCs w:val="20"/>
        </w:rPr>
        <w:t xml:space="preserve">to determine the average duration required to perform the work task when </w:t>
      </w:r>
      <w:r w:rsidR="00B019E1">
        <w:rPr>
          <w:rFonts w:cs="Arial"/>
          <w:sz w:val="20"/>
          <w:szCs w:val="20"/>
        </w:rPr>
        <w:t xml:space="preserve">using the </w:t>
      </w:r>
      <w:r w:rsidR="00136C10">
        <w:rPr>
          <w:rFonts w:cs="Arial"/>
          <w:sz w:val="20"/>
          <w:szCs w:val="20"/>
        </w:rPr>
        <w:t>plant</w:t>
      </w:r>
      <w:r w:rsidR="00B019E1">
        <w:rPr>
          <w:rFonts w:cs="Arial"/>
          <w:sz w:val="20"/>
          <w:szCs w:val="20"/>
        </w:rPr>
        <w:t xml:space="preserve"> being evaluated.</w:t>
      </w:r>
    </w:p>
    <w:p w:rsidR="00E91126" w:rsidRPr="00D50816" w:rsidRDefault="002416AE" w:rsidP="00BF3C99">
      <w:p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r>
        <w:rPr>
          <w:rFonts w:eastAsia="Times New Roman" w:cs="Arial"/>
          <w:sz w:val="20"/>
          <w:szCs w:val="20"/>
          <w:lang w:eastAsia="en-AU"/>
        </w:rPr>
        <w:t xml:space="preserve">While </w:t>
      </w:r>
      <w:r w:rsidR="009A5047">
        <w:rPr>
          <w:rFonts w:eastAsia="Times New Roman" w:cs="Arial"/>
          <w:sz w:val="20"/>
          <w:szCs w:val="20"/>
          <w:lang w:eastAsia="en-AU"/>
        </w:rPr>
        <w:t xml:space="preserve">workers are usually exposed to </w:t>
      </w:r>
      <w:r>
        <w:rPr>
          <w:rFonts w:eastAsia="Times New Roman" w:cs="Arial"/>
          <w:sz w:val="20"/>
          <w:szCs w:val="20"/>
          <w:lang w:eastAsia="en-AU"/>
        </w:rPr>
        <w:t>v</w:t>
      </w:r>
      <w:r w:rsidR="00E91126" w:rsidRPr="00D50816">
        <w:rPr>
          <w:rFonts w:eastAsia="Times New Roman" w:cs="Arial"/>
          <w:sz w:val="20"/>
          <w:szCs w:val="20"/>
          <w:lang w:eastAsia="en-AU"/>
        </w:rPr>
        <w:t>ibration</w:t>
      </w:r>
      <w:r>
        <w:rPr>
          <w:rFonts w:eastAsia="Times New Roman" w:cs="Arial"/>
          <w:sz w:val="20"/>
          <w:szCs w:val="20"/>
          <w:lang w:eastAsia="en-AU"/>
        </w:rPr>
        <w:t xml:space="preserve"> while plant is t</w:t>
      </w:r>
      <w:r w:rsidR="00E91126" w:rsidRPr="00D50816">
        <w:rPr>
          <w:rFonts w:eastAsia="Times New Roman" w:cs="Arial"/>
          <w:sz w:val="20"/>
          <w:szCs w:val="20"/>
          <w:lang w:eastAsia="en-AU"/>
        </w:rPr>
        <w:t>ravelling</w:t>
      </w:r>
      <w:r w:rsidR="00EC3DF4">
        <w:rPr>
          <w:rFonts w:eastAsia="Times New Roman" w:cs="Arial"/>
          <w:sz w:val="20"/>
          <w:szCs w:val="20"/>
          <w:lang w:eastAsia="en-AU"/>
        </w:rPr>
        <w:t xml:space="preserve">, </w:t>
      </w:r>
      <w:r w:rsidR="009A5047">
        <w:rPr>
          <w:rFonts w:eastAsia="Times New Roman" w:cs="Arial"/>
          <w:sz w:val="20"/>
          <w:szCs w:val="20"/>
          <w:lang w:eastAsia="en-AU"/>
        </w:rPr>
        <w:t xml:space="preserve">this </w:t>
      </w:r>
      <w:r w:rsidR="00411B51">
        <w:rPr>
          <w:rFonts w:eastAsia="Times New Roman" w:cs="Arial"/>
          <w:sz w:val="20"/>
          <w:szCs w:val="20"/>
          <w:lang w:eastAsia="en-AU"/>
        </w:rPr>
        <w:t>is not</w:t>
      </w:r>
      <w:r w:rsidR="009A5047">
        <w:rPr>
          <w:rFonts w:eastAsia="Times New Roman" w:cs="Arial"/>
          <w:sz w:val="20"/>
          <w:szCs w:val="20"/>
          <w:lang w:eastAsia="en-AU"/>
        </w:rPr>
        <w:t xml:space="preserve"> always the </w:t>
      </w:r>
      <w:r w:rsidR="00377443">
        <w:rPr>
          <w:rFonts w:eastAsia="Times New Roman" w:cs="Arial"/>
          <w:sz w:val="20"/>
          <w:szCs w:val="20"/>
          <w:lang w:eastAsia="en-AU"/>
        </w:rPr>
        <w:t>dominant source</w:t>
      </w:r>
      <w:r w:rsidR="009A5047">
        <w:rPr>
          <w:rFonts w:eastAsia="Times New Roman" w:cs="Arial"/>
          <w:sz w:val="20"/>
          <w:szCs w:val="20"/>
          <w:lang w:eastAsia="en-AU"/>
        </w:rPr>
        <w:t>. F</w:t>
      </w:r>
      <w:r w:rsidR="00EC3DF4">
        <w:rPr>
          <w:rFonts w:eastAsia="Times New Roman" w:cs="Arial"/>
          <w:sz w:val="20"/>
          <w:szCs w:val="20"/>
          <w:lang w:eastAsia="en-AU"/>
        </w:rPr>
        <w:t xml:space="preserve">or some kinds of plant </w:t>
      </w:r>
      <w:r w:rsidR="00377443">
        <w:rPr>
          <w:rFonts w:eastAsia="Times New Roman" w:cs="Arial"/>
          <w:sz w:val="20"/>
          <w:szCs w:val="20"/>
          <w:lang w:eastAsia="en-AU"/>
        </w:rPr>
        <w:t xml:space="preserve">more </w:t>
      </w:r>
      <w:r w:rsidR="009A5047">
        <w:rPr>
          <w:rFonts w:eastAsia="Times New Roman" w:cs="Arial"/>
          <w:sz w:val="20"/>
          <w:szCs w:val="20"/>
          <w:lang w:eastAsia="en-AU"/>
        </w:rPr>
        <w:t xml:space="preserve">exposure occurs </w:t>
      </w:r>
      <w:r w:rsidR="00EC3DF4">
        <w:rPr>
          <w:rFonts w:eastAsia="Times New Roman" w:cs="Arial"/>
          <w:sz w:val="20"/>
          <w:szCs w:val="20"/>
          <w:lang w:eastAsia="en-AU"/>
        </w:rPr>
        <w:t>while</w:t>
      </w:r>
      <w:r w:rsidR="00E91126" w:rsidRPr="00D50816">
        <w:rPr>
          <w:rFonts w:eastAsia="Times New Roman" w:cs="Arial"/>
          <w:sz w:val="20"/>
          <w:szCs w:val="20"/>
          <w:lang w:eastAsia="en-AU"/>
        </w:rPr>
        <w:t xml:space="preserve"> </w:t>
      </w:r>
      <w:r w:rsidR="00EC3DF4">
        <w:rPr>
          <w:rFonts w:eastAsia="Times New Roman" w:cs="Arial"/>
          <w:sz w:val="20"/>
          <w:szCs w:val="20"/>
          <w:lang w:eastAsia="en-AU"/>
        </w:rPr>
        <w:t xml:space="preserve">it </w:t>
      </w:r>
      <w:r w:rsidR="00E91126" w:rsidRPr="00D50816">
        <w:rPr>
          <w:rFonts w:eastAsia="Times New Roman" w:cs="Arial"/>
          <w:sz w:val="20"/>
          <w:szCs w:val="20"/>
          <w:lang w:eastAsia="en-AU"/>
        </w:rPr>
        <w:t>is</w:t>
      </w:r>
      <w:r w:rsidR="000C37A5">
        <w:rPr>
          <w:rFonts w:eastAsia="Times New Roman" w:cs="Arial"/>
          <w:sz w:val="20"/>
          <w:szCs w:val="20"/>
          <w:lang w:eastAsia="en-AU"/>
        </w:rPr>
        <w:t xml:space="preserve"> </w:t>
      </w:r>
      <w:r w:rsidR="004D110C">
        <w:rPr>
          <w:rFonts w:eastAsia="Times New Roman" w:cs="Arial"/>
          <w:sz w:val="20"/>
          <w:szCs w:val="20"/>
          <w:lang w:eastAsia="en-AU"/>
        </w:rPr>
        <w:t>stationary</w:t>
      </w:r>
      <w:r w:rsidR="00AB71A0">
        <w:rPr>
          <w:rFonts w:eastAsia="Times New Roman" w:cs="Arial"/>
          <w:sz w:val="20"/>
          <w:szCs w:val="20"/>
          <w:lang w:eastAsia="en-AU"/>
        </w:rPr>
        <w:t>, for example</w:t>
      </w:r>
      <w:r w:rsidR="00E91126" w:rsidRPr="00D50816">
        <w:rPr>
          <w:rFonts w:eastAsia="Times New Roman" w:cs="Arial"/>
          <w:sz w:val="20"/>
          <w:szCs w:val="20"/>
          <w:lang w:eastAsia="en-AU"/>
        </w:rPr>
        <w:t xml:space="preserve"> excavators and tree harvesters.</w:t>
      </w:r>
    </w:p>
    <w:p w:rsidR="00E91126" w:rsidRPr="000B54C1" w:rsidRDefault="00E91126" w:rsidP="00574093">
      <w:pPr>
        <w:pStyle w:val="Heading2"/>
        <w:keepNext w:val="0"/>
        <w:tabs>
          <w:tab w:val="left" w:pos="426"/>
          <w:tab w:val="right" w:leader="dot" w:pos="9628"/>
        </w:tabs>
        <w:ind w:left="578" w:hanging="578"/>
        <w:rPr>
          <w:rFonts w:eastAsia="Times New Roman"/>
          <w:szCs w:val="22"/>
          <w:lang w:eastAsia="en-AU"/>
        </w:rPr>
      </w:pPr>
      <w:r w:rsidRPr="000B54C1">
        <w:rPr>
          <w:rFonts w:eastAsia="Times New Roman"/>
          <w:szCs w:val="22"/>
          <w:lang w:eastAsia="en-AU"/>
        </w:rPr>
        <w:t>Daily vibration exposure using the exposure points system</w:t>
      </w:r>
    </w:p>
    <w:p w:rsidR="00E91126" w:rsidRDefault="00E91126" w:rsidP="00A734BB">
      <w:p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r w:rsidRPr="00D50816">
        <w:rPr>
          <w:rFonts w:eastAsia="Times New Roman" w:cs="Arial"/>
          <w:sz w:val="20"/>
          <w:szCs w:val="20"/>
          <w:lang w:eastAsia="en-AU"/>
        </w:rPr>
        <w:t xml:space="preserve">A simple method </w:t>
      </w:r>
      <w:r w:rsidR="00B96F13">
        <w:rPr>
          <w:rFonts w:eastAsia="Times New Roman" w:cs="Arial"/>
          <w:sz w:val="20"/>
          <w:szCs w:val="20"/>
          <w:lang w:eastAsia="en-AU"/>
        </w:rPr>
        <w:t>for</w:t>
      </w:r>
      <w:r w:rsidR="00B96F13" w:rsidRPr="00D50816">
        <w:rPr>
          <w:rFonts w:eastAsia="Times New Roman" w:cs="Arial"/>
          <w:sz w:val="20"/>
          <w:szCs w:val="20"/>
          <w:lang w:eastAsia="en-AU"/>
        </w:rPr>
        <w:t xml:space="preserve"> </w:t>
      </w:r>
      <w:r w:rsidRPr="00D50816">
        <w:rPr>
          <w:rFonts w:eastAsia="Times New Roman" w:cs="Arial"/>
          <w:sz w:val="20"/>
          <w:szCs w:val="20"/>
          <w:lang w:eastAsia="en-AU"/>
        </w:rPr>
        <w:t xml:space="preserve">determining daily </w:t>
      </w:r>
      <w:proofErr w:type="spellStart"/>
      <w:r w:rsidRPr="00D50816">
        <w:rPr>
          <w:rFonts w:eastAsia="Times New Roman" w:cs="Arial"/>
          <w:sz w:val="20"/>
          <w:szCs w:val="20"/>
          <w:lang w:eastAsia="en-AU"/>
        </w:rPr>
        <w:t>WBV</w:t>
      </w:r>
      <w:proofErr w:type="spellEnd"/>
      <w:r w:rsidRPr="00D50816">
        <w:rPr>
          <w:rFonts w:eastAsia="Times New Roman" w:cs="Arial"/>
          <w:sz w:val="20"/>
          <w:szCs w:val="20"/>
          <w:lang w:eastAsia="en-AU"/>
        </w:rPr>
        <w:t xml:space="preserve"> exposure is the use of a points based system</w:t>
      </w:r>
      <w:r w:rsidR="00377443">
        <w:rPr>
          <w:rFonts w:eastAsia="Times New Roman" w:cs="Arial"/>
          <w:sz w:val="20"/>
          <w:szCs w:val="20"/>
          <w:lang w:eastAsia="en-AU"/>
        </w:rPr>
        <w:t xml:space="preserve"> (see Table 2)</w:t>
      </w:r>
      <w:r w:rsidRPr="00D50816">
        <w:rPr>
          <w:rFonts w:eastAsia="Times New Roman" w:cs="Arial"/>
          <w:sz w:val="20"/>
          <w:szCs w:val="20"/>
          <w:lang w:eastAsia="en-AU"/>
        </w:rPr>
        <w:t xml:space="preserve">. The exposure scores corresponding to the </w:t>
      </w:r>
      <w:r w:rsidR="00D31CF3">
        <w:rPr>
          <w:rFonts w:eastAsia="Times New Roman" w:cs="Arial"/>
          <w:sz w:val="20"/>
          <w:szCs w:val="20"/>
          <w:lang w:eastAsia="en-AU"/>
        </w:rPr>
        <w:t>exposure action value</w:t>
      </w:r>
      <w:r w:rsidRPr="00D50816">
        <w:rPr>
          <w:rFonts w:eastAsia="Times New Roman" w:cs="Arial"/>
          <w:sz w:val="20"/>
          <w:szCs w:val="20"/>
          <w:lang w:eastAsia="en-AU"/>
        </w:rPr>
        <w:t xml:space="preserve"> and </w:t>
      </w:r>
      <w:r w:rsidR="00206262">
        <w:rPr>
          <w:rFonts w:eastAsia="Times New Roman" w:cs="Arial"/>
          <w:sz w:val="20"/>
          <w:szCs w:val="20"/>
          <w:lang w:eastAsia="en-AU"/>
        </w:rPr>
        <w:t>exposure limit value</w:t>
      </w:r>
      <w:r w:rsidRPr="00D50816">
        <w:rPr>
          <w:rFonts w:eastAsia="Times New Roman" w:cs="Arial"/>
          <w:sz w:val="20"/>
          <w:szCs w:val="20"/>
          <w:lang w:eastAsia="en-AU"/>
        </w:rPr>
        <w:t xml:space="preserve"> are</w:t>
      </w:r>
      <w:r w:rsidR="00377443">
        <w:rPr>
          <w:rFonts w:eastAsia="Times New Roman" w:cs="Arial"/>
          <w:sz w:val="20"/>
          <w:szCs w:val="20"/>
          <w:lang w:eastAsia="en-AU"/>
        </w:rPr>
        <w:t>:</w:t>
      </w:r>
    </w:p>
    <w:p w:rsidR="00377443" w:rsidRDefault="00377443" w:rsidP="00377443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r>
        <w:rPr>
          <w:rFonts w:eastAsia="Times New Roman" w:cs="Arial"/>
          <w:sz w:val="20"/>
          <w:szCs w:val="20"/>
          <w:lang w:eastAsia="en-AU"/>
        </w:rPr>
        <w:t>Exposure action value (0.5 m/</w:t>
      </w:r>
      <w:proofErr w:type="spellStart"/>
      <w:r>
        <w:rPr>
          <w:rFonts w:eastAsia="Times New Roman" w:cs="Arial"/>
          <w:sz w:val="20"/>
          <w:szCs w:val="20"/>
          <w:lang w:eastAsia="en-AU"/>
        </w:rPr>
        <w:t>s</w:t>
      </w:r>
      <w:r w:rsidRPr="00377443">
        <w:rPr>
          <w:rFonts w:eastAsia="Times New Roman" w:cs="Arial"/>
          <w:sz w:val="20"/>
          <w:szCs w:val="20"/>
          <w:vertAlign w:val="superscript"/>
          <w:lang w:eastAsia="en-AU"/>
        </w:rPr>
        <w:t>2</w:t>
      </w:r>
      <w:proofErr w:type="spellEnd"/>
      <w:r>
        <w:rPr>
          <w:rFonts w:eastAsia="Times New Roman" w:cs="Arial"/>
          <w:sz w:val="20"/>
          <w:szCs w:val="20"/>
          <w:lang w:eastAsia="en-AU"/>
        </w:rPr>
        <w:t>) = 100 points, and</w:t>
      </w:r>
    </w:p>
    <w:p w:rsidR="00377443" w:rsidRPr="00377443" w:rsidRDefault="00377443" w:rsidP="00377443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r>
        <w:rPr>
          <w:rFonts w:eastAsia="Times New Roman" w:cs="Arial"/>
          <w:sz w:val="20"/>
          <w:szCs w:val="20"/>
          <w:lang w:eastAsia="en-AU"/>
        </w:rPr>
        <w:t>Exposure limit value (1.15 m/</w:t>
      </w:r>
      <w:proofErr w:type="spellStart"/>
      <w:r>
        <w:rPr>
          <w:rFonts w:eastAsia="Times New Roman" w:cs="Arial"/>
          <w:sz w:val="20"/>
          <w:szCs w:val="20"/>
          <w:lang w:eastAsia="en-AU"/>
        </w:rPr>
        <w:t>s</w:t>
      </w:r>
      <w:r w:rsidRPr="00377443">
        <w:rPr>
          <w:rFonts w:eastAsia="Times New Roman" w:cs="Arial"/>
          <w:sz w:val="20"/>
          <w:szCs w:val="20"/>
          <w:vertAlign w:val="superscript"/>
          <w:lang w:eastAsia="en-AU"/>
        </w:rPr>
        <w:t>2</w:t>
      </w:r>
      <w:proofErr w:type="spellEnd"/>
      <w:r>
        <w:rPr>
          <w:rFonts w:eastAsia="Times New Roman" w:cs="Arial"/>
          <w:sz w:val="20"/>
          <w:szCs w:val="20"/>
          <w:lang w:eastAsia="en-AU"/>
        </w:rPr>
        <w:t>) = 529 points</w:t>
      </w:r>
    </w:p>
    <w:p w:rsidR="00E91126" w:rsidRPr="00D50816" w:rsidRDefault="009371B5" w:rsidP="00BF3C99">
      <w:p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r>
        <w:rPr>
          <w:rFonts w:eastAsia="Times New Roman" w:cs="Arial"/>
          <w:sz w:val="20"/>
          <w:szCs w:val="20"/>
          <w:lang w:eastAsia="en-AU"/>
        </w:rPr>
        <w:t xml:space="preserve">Once </w:t>
      </w:r>
      <w:r w:rsidR="00411B51">
        <w:rPr>
          <w:rFonts w:eastAsia="Times New Roman" w:cs="Arial"/>
          <w:sz w:val="20"/>
          <w:szCs w:val="20"/>
          <w:lang w:eastAsia="en-AU"/>
        </w:rPr>
        <w:t>you have</w:t>
      </w:r>
      <w:r>
        <w:rPr>
          <w:rFonts w:eastAsia="Times New Roman" w:cs="Arial"/>
          <w:sz w:val="20"/>
          <w:szCs w:val="20"/>
          <w:lang w:eastAsia="en-AU"/>
        </w:rPr>
        <w:t xml:space="preserve"> worked out</w:t>
      </w:r>
      <w:r w:rsidR="00E91126" w:rsidRPr="00D50816">
        <w:rPr>
          <w:rFonts w:eastAsia="Times New Roman" w:cs="Arial"/>
          <w:sz w:val="20"/>
          <w:szCs w:val="20"/>
          <w:lang w:eastAsia="en-AU"/>
        </w:rPr>
        <w:t xml:space="preserve"> the whole</w:t>
      </w:r>
      <w:r w:rsidR="00B96F13">
        <w:rPr>
          <w:rFonts w:eastAsia="Times New Roman" w:cs="Arial"/>
          <w:sz w:val="20"/>
          <w:szCs w:val="20"/>
          <w:lang w:eastAsia="en-AU"/>
        </w:rPr>
        <w:t>-</w:t>
      </w:r>
      <w:r w:rsidR="00E91126" w:rsidRPr="00D50816">
        <w:rPr>
          <w:rFonts w:eastAsia="Times New Roman" w:cs="Arial"/>
          <w:sz w:val="20"/>
          <w:szCs w:val="20"/>
          <w:lang w:eastAsia="en-AU"/>
        </w:rPr>
        <w:t>body</w:t>
      </w:r>
      <w:r w:rsidR="00582C02">
        <w:rPr>
          <w:rFonts w:eastAsia="Times New Roman" w:cs="Arial"/>
          <w:sz w:val="20"/>
          <w:szCs w:val="20"/>
          <w:lang w:eastAsia="en-AU"/>
        </w:rPr>
        <w:t xml:space="preserve"> vibration</w:t>
      </w:r>
      <w:r w:rsidR="00E91126" w:rsidRPr="00D50816">
        <w:rPr>
          <w:rFonts w:eastAsia="Times New Roman" w:cs="Arial"/>
          <w:sz w:val="20"/>
          <w:szCs w:val="20"/>
          <w:lang w:eastAsia="en-AU"/>
        </w:rPr>
        <w:t xml:space="preserve"> acceleration</w:t>
      </w:r>
      <w:r w:rsidR="000C37A5">
        <w:rPr>
          <w:rFonts w:eastAsia="Times New Roman" w:cs="Arial"/>
          <w:sz w:val="20"/>
          <w:szCs w:val="20"/>
          <w:lang w:eastAsia="en-A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Arial"/>
                <w:i/>
                <w:szCs w:val="22"/>
                <w:lang w:eastAsia="en-AU"/>
              </w:rPr>
            </m:ctrlPr>
          </m:sSubPr>
          <m:e>
            <m:r>
              <w:rPr>
                <w:rFonts w:ascii="Cambria Math" w:eastAsia="Times New Roman" w:hAnsi="Cambria Math" w:cs="Arial"/>
                <w:szCs w:val="22"/>
                <w:lang w:eastAsia="en-AU"/>
              </w:rPr>
              <m:t>a</m:t>
            </m:r>
          </m:e>
          <m:sub>
            <m:r>
              <w:rPr>
                <w:rFonts w:ascii="Cambria Math" w:eastAsia="Times New Roman" w:hAnsi="Cambria Math" w:cs="Arial"/>
                <w:szCs w:val="22"/>
                <w:lang w:eastAsia="en-AU"/>
              </w:rPr>
              <m:t xml:space="preserve">w </m:t>
            </m:r>
          </m:sub>
        </m:sSub>
      </m:oMath>
      <w:r w:rsidR="00E91126" w:rsidRPr="00BC6DAC">
        <w:rPr>
          <w:rFonts w:eastAsia="Times New Roman" w:cs="Arial"/>
          <w:sz w:val="20"/>
          <w:szCs w:val="20"/>
          <w:lang w:eastAsia="en-AU"/>
        </w:rPr>
        <w:t>,</w:t>
      </w:r>
      <w:r w:rsidR="00E91126" w:rsidRPr="00D50816">
        <w:rPr>
          <w:rFonts w:eastAsia="Times New Roman" w:cs="Arial"/>
          <w:sz w:val="20"/>
          <w:szCs w:val="20"/>
          <w:lang w:eastAsia="en-AU"/>
        </w:rPr>
        <w:t xml:space="preserve"> which axis it was determined on and the </w:t>
      </w:r>
      <w:r w:rsidR="00C44F23">
        <w:rPr>
          <w:rFonts w:eastAsia="Times New Roman" w:cs="Arial"/>
          <w:sz w:val="20"/>
          <w:szCs w:val="20"/>
          <w:lang w:eastAsia="en-AU"/>
        </w:rPr>
        <w:t xml:space="preserve">duration </w:t>
      </w:r>
      <w:r w:rsidR="00E91126" w:rsidRPr="00D50816">
        <w:rPr>
          <w:rFonts w:eastAsia="Times New Roman" w:cs="Arial"/>
          <w:sz w:val="20"/>
          <w:szCs w:val="20"/>
          <w:lang w:eastAsia="en-AU"/>
        </w:rPr>
        <w:t>of exposure</w:t>
      </w:r>
      <w:r w:rsidR="00A82A7D">
        <w:rPr>
          <w:rFonts w:eastAsia="Times New Roman" w:cs="Arial"/>
          <w:sz w:val="20"/>
          <w:szCs w:val="20"/>
          <w:lang w:eastAsia="en-AU"/>
        </w:rPr>
        <w:t>,</w:t>
      </w:r>
      <w:r w:rsidR="00E91126" w:rsidRPr="00D50816">
        <w:rPr>
          <w:rFonts w:eastAsia="Times New Roman" w:cs="Arial"/>
          <w:sz w:val="20"/>
          <w:szCs w:val="20"/>
          <w:lang w:eastAsia="en-AU"/>
        </w:rPr>
        <w:t xml:space="preserve"> </w:t>
      </w:r>
      <w:r>
        <w:rPr>
          <w:rFonts w:eastAsia="Times New Roman" w:cs="Arial"/>
          <w:sz w:val="20"/>
          <w:szCs w:val="20"/>
          <w:lang w:eastAsia="en-AU"/>
        </w:rPr>
        <w:t>you can</w:t>
      </w:r>
      <w:r w:rsidR="00E91126" w:rsidRPr="00D50816">
        <w:rPr>
          <w:rFonts w:eastAsia="Times New Roman" w:cs="Arial"/>
          <w:sz w:val="20"/>
          <w:szCs w:val="20"/>
          <w:lang w:eastAsia="en-AU"/>
        </w:rPr>
        <w:t xml:space="preserve"> work out </w:t>
      </w:r>
      <w:r w:rsidR="002E77B5">
        <w:rPr>
          <w:rFonts w:eastAsia="Times New Roman" w:cs="Arial"/>
          <w:sz w:val="20"/>
          <w:szCs w:val="20"/>
          <w:lang w:eastAsia="en-AU"/>
        </w:rPr>
        <w:t xml:space="preserve">a worker’s total </w:t>
      </w:r>
      <w:r w:rsidR="00E91126" w:rsidRPr="00D50816">
        <w:rPr>
          <w:rFonts w:eastAsia="Times New Roman" w:cs="Arial"/>
          <w:sz w:val="20"/>
          <w:szCs w:val="20"/>
          <w:lang w:eastAsia="en-AU"/>
        </w:rPr>
        <w:t>exposure points</w:t>
      </w:r>
      <w:r w:rsidR="002E77B5">
        <w:rPr>
          <w:rFonts w:eastAsia="Times New Roman" w:cs="Arial"/>
          <w:sz w:val="20"/>
          <w:szCs w:val="20"/>
          <w:lang w:eastAsia="en-AU"/>
        </w:rPr>
        <w:t xml:space="preserve"> using</w:t>
      </w:r>
      <w:r w:rsidR="00574093">
        <w:rPr>
          <w:rFonts w:eastAsia="Times New Roman" w:cs="Arial"/>
          <w:sz w:val="20"/>
          <w:szCs w:val="20"/>
          <w:lang w:eastAsia="en-AU"/>
        </w:rPr>
        <w:t xml:space="preserve"> T</w:t>
      </w:r>
      <w:r w:rsidR="00E91126" w:rsidRPr="00D50816">
        <w:rPr>
          <w:rFonts w:eastAsia="Times New Roman" w:cs="Arial"/>
          <w:sz w:val="20"/>
          <w:szCs w:val="20"/>
          <w:lang w:eastAsia="en-AU"/>
        </w:rPr>
        <w:t xml:space="preserve">able </w:t>
      </w:r>
      <w:r w:rsidR="00141699">
        <w:rPr>
          <w:rFonts w:eastAsia="Times New Roman" w:cs="Arial"/>
          <w:sz w:val="20"/>
          <w:szCs w:val="20"/>
          <w:lang w:eastAsia="en-AU"/>
        </w:rPr>
        <w:t>2</w:t>
      </w:r>
      <w:r w:rsidR="00E91126" w:rsidRPr="00D50816">
        <w:rPr>
          <w:rFonts w:eastAsia="Times New Roman" w:cs="Arial"/>
          <w:sz w:val="20"/>
          <w:szCs w:val="20"/>
          <w:lang w:eastAsia="en-AU"/>
        </w:rPr>
        <w:t>.</w:t>
      </w:r>
    </w:p>
    <w:p w:rsidR="001C408C" w:rsidRDefault="001C408C" w:rsidP="001C408C">
      <w:pPr>
        <w:spacing w:before="120"/>
        <w:rPr>
          <w:rFonts w:eastAsia="Times New Roman" w:cs="Arial"/>
          <w:sz w:val="20"/>
          <w:szCs w:val="20"/>
          <w:lang w:eastAsia="en-AU"/>
        </w:rPr>
      </w:pPr>
      <w:r>
        <w:rPr>
          <w:rFonts w:eastAsia="Times New Roman" w:cs="Arial"/>
          <w:sz w:val="20"/>
          <w:szCs w:val="20"/>
          <w:lang w:eastAsia="en-AU"/>
        </w:rPr>
        <w:t xml:space="preserve">Where the vibration exposure </w:t>
      </w:r>
      <w:r w:rsidRPr="00471168">
        <w:rPr>
          <w:rFonts w:eastAsia="Times New Roman" w:cs="Arial"/>
          <w:sz w:val="20"/>
          <w:szCs w:val="20"/>
          <w:lang w:eastAsia="en-AU"/>
        </w:rPr>
        <w:t>point</w:t>
      </w:r>
      <w:r>
        <w:rPr>
          <w:rFonts w:eastAsia="Times New Roman" w:cs="Arial"/>
          <w:sz w:val="20"/>
          <w:szCs w:val="20"/>
          <w:lang w:eastAsia="en-AU"/>
        </w:rPr>
        <w:t xml:space="preserve"> is:</w:t>
      </w:r>
    </w:p>
    <w:p w:rsidR="001C408C" w:rsidRPr="00CD4854" w:rsidRDefault="001C408C" w:rsidP="001C408C">
      <w:pPr>
        <w:pStyle w:val="ListParagraph"/>
        <w:numPr>
          <w:ilvl w:val="0"/>
          <w:numId w:val="15"/>
        </w:numPr>
        <w:spacing w:before="120"/>
        <w:rPr>
          <w:rFonts w:eastAsia="Times New Roman" w:cs="Arial"/>
          <w:sz w:val="20"/>
          <w:szCs w:val="20"/>
          <w:lang w:eastAsia="en-AU"/>
        </w:rPr>
      </w:pPr>
      <w:r w:rsidRPr="00CD4854">
        <w:rPr>
          <w:rFonts w:eastAsia="Times New Roman" w:cs="Arial"/>
          <w:sz w:val="20"/>
          <w:szCs w:val="20"/>
          <w:lang w:eastAsia="en-AU"/>
        </w:rPr>
        <w:t>between the exposure action value and the exposure limit values (yellow)</w:t>
      </w:r>
      <w:r w:rsidR="000C5C5E">
        <w:rPr>
          <w:rFonts w:eastAsia="Times New Roman" w:cs="Arial"/>
          <w:sz w:val="20"/>
          <w:szCs w:val="20"/>
          <w:lang w:eastAsia="en-AU"/>
        </w:rPr>
        <w:t>,</w:t>
      </w:r>
      <w:r>
        <w:rPr>
          <w:rFonts w:eastAsia="Times New Roman" w:cs="Arial"/>
          <w:sz w:val="20"/>
          <w:szCs w:val="20"/>
          <w:lang w:eastAsia="en-AU"/>
        </w:rPr>
        <w:t xml:space="preserve"> </w:t>
      </w:r>
      <w:r w:rsidR="00207872">
        <w:rPr>
          <w:rFonts w:eastAsia="Times New Roman" w:cs="Arial"/>
          <w:sz w:val="20"/>
          <w:szCs w:val="20"/>
          <w:lang w:eastAsia="en-AU"/>
        </w:rPr>
        <w:t>action to control exposure should be carried out where practicable</w:t>
      </w:r>
      <w:r w:rsidR="000C5C5E">
        <w:rPr>
          <w:rFonts w:eastAsia="Times New Roman" w:cs="Arial"/>
          <w:sz w:val="20"/>
          <w:szCs w:val="20"/>
          <w:lang w:eastAsia="en-AU"/>
        </w:rPr>
        <w:t>, and</w:t>
      </w:r>
    </w:p>
    <w:p w:rsidR="000550AD" w:rsidRPr="00A106EA" w:rsidRDefault="001C408C" w:rsidP="00A106EA">
      <w:pPr>
        <w:pStyle w:val="ListParagraph"/>
        <w:numPr>
          <w:ilvl w:val="0"/>
          <w:numId w:val="15"/>
        </w:numPr>
        <w:spacing w:before="120"/>
        <w:rPr>
          <w:rFonts w:eastAsia="Times New Roman" w:cs="Arial"/>
          <w:b/>
          <w:sz w:val="20"/>
          <w:szCs w:val="20"/>
          <w:lang w:eastAsia="en-AU"/>
        </w:rPr>
      </w:pPr>
      <w:r w:rsidRPr="00A106EA">
        <w:rPr>
          <w:rFonts w:eastAsia="Times New Roman" w:cs="Arial"/>
          <w:sz w:val="20"/>
          <w:szCs w:val="20"/>
          <w:lang w:eastAsia="en-AU"/>
        </w:rPr>
        <w:t xml:space="preserve">greater than the </w:t>
      </w:r>
      <w:r w:rsidR="00207872">
        <w:rPr>
          <w:rFonts w:eastAsia="Times New Roman" w:cs="Arial"/>
          <w:sz w:val="20"/>
          <w:szCs w:val="20"/>
          <w:lang w:eastAsia="en-AU"/>
        </w:rPr>
        <w:t xml:space="preserve">exposure </w:t>
      </w:r>
      <w:r w:rsidRPr="00A106EA">
        <w:rPr>
          <w:rFonts w:eastAsia="Times New Roman" w:cs="Arial"/>
          <w:sz w:val="20"/>
          <w:szCs w:val="20"/>
          <w:lang w:eastAsia="en-AU"/>
        </w:rPr>
        <w:t>limit value (red)</w:t>
      </w:r>
      <w:r w:rsidR="000C5C5E">
        <w:rPr>
          <w:rFonts w:eastAsia="Times New Roman" w:cs="Arial"/>
          <w:sz w:val="20"/>
          <w:szCs w:val="20"/>
          <w:lang w:eastAsia="en-AU"/>
        </w:rPr>
        <w:t>,</w:t>
      </w:r>
      <w:r w:rsidRPr="00A106EA">
        <w:rPr>
          <w:rFonts w:eastAsia="Times New Roman" w:cs="Arial"/>
          <w:sz w:val="20"/>
          <w:szCs w:val="20"/>
          <w:lang w:eastAsia="en-AU"/>
        </w:rPr>
        <w:t xml:space="preserve"> controls </w:t>
      </w:r>
      <w:r w:rsidR="00290143">
        <w:rPr>
          <w:rFonts w:eastAsia="Times New Roman" w:cs="Arial"/>
          <w:sz w:val="20"/>
          <w:szCs w:val="20"/>
          <w:lang w:eastAsia="en-AU"/>
        </w:rPr>
        <w:t>should</w:t>
      </w:r>
      <w:r w:rsidR="00290143" w:rsidRPr="00A106EA">
        <w:rPr>
          <w:rFonts w:eastAsia="Times New Roman" w:cs="Arial"/>
          <w:sz w:val="20"/>
          <w:szCs w:val="20"/>
          <w:lang w:eastAsia="en-AU"/>
        </w:rPr>
        <w:t xml:space="preserve"> </w:t>
      </w:r>
      <w:r w:rsidRPr="00A106EA">
        <w:rPr>
          <w:rFonts w:eastAsia="Times New Roman" w:cs="Arial"/>
          <w:sz w:val="20"/>
          <w:szCs w:val="20"/>
          <w:lang w:eastAsia="en-AU"/>
        </w:rPr>
        <w:t>be implemented to ensure workers are not exposed</w:t>
      </w:r>
      <w:r w:rsidR="00207872">
        <w:rPr>
          <w:rFonts w:eastAsia="Times New Roman" w:cs="Arial"/>
          <w:sz w:val="20"/>
          <w:szCs w:val="20"/>
          <w:lang w:eastAsia="en-AU"/>
        </w:rPr>
        <w:t xml:space="preserve"> above the limit</w:t>
      </w:r>
      <w:r w:rsidRPr="00A106EA">
        <w:rPr>
          <w:rFonts w:eastAsia="Times New Roman" w:cs="Arial"/>
          <w:sz w:val="20"/>
          <w:szCs w:val="20"/>
          <w:lang w:eastAsia="en-AU"/>
        </w:rPr>
        <w:t xml:space="preserve"> under any circumstances.</w:t>
      </w:r>
      <w:r w:rsidR="000550AD" w:rsidRPr="00A106EA">
        <w:rPr>
          <w:rFonts w:eastAsia="Times New Roman" w:cs="Arial"/>
          <w:b/>
          <w:sz w:val="20"/>
          <w:szCs w:val="20"/>
          <w:lang w:eastAsia="en-AU"/>
        </w:rPr>
        <w:br w:type="page"/>
      </w:r>
    </w:p>
    <w:p w:rsidR="000550AD" w:rsidRPr="00D50816" w:rsidRDefault="00D554D3" w:rsidP="00E91126">
      <w:pPr>
        <w:spacing w:after="120"/>
        <w:rPr>
          <w:rFonts w:eastAsia="Times New Roman" w:cs="Arial"/>
          <w:sz w:val="20"/>
          <w:szCs w:val="20"/>
          <w:lang w:eastAsia="en-AU"/>
        </w:rPr>
      </w:pPr>
      <w:r>
        <w:rPr>
          <w:rFonts w:eastAsia="Times New Roman" w:cs="Arial"/>
          <w:b/>
          <w:sz w:val="20"/>
          <w:szCs w:val="20"/>
          <w:lang w:eastAsia="en-AU"/>
        </w:rPr>
        <w:lastRenderedPageBreak/>
        <w:t>Table</w:t>
      </w:r>
      <w:r w:rsidRPr="00D50816">
        <w:rPr>
          <w:rFonts w:eastAsia="Times New Roman" w:cs="Arial"/>
          <w:b/>
          <w:sz w:val="20"/>
          <w:szCs w:val="20"/>
          <w:lang w:eastAsia="en-AU"/>
        </w:rPr>
        <w:t xml:space="preserve"> </w:t>
      </w:r>
      <w:r w:rsidR="00141699">
        <w:rPr>
          <w:rFonts w:eastAsia="Times New Roman" w:cs="Arial"/>
          <w:b/>
          <w:sz w:val="20"/>
          <w:szCs w:val="20"/>
          <w:lang w:eastAsia="en-AU"/>
        </w:rPr>
        <w:t>2</w:t>
      </w:r>
      <w:r w:rsidR="00246505" w:rsidRPr="00D50816">
        <w:rPr>
          <w:rFonts w:eastAsia="Times New Roman" w:cs="Arial"/>
          <w:sz w:val="20"/>
          <w:szCs w:val="20"/>
          <w:lang w:eastAsia="en-AU"/>
        </w:rPr>
        <w:t xml:space="preserve"> </w:t>
      </w:r>
      <w:r w:rsidR="00E91126" w:rsidRPr="00D50816">
        <w:rPr>
          <w:rFonts w:eastAsia="Times New Roman" w:cs="Arial"/>
          <w:sz w:val="20"/>
          <w:szCs w:val="20"/>
          <w:lang w:eastAsia="en-AU"/>
        </w:rPr>
        <w:t xml:space="preserve">Exposure </w:t>
      </w:r>
      <w:r w:rsidR="00D43786">
        <w:rPr>
          <w:rFonts w:eastAsia="Times New Roman" w:cs="Arial"/>
          <w:sz w:val="20"/>
          <w:szCs w:val="20"/>
          <w:lang w:eastAsia="en-AU"/>
        </w:rPr>
        <w:t>p</w:t>
      </w:r>
      <w:r w:rsidR="00E91126" w:rsidRPr="00D50816">
        <w:rPr>
          <w:rFonts w:eastAsia="Times New Roman" w:cs="Arial"/>
          <w:sz w:val="20"/>
          <w:szCs w:val="20"/>
          <w:lang w:eastAsia="en-AU"/>
        </w:rPr>
        <w:t>oints</w:t>
      </w:r>
      <w:r w:rsidR="00D43786">
        <w:rPr>
          <w:rStyle w:val="FootnoteReference"/>
          <w:rFonts w:eastAsia="Times New Roman" w:cs="Arial"/>
          <w:sz w:val="20"/>
          <w:szCs w:val="20"/>
          <w:lang w:eastAsia="en-AU"/>
        </w:rPr>
        <w:footnoteReference w:id="2"/>
      </w:r>
    </w:p>
    <w:tbl>
      <w:tblPr>
        <w:tblW w:w="9100" w:type="dxa"/>
        <w:tblInd w:w="93" w:type="dxa"/>
        <w:tblLook w:val="04A0" w:firstRow="1" w:lastRow="0" w:firstColumn="1" w:lastColumn="0" w:noHBand="0" w:noVBand="1"/>
        <w:tblCaption w:val="Table 2 Exposure points"/>
        <w:tblDescription w:val="Table 2 assists in working out a worker's total whole body vibration exposure points and whether monitoring and controls are necessary."/>
      </w:tblPr>
      <w:tblGrid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</w:tblGrid>
      <w:tr w:rsidR="000550AD" w:rsidRPr="000550AD" w:rsidTr="001266E7">
        <w:trPr>
          <w:trHeight w:val="375"/>
        </w:trPr>
        <w:tc>
          <w:tcPr>
            <w:tcW w:w="70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A6A6A6"/>
            <w:noWrap/>
            <w:textDirection w:val="btLr"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n-AU"/>
              </w:rPr>
              <w:t xml:space="preserve">Acceleration x </w:t>
            </w:r>
            <w:r w:rsidRPr="000550A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6"/>
                <w:szCs w:val="26"/>
                <w:lang w:eastAsia="en-AU"/>
              </w:rPr>
              <w:t>k</w:t>
            </w:r>
            <w:r w:rsidRPr="000550AD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n-AU"/>
              </w:rPr>
              <w:t xml:space="preserve"> (m/</w:t>
            </w:r>
            <w:proofErr w:type="spellStart"/>
            <w:r w:rsidRPr="000550AD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n-AU"/>
              </w:rPr>
              <w:t>s</w:t>
            </w:r>
            <w:r w:rsidRPr="000550AD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vertAlign w:val="superscript"/>
                <w:lang w:eastAsia="en-AU"/>
              </w:rPr>
              <w:t>2</w:t>
            </w:r>
            <w:proofErr w:type="spellEnd"/>
            <w:r w:rsidRPr="000550AD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n-AU"/>
              </w:rPr>
              <w:t>)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4" w:space="0" w:color="FFFFFF"/>
            </w:tcBorders>
            <w:shd w:val="clear" w:color="000000" w:fill="A6A6A6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2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50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100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200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400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600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800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1000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1200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1600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2000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2400</w:t>
            </w:r>
          </w:p>
        </w:tc>
      </w:tr>
      <w:tr w:rsidR="000550AD" w:rsidRPr="000550AD" w:rsidTr="000550AD">
        <w:trPr>
          <w:trHeight w:val="300"/>
        </w:trPr>
        <w:tc>
          <w:tcPr>
            <w:tcW w:w="70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0550AD" w:rsidRPr="000550AD" w:rsidRDefault="000550AD" w:rsidP="000550AD">
            <w:pPr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n-AU"/>
              </w:rPr>
            </w:pPr>
          </w:p>
        </w:tc>
        <w:tc>
          <w:tcPr>
            <w:tcW w:w="700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A6A6A6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1.9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45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180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360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540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720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905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1100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1450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1800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2150</w:t>
            </w:r>
          </w:p>
        </w:tc>
      </w:tr>
      <w:tr w:rsidR="000550AD" w:rsidRPr="000550AD" w:rsidTr="00290143">
        <w:trPr>
          <w:trHeight w:val="300"/>
        </w:trPr>
        <w:tc>
          <w:tcPr>
            <w:tcW w:w="70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0550AD" w:rsidRPr="000550AD" w:rsidRDefault="000550AD" w:rsidP="000550AD">
            <w:pPr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n-AU"/>
              </w:rPr>
            </w:pPr>
          </w:p>
        </w:tc>
        <w:tc>
          <w:tcPr>
            <w:tcW w:w="700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A6A6A6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1.8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41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81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325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485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650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810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970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1300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1600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1950</w:t>
            </w:r>
          </w:p>
        </w:tc>
      </w:tr>
      <w:tr w:rsidR="000550AD" w:rsidRPr="000550AD" w:rsidTr="00290143">
        <w:trPr>
          <w:trHeight w:val="300"/>
        </w:trPr>
        <w:tc>
          <w:tcPr>
            <w:tcW w:w="70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0550AD" w:rsidRPr="000550AD" w:rsidRDefault="000550AD" w:rsidP="000550AD">
            <w:pPr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n-AU"/>
              </w:rPr>
            </w:pPr>
          </w:p>
        </w:tc>
        <w:tc>
          <w:tcPr>
            <w:tcW w:w="700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A6A6A6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1.7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36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72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145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290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435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580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725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865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1150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1450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1750</w:t>
            </w:r>
          </w:p>
        </w:tc>
      </w:tr>
      <w:tr w:rsidR="000550AD" w:rsidRPr="000550AD" w:rsidTr="00290143">
        <w:trPr>
          <w:trHeight w:val="300"/>
        </w:trPr>
        <w:tc>
          <w:tcPr>
            <w:tcW w:w="70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0550AD" w:rsidRPr="000550AD" w:rsidRDefault="000550AD" w:rsidP="000550AD">
            <w:pPr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n-AU"/>
              </w:rPr>
            </w:pPr>
          </w:p>
        </w:tc>
        <w:tc>
          <w:tcPr>
            <w:tcW w:w="700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A6A6A6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1.6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32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64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255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385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510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640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770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1300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1550</w:t>
            </w:r>
          </w:p>
        </w:tc>
      </w:tr>
      <w:tr w:rsidR="000550AD" w:rsidRPr="000550AD" w:rsidTr="00290143">
        <w:trPr>
          <w:trHeight w:val="300"/>
        </w:trPr>
        <w:tc>
          <w:tcPr>
            <w:tcW w:w="70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0550AD" w:rsidRPr="000550AD" w:rsidRDefault="000550AD" w:rsidP="000550AD">
            <w:pPr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n-AU"/>
              </w:rPr>
            </w:pPr>
          </w:p>
        </w:tc>
        <w:tc>
          <w:tcPr>
            <w:tcW w:w="700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A6A6A6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1.5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28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56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225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340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450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565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675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900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1150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1350</w:t>
            </w:r>
          </w:p>
        </w:tc>
      </w:tr>
      <w:tr w:rsidR="000550AD" w:rsidRPr="000550AD" w:rsidTr="00290143">
        <w:trPr>
          <w:trHeight w:val="300"/>
        </w:trPr>
        <w:tc>
          <w:tcPr>
            <w:tcW w:w="70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0550AD" w:rsidRPr="000550AD" w:rsidRDefault="000550AD" w:rsidP="000550AD">
            <w:pPr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n-AU"/>
              </w:rPr>
            </w:pPr>
          </w:p>
        </w:tc>
        <w:tc>
          <w:tcPr>
            <w:tcW w:w="700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A6A6A6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1.4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49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98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195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295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390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490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590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785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980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1200</w:t>
            </w:r>
          </w:p>
        </w:tc>
      </w:tr>
      <w:tr w:rsidR="000550AD" w:rsidRPr="000550AD" w:rsidTr="00290143">
        <w:trPr>
          <w:trHeight w:val="300"/>
        </w:trPr>
        <w:tc>
          <w:tcPr>
            <w:tcW w:w="70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0550AD" w:rsidRPr="000550AD" w:rsidRDefault="000550AD" w:rsidP="000550AD">
            <w:pPr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n-AU"/>
              </w:rPr>
            </w:pPr>
          </w:p>
        </w:tc>
        <w:tc>
          <w:tcPr>
            <w:tcW w:w="700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A6A6A6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1.3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21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42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85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170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255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340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425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505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675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845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1000</w:t>
            </w:r>
          </w:p>
        </w:tc>
      </w:tr>
      <w:tr w:rsidR="000550AD" w:rsidRPr="000550AD" w:rsidTr="00290143">
        <w:trPr>
          <w:trHeight w:val="300"/>
        </w:trPr>
        <w:tc>
          <w:tcPr>
            <w:tcW w:w="70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0550AD" w:rsidRPr="000550AD" w:rsidRDefault="000550AD" w:rsidP="000550AD">
            <w:pPr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n-AU"/>
              </w:rPr>
            </w:pPr>
          </w:p>
        </w:tc>
        <w:tc>
          <w:tcPr>
            <w:tcW w:w="700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A6A6A6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1.2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36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72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145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215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290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360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430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575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720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885</w:t>
            </w:r>
          </w:p>
        </w:tc>
      </w:tr>
      <w:tr w:rsidR="000550AD" w:rsidRPr="000550AD" w:rsidTr="001266E7">
        <w:trPr>
          <w:trHeight w:val="300"/>
        </w:trPr>
        <w:tc>
          <w:tcPr>
            <w:tcW w:w="70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0550AD" w:rsidRPr="000550AD" w:rsidRDefault="000550AD" w:rsidP="000550AD">
            <w:pPr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n-AU"/>
              </w:rPr>
            </w:pPr>
          </w:p>
        </w:tc>
        <w:tc>
          <w:tcPr>
            <w:tcW w:w="7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1.1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61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180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240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305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365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485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605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725</w:t>
            </w:r>
          </w:p>
        </w:tc>
      </w:tr>
      <w:tr w:rsidR="000550AD" w:rsidRPr="000550AD" w:rsidTr="001266E7">
        <w:trPr>
          <w:trHeight w:val="300"/>
        </w:trPr>
        <w:tc>
          <w:tcPr>
            <w:tcW w:w="70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0550AD" w:rsidRPr="000550AD" w:rsidRDefault="000550AD" w:rsidP="000550AD">
            <w:pPr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n-A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50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200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250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300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400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500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600</w:t>
            </w:r>
          </w:p>
        </w:tc>
      </w:tr>
      <w:tr w:rsidR="000550AD" w:rsidRPr="000550AD" w:rsidTr="00290143">
        <w:trPr>
          <w:trHeight w:val="300"/>
        </w:trPr>
        <w:tc>
          <w:tcPr>
            <w:tcW w:w="70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0550AD" w:rsidRPr="000550AD" w:rsidRDefault="000550AD" w:rsidP="000550AD">
            <w:pPr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n-A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0.9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41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81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205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245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325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405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485</w:t>
            </w:r>
          </w:p>
        </w:tc>
      </w:tr>
      <w:tr w:rsidR="000550AD" w:rsidRPr="000550AD" w:rsidTr="000550AD">
        <w:trPr>
          <w:trHeight w:val="300"/>
        </w:trPr>
        <w:tc>
          <w:tcPr>
            <w:tcW w:w="70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0550AD" w:rsidRPr="000550AD" w:rsidRDefault="000550AD" w:rsidP="000550AD">
            <w:pPr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n-A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0.8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32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64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96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556DBF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</w:t>
            </w:r>
            <w:r w:rsidR="000550AD"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6</w:t>
            </w:r>
            <w:r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255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320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385</w:t>
            </w:r>
          </w:p>
        </w:tc>
      </w:tr>
      <w:tr w:rsidR="000550AD" w:rsidRPr="000550AD" w:rsidTr="000550AD">
        <w:trPr>
          <w:trHeight w:val="300"/>
        </w:trPr>
        <w:tc>
          <w:tcPr>
            <w:tcW w:w="70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0550AD" w:rsidRPr="000550AD" w:rsidRDefault="000550AD" w:rsidP="000550AD">
            <w:pPr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n-A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0.7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49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98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145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195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245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295</w:t>
            </w:r>
          </w:p>
        </w:tc>
      </w:tr>
      <w:tr w:rsidR="000550AD" w:rsidRPr="000550AD" w:rsidTr="001266E7">
        <w:trPr>
          <w:trHeight w:val="300"/>
        </w:trPr>
        <w:tc>
          <w:tcPr>
            <w:tcW w:w="70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0550AD" w:rsidRPr="000550AD" w:rsidRDefault="000550AD" w:rsidP="000550AD">
            <w:pPr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n-A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0.6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36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54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72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145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180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215</w:t>
            </w:r>
          </w:p>
        </w:tc>
      </w:tr>
      <w:tr w:rsidR="000550AD" w:rsidRPr="000550AD" w:rsidTr="001266E7">
        <w:trPr>
          <w:trHeight w:val="300"/>
        </w:trPr>
        <w:tc>
          <w:tcPr>
            <w:tcW w:w="70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0550AD" w:rsidRPr="000550AD" w:rsidRDefault="000550AD" w:rsidP="000550AD">
            <w:pPr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n-A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0.5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38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63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75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150</w:t>
            </w:r>
          </w:p>
        </w:tc>
      </w:tr>
      <w:tr w:rsidR="000550AD" w:rsidRPr="000550AD" w:rsidTr="000550AD">
        <w:trPr>
          <w:trHeight w:val="300"/>
        </w:trPr>
        <w:tc>
          <w:tcPr>
            <w:tcW w:w="70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0550AD" w:rsidRPr="000550AD" w:rsidRDefault="000550AD" w:rsidP="000550AD">
            <w:pPr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n-A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0.4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24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32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48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64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80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96</w:t>
            </w:r>
          </w:p>
        </w:tc>
      </w:tr>
      <w:tr w:rsidR="000550AD" w:rsidRPr="000550AD" w:rsidTr="000550AD">
        <w:trPr>
          <w:trHeight w:val="300"/>
        </w:trPr>
        <w:tc>
          <w:tcPr>
            <w:tcW w:w="70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0550AD" w:rsidRPr="000550AD" w:rsidRDefault="000550AD" w:rsidP="000550AD">
            <w:pPr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n-A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0.3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23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27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36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45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54</w:t>
            </w:r>
          </w:p>
        </w:tc>
      </w:tr>
      <w:tr w:rsidR="000550AD" w:rsidRPr="000550AD" w:rsidTr="000550AD">
        <w:trPr>
          <w:trHeight w:val="300"/>
        </w:trPr>
        <w:tc>
          <w:tcPr>
            <w:tcW w:w="70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0550AD" w:rsidRPr="000550AD" w:rsidRDefault="000550AD" w:rsidP="000550AD">
            <w:pPr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n-A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0.2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24</w:t>
            </w:r>
          </w:p>
        </w:tc>
      </w:tr>
      <w:tr w:rsidR="000550AD" w:rsidRPr="000550AD" w:rsidTr="000550AD">
        <w:trPr>
          <w:trHeight w:val="300"/>
        </w:trPr>
        <w:tc>
          <w:tcPr>
            <w:tcW w:w="70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0550AD" w:rsidRPr="000550AD" w:rsidRDefault="000550AD" w:rsidP="000550AD">
            <w:pPr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n-A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A6A6A6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 </w:t>
            </w:r>
          </w:p>
        </w:tc>
        <w:tc>
          <w:tcPr>
            <w:tcW w:w="70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000000" w:fill="A6A6A6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proofErr w:type="spellStart"/>
            <w:r w:rsidRPr="000550AD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15m</w:t>
            </w:r>
            <w:proofErr w:type="spellEnd"/>
          </w:p>
        </w:tc>
        <w:tc>
          <w:tcPr>
            <w:tcW w:w="70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000000" w:fill="A6A6A6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proofErr w:type="spellStart"/>
            <w:r w:rsidRPr="000550AD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30m</w:t>
            </w:r>
            <w:proofErr w:type="spellEnd"/>
          </w:p>
        </w:tc>
        <w:tc>
          <w:tcPr>
            <w:tcW w:w="70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000000" w:fill="A6A6A6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proofErr w:type="spellStart"/>
            <w:r w:rsidRPr="000550AD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1h</w:t>
            </w:r>
            <w:proofErr w:type="spellEnd"/>
          </w:p>
        </w:tc>
        <w:tc>
          <w:tcPr>
            <w:tcW w:w="70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000000" w:fill="A6A6A6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proofErr w:type="spellStart"/>
            <w:r w:rsidRPr="000550AD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2h</w:t>
            </w:r>
            <w:proofErr w:type="spellEnd"/>
          </w:p>
        </w:tc>
        <w:tc>
          <w:tcPr>
            <w:tcW w:w="70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A6A6A6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proofErr w:type="spellStart"/>
            <w:r w:rsidRPr="000550AD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3h</w:t>
            </w:r>
            <w:proofErr w:type="spellEnd"/>
          </w:p>
        </w:tc>
        <w:tc>
          <w:tcPr>
            <w:tcW w:w="700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A6A6A6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proofErr w:type="spellStart"/>
            <w:r w:rsidRPr="000550AD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4h</w:t>
            </w:r>
            <w:proofErr w:type="spellEnd"/>
          </w:p>
        </w:tc>
        <w:tc>
          <w:tcPr>
            <w:tcW w:w="700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A6A6A6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proofErr w:type="spellStart"/>
            <w:r w:rsidRPr="000550AD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5h</w:t>
            </w:r>
            <w:proofErr w:type="spellEnd"/>
          </w:p>
        </w:tc>
        <w:tc>
          <w:tcPr>
            <w:tcW w:w="700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A6A6A6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proofErr w:type="spellStart"/>
            <w:r w:rsidRPr="000550AD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6h</w:t>
            </w:r>
            <w:proofErr w:type="spellEnd"/>
          </w:p>
        </w:tc>
        <w:tc>
          <w:tcPr>
            <w:tcW w:w="700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A6A6A6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proofErr w:type="spellStart"/>
            <w:r w:rsidRPr="000550AD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8h</w:t>
            </w:r>
            <w:proofErr w:type="spellEnd"/>
          </w:p>
        </w:tc>
        <w:tc>
          <w:tcPr>
            <w:tcW w:w="700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A6A6A6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proofErr w:type="spellStart"/>
            <w:r w:rsidRPr="000550AD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10h</w:t>
            </w:r>
            <w:proofErr w:type="spellEnd"/>
          </w:p>
        </w:tc>
        <w:tc>
          <w:tcPr>
            <w:tcW w:w="700" w:type="dxa"/>
            <w:tcBorders>
              <w:top w:val="single" w:sz="4" w:space="0" w:color="FFFFFF"/>
              <w:left w:val="nil"/>
              <w:bottom w:val="nil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0550AD" w:rsidRPr="000550AD" w:rsidRDefault="000550AD" w:rsidP="000550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proofErr w:type="spellStart"/>
            <w:r w:rsidRPr="000550AD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12h</w:t>
            </w:r>
            <w:proofErr w:type="spellEnd"/>
          </w:p>
        </w:tc>
      </w:tr>
      <w:tr w:rsidR="000550AD" w:rsidRPr="000550AD" w:rsidTr="000550AD">
        <w:trPr>
          <w:trHeight w:val="42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A6A6A6"/>
            <w:noWrap/>
            <w:textDirection w:val="btLr"/>
            <w:vAlign w:val="center"/>
            <w:hideMark/>
          </w:tcPr>
          <w:p w:rsidR="000550AD" w:rsidRPr="000550AD" w:rsidRDefault="000550AD" w:rsidP="000550AD">
            <w:pPr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n-AU"/>
              </w:rPr>
              <w:t> </w:t>
            </w:r>
          </w:p>
        </w:tc>
        <w:tc>
          <w:tcPr>
            <w:tcW w:w="8400" w:type="dxa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A6A6A6"/>
            <w:noWrap/>
            <w:vAlign w:val="bottom"/>
            <w:hideMark/>
          </w:tcPr>
          <w:p w:rsidR="000550AD" w:rsidRPr="000550AD" w:rsidRDefault="000550AD" w:rsidP="0020787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n-AU"/>
              </w:rPr>
            </w:pPr>
            <w:r w:rsidRPr="000550AD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n-AU"/>
              </w:rPr>
              <w:t xml:space="preserve">Daily Exposure </w:t>
            </w:r>
            <w:r w:rsidR="00207872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n-AU"/>
              </w:rPr>
              <w:t>Duration</w:t>
            </w:r>
          </w:p>
        </w:tc>
      </w:tr>
    </w:tbl>
    <w:p w:rsidR="00E91126" w:rsidRPr="00D50816" w:rsidRDefault="00E91126" w:rsidP="00E91126">
      <w:pPr>
        <w:spacing w:after="120"/>
        <w:rPr>
          <w:rFonts w:eastAsia="Times New Roman" w:cs="Arial"/>
          <w:sz w:val="20"/>
          <w:szCs w:val="20"/>
          <w:lang w:eastAsia="en-AU"/>
        </w:rPr>
      </w:pPr>
    </w:p>
    <w:p w:rsidR="00E91126" w:rsidRPr="00574093" w:rsidRDefault="00E91126" w:rsidP="00D43786">
      <w:pPr>
        <w:spacing w:before="240"/>
        <w:rPr>
          <w:rFonts w:eastAsia="Times New Roman" w:cs="Arial"/>
          <w:b/>
          <w:bCs/>
          <w:i/>
          <w:iCs/>
          <w:color w:val="C00000"/>
          <w:szCs w:val="22"/>
          <w:lang w:eastAsia="en-AU"/>
        </w:rPr>
      </w:pPr>
      <w:r w:rsidRPr="00574093">
        <w:rPr>
          <w:rFonts w:eastAsia="Times New Roman" w:cs="Arial"/>
          <w:b/>
          <w:bCs/>
          <w:i/>
          <w:iCs/>
          <w:color w:val="C00000"/>
          <w:szCs w:val="22"/>
          <w:lang w:eastAsia="en-AU"/>
        </w:rPr>
        <w:t xml:space="preserve">Example </w:t>
      </w:r>
      <w:r w:rsidR="00574093" w:rsidRPr="00574093">
        <w:rPr>
          <w:rFonts w:eastAsia="Times New Roman" w:cs="Arial"/>
          <w:b/>
          <w:bCs/>
          <w:i/>
          <w:iCs/>
          <w:color w:val="C00000"/>
          <w:szCs w:val="22"/>
          <w:lang w:eastAsia="en-AU"/>
        </w:rPr>
        <w:t>using the exposure points system</w:t>
      </w:r>
    </w:p>
    <w:p w:rsidR="00574093" w:rsidRDefault="00E91126" w:rsidP="00574093">
      <w:pPr>
        <w:spacing w:before="120"/>
        <w:rPr>
          <w:rFonts w:eastAsia="Times New Roman" w:cs="Arial"/>
          <w:sz w:val="20"/>
          <w:szCs w:val="20"/>
          <w:lang w:eastAsia="en-AU"/>
        </w:rPr>
      </w:pPr>
      <w:r w:rsidRPr="00D50816">
        <w:rPr>
          <w:rFonts w:eastAsia="Times New Roman" w:cs="Arial"/>
          <w:sz w:val="20"/>
          <w:szCs w:val="20"/>
          <w:lang w:eastAsia="en-AU"/>
        </w:rPr>
        <w:t xml:space="preserve">A </w:t>
      </w:r>
      <w:r w:rsidR="009E5322">
        <w:rPr>
          <w:rFonts w:eastAsia="Times New Roman" w:cs="Arial"/>
          <w:sz w:val="20"/>
          <w:szCs w:val="20"/>
          <w:lang w:eastAsia="en-AU"/>
        </w:rPr>
        <w:t>worker</w:t>
      </w:r>
      <w:r w:rsidR="009E5322" w:rsidRPr="00D50816">
        <w:rPr>
          <w:rFonts w:eastAsia="Times New Roman" w:cs="Arial"/>
          <w:sz w:val="20"/>
          <w:szCs w:val="20"/>
          <w:lang w:eastAsia="en-AU"/>
        </w:rPr>
        <w:t xml:space="preserve"> </w:t>
      </w:r>
      <w:r w:rsidRPr="00D50816">
        <w:rPr>
          <w:rFonts w:eastAsia="Times New Roman" w:cs="Arial"/>
          <w:sz w:val="20"/>
          <w:szCs w:val="20"/>
          <w:lang w:eastAsia="en-AU"/>
        </w:rPr>
        <w:t>spends</w:t>
      </w:r>
      <w:r w:rsidR="00574093">
        <w:rPr>
          <w:rFonts w:eastAsia="Times New Roman" w:cs="Arial"/>
          <w:sz w:val="20"/>
          <w:szCs w:val="20"/>
          <w:lang w:eastAsia="en-AU"/>
        </w:rPr>
        <w:t>:</w:t>
      </w:r>
    </w:p>
    <w:p w:rsidR="007A34B0" w:rsidRPr="007A34B0" w:rsidRDefault="00AB71A0" w:rsidP="007A34B0">
      <w:pPr>
        <w:pStyle w:val="ListParagraph"/>
        <w:numPr>
          <w:ilvl w:val="0"/>
          <w:numId w:val="1"/>
        </w:numPr>
        <w:spacing w:before="120"/>
        <w:ind w:left="357" w:hanging="357"/>
        <w:rPr>
          <w:rFonts w:cs="Arial"/>
          <w:szCs w:val="22"/>
        </w:rPr>
      </w:pPr>
      <w:r>
        <w:rPr>
          <w:rFonts w:eastAsia="Times New Roman" w:cs="Arial"/>
          <w:sz w:val="20"/>
          <w:szCs w:val="20"/>
          <w:lang w:eastAsia="en-AU"/>
        </w:rPr>
        <w:t>o</w:t>
      </w:r>
      <w:r w:rsidR="00E91126" w:rsidRPr="00574093">
        <w:rPr>
          <w:rFonts w:eastAsia="Times New Roman" w:cs="Arial"/>
          <w:sz w:val="20"/>
          <w:szCs w:val="20"/>
          <w:lang w:eastAsia="en-AU"/>
        </w:rPr>
        <w:t>n</w:t>
      </w:r>
      <w:r>
        <w:rPr>
          <w:rFonts w:eastAsia="Times New Roman" w:cs="Arial"/>
          <w:sz w:val="20"/>
          <w:szCs w:val="20"/>
          <w:lang w:eastAsia="en-AU"/>
        </w:rPr>
        <w:t>e</w:t>
      </w:r>
      <w:r w:rsidR="00E91126" w:rsidRPr="00574093">
        <w:rPr>
          <w:rFonts w:eastAsia="Times New Roman" w:cs="Arial"/>
          <w:sz w:val="20"/>
          <w:szCs w:val="20"/>
          <w:lang w:eastAsia="en-AU"/>
        </w:rPr>
        <w:t xml:space="preserve"> hour driving a grader to repair a dirt road</w:t>
      </w:r>
      <w:r w:rsidR="007A34B0">
        <w:rPr>
          <w:rFonts w:eastAsia="Times New Roman" w:cs="Arial"/>
          <w:sz w:val="20"/>
          <w:szCs w:val="20"/>
          <w:lang w:eastAsia="en-AU"/>
        </w:rPr>
        <w:t>,</w:t>
      </w:r>
      <w:r w:rsidR="00E91126" w:rsidRPr="00574093">
        <w:rPr>
          <w:rFonts w:eastAsia="Times New Roman" w:cs="Arial"/>
          <w:sz w:val="20"/>
          <w:szCs w:val="20"/>
          <w:lang w:eastAsia="en-AU"/>
        </w:rPr>
        <w:t xml:space="preserve"> and</w:t>
      </w:r>
    </w:p>
    <w:p w:rsidR="00E91126" w:rsidRPr="00574093" w:rsidRDefault="00E91126" w:rsidP="007A34B0">
      <w:pPr>
        <w:pStyle w:val="ListParagraph"/>
        <w:numPr>
          <w:ilvl w:val="0"/>
          <w:numId w:val="1"/>
        </w:numPr>
        <w:spacing w:before="120"/>
        <w:ind w:left="357" w:hanging="357"/>
        <w:rPr>
          <w:rFonts w:cs="Arial"/>
          <w:szCs w:val="22"/>
        </w:rPr>
      </w:pPr>
      <w:r w:rsidRPr="00574093">
        <w:rPr>
          <w:rFonts w:eastAsia="Times New Roman" w:cs="Arial"/>
          <w:sz w:val="20"/>
          <w:szCs w:val="20"/>
          <w:lang w:eastAsia="en-AU"/>
        </w:rPr>
        <w:t xml:space="preserve">then </w:t>
      </w:r>
      <w:r w:rsidR="009371B5">
        <w:rPr>
          <w:rFonts w:eastAsia="Times New Roman" w:cs="Arial"/>
          <w:sz w:val="20"/>
          <w:szCs w:val="20"/>
          <w:lang w:eastAsia="en-AU"/>
        </w:rPr>
        <w:t>five</w:t>
      </w:r>
      <w:r w:rsidRPr="00574093">
        <w:rPr>
          <w:rFonts w:eastAsia="Times New Roman" w:cs="Arial"/>
          <w:sz w:val="20"/>
          <w:szCs w:val="20"/>
          <w:lang w:eastAsia="en-AU"/>
        </w:rPr>
        <w:t xml:space="preserve"> hours ploughing a paddock</w:t>
      </w:r>
      <w:r w:rsidRPr="007A34B0">
        <w:rPr>
          <w:rFonts w:eastAsia="Times New Roman" w:cs="Arial"/>
          <w:sz w:val="20"/>
          <w:szCs w:val="20"/>
          <w:lang w:eastAsia="en-AU"/>
        </w:rPr>
        <w:t>.</w:t>
      </w:r>
    </w:p>
    <w:p w:rsidR="00E91126" w:rsidRPr="00D50816" w:rsidRDefault="00E91126" w:rsidP="00574093">
      <w:pPr>
        <w:autoSpaceDE w:val="0"/>
        <w:autoSpaceDN w:val="0"/>
        <w:adjustRightInd w:val="0"/>
        <w:spacing w:before="120"/>
        <w:rPr>
          <w:rFonts w:eastAsia="Times New Roman" w:cs="Arial"/>
          <w:sz w:val="20"/>
          <w:szCs w:val="20"/>
          <w:lang w:eastAsia="en-AU"/>
        </w:rPr>
      </w:pPr>
      <w:r w:rsidRPr="00D50816">
        <w:rPr>
          <w:rFonts w:eastAsia="Times New Roman" w:cs="Arial"/>
          <w:sz w:val="20"/>
          <w:szCs w:val="20"/>
          <w:lang w:eastAsia="en-AU"/>
        </w:rPr>
        <w:t xml:space="preserve">The measured vibration magnitudes were greatest on the </w:t>
      </w:r>
      <w:r w:rsidR="00582C02">
        <w:rPr>
          <w:rFonts w:eastAsia="Times New Roman" w:cs="Arial"/>
          <w:sz w:val="20"/>
          <w:szCs w:val="20"/>
          <w:lang w:eastAsia="en-AU"/>
        </w:rPr>
        <w:t>z-</w:t>
      </w:r>
      <w:r w:rsidRPr="00D50816">
        <w:rPr>
          <w:rFonts w:eastAsia="Times New Roman" w:cs="Arial"/>
          <w:sz w:val="20"/>
          <w:szCs w:val="20"/>
          <w:lang w:eastAsia="en-AU"/>
        </w:rPr>
        <w:t>axis</w:t>
      </w:r>
      <w:r w:rsidR="00311284">
        <w:rPr>
          <w:rFonts w:eastAsia="Times New Roman" w:cs="Arial"/>
          <w:sz w:val="20"/>
          <w:szCs w:val="20"/>
          <w:lang w:eastAsia="en-AU"/>
        </w:rPr>
        <w:t>,</w:t>
      </w:r>
      <w:r w:rsidR="00AB71A0">
        <w:rPr>
          <w:rFonts w:eastAsia="Times New Roman" w:cs="Arial"/>
          <w:sz w:val="20"/>
          <w:szCs w:val="20"/>
          <w:lang w:eastAsia="en-AU"/>
        </w:rPr>
        <w:t xml:space="preserve"> that is</w:t>
      </w:r>
      <w:r w:rsidR="00311284">
        <w:rPr>
          <w:rFonts w:eastAsia="Times New Roman" w:cs="Arial"/>
          <w:sz w:val="20"/>
          <w:szCs w:val="20"/>
          <w:lang w:eastAsia="en-AU"/>
        </w:rPr>
        <w:t>,</w:t>
      </w:r>
      <w:r w:rsidR="00AB71A0">
        <w:rPr>
          <w:rFonts w:eastAsia="Times New Roman" w:cs="Arial"/>
          <w:sz w:val="20"/>
          <w:szCs w:val="20"/>
          <w:lang w:eastAsia="en-AU"/>
        </w:rPr>
        <w:t xml:space="preserve"> </w:t>
      </w:r>
      <w:r w:rsidRPr="00D50816">
        <w:rPr>
          <w:rFonts w:eastAsia="Times New Roman" w:cs="Arial"/>
          <w:sz w:val="20"/>
          <w:szCs w:val="20"/>
          <w:lang w:eastAsia="en-AU"/>
        </w:rPr>
        <w:t>up and down</w:t>
      </w:r>
      <w:r w:rsidR="00AB71A0">
        <w:rPr>
          <w:rFonts w:eastAsia="Times New Roman" w:cs="Arial"/>
          <w:sz w:val="20"/>
          <w:szCs w:val="20"/>
          <w:lang w:eastAsia="en-AU"/>
        </w:rPr>
        <w:t xml:space="preserve"> </w:t>
      </w:r>
      <w:r w:rsidR="003B391C">
        <w:rPr>
          <w:rFonts w:eastAsia="Times New Roman" w:cs="Arial"/>
          <w:sz w:val="20"/>
          <w:szCs w:val="20"/>
          <w:lang w:eastAsia="en-AU"/>
        </w:rPr>
        <w:t>for both activities.</w:t>
      </w:r>
    </w:p>
    <w:p w:rsidR="00E91126" w:rsidRPr="00D50816" w:rsidRDefault="00E91126" w:rsidP="00E91126">
      <w:pPr>
        <w:autoSpaceDE w:val="0"/>
        <w:autoSpaceDN w:val="0"/>
        <w:adjustRightInd w:val="0"/>
        <w:spacing w:before="120" w:after="120"/>
        <w:rPr>
          <w:rFonts w:eastAsia="Times New Roman" w:cs="Arial"/>
          <w:b/>
          <w:sz w:val="20"/>
          <w:szCs w:val="20"/>
          <w:lang w:eastAsia="en-AU"/>
        </w:rPr>
      </w:pPr>
      <w:r w:rsidRPr="00D50816">
        <w:rPr>
          <w:rFonts w:eastAsia="Times New Roman" w:cs="Arial"/>
          <w:b/>
          <w:sz w:val="20"/>
          <w:szCs w:val="20"/>
          <w:lang w:eastAsia="en-AU"/>
        </w:rPr>
        <w:t xml:space="preserve">Table </w:t>
      </w:r>
      <w:r w:rsidR="00141699">
        <w:rPr>
          <w:rFonts w:eastAsia="Times New Roman" w:cs="Arial"/>
          <w:b/>
          <w:sz w:val="20"/>
          <w:szCs w:val="20"/>
          <w:lang w:eastAsia="en-AU"/>
        </w:rPr>
        <w:t>3</w:t>
      </w:r>
      <w:r w:rsidR="003319D1" w:rsidRPr="00D50816">
        <w:rPr>
          <w:rFonts w:eastAsia="Times New Roman" w:cs="Arial"/>
          <w:b/>
          <w:sz w:val="20"/>
          <w:szCs w:val="20"/>
          <w:lang w:eastAsia="en-AU"/>
        </w:rPr>
        <w:t xml:space="preserve"> </w:t>
      </w:r>
      <w:r w:rsidR="007A34B0" w:rsidRPr="007A34B0">
        <w:rPr>
          <w:rFonts w:eastAsia="Times New Roman" w:cs="Arial"/>
          <w:sz w:val="20"/>
          <w:szCs w:val="20"/>
          <w:lang w:eastAsia="en-AU"/>
        </w:rPr>
        <w:t>Calculations using the exposure points system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  <w:tblCaption w:val="Table 3 Calculation example using the exposure points system"/>
        <w:tblDescription w:val="Table 3 shows measured vibration in m/s2 on the highest axis, the exposure time and the calculated exposure points."/>
      </w:tblPr>
      <w:tblGrid>
        <w:gridCol w:w="2268"/>
        <w:gridCol w:w="2410"/>
        <w:gridCol w:w="2126"/>
        <w:gridCol w:w="2127"/>
      </w:tblGrid>
      <w:tr w:rsidR="00BC6DAC" w:rsidRPr="008E2587" w:rsidTr="003D69FB">
        <w:trPr>
          <w:trHeight w:val="702"/>
          <w:tblHeader/>
        </w:trPr>
        <w:tc>
          <w:tcPr>
            <w:tcW w:w="2268" w:type="dxa"/>
            <w:shd w:val="clear" w:color="auto" w:fill="365F91" w:themeFill="accent1" w:themeFillShade="BF"/>
          </w:tcPr>
          <w:p w:rsidR="00BC6DAC" w:rsidRPr="008E2587" w:rsidRDefault="00BC6DAC" w:rsidP="005B0089">
            <w:pPr>
              <w:spacing w:before="60" w:after="60"/>
              <w:rPr>
                <w:rFonts w:cs="Arial"/>
                <w:b/>
                <w:color w:val="FFFFFF" w:themeColor="background1"/>
                <w:szCs w:val="22"/>
              </w:rPr>
            </w:pPr>
            <w:r w:rsidRPr="008E2587">
              <w:rPr>
                <w:rFonts w:cs="Arial"/>
                <w:b/>
                <w:color w:val="FFFFFF" w:themeColor="background1"/>
                <w:szCs w:val="22"/>
              </w:rPr>
              <w:t>Activity</w:t>
            </w:r>
          </w:p>
        </w:tc>
        <w:tc>
          <w:tcPr>
            <w:tcW w:w="2410" w:type="dxa"/>
            <w:shd w:val="clear" w:color="auto" w:fill="365F91" w:themeFill="accent1" w:themeFillShade="BF"/>
          </w:tcPr>
          <w:p w:rsidR="00BC6DAC" w:rsidRPr="008E2587" w:rsidRDefault="00BC6DAC" w:rsidP="0027115D">
            <w:pPr>
              <w:spacing w:before="60" w:after="60"/>
              <w:jc w:val="center"/>
              <w:rPr>
                <w:rFonts w:cs="Arial"/>
                <w:b/>
                <w:color w:val="FFFFFF" w:themeColor="background1"/>
                <w:szCs w:val="22"/>
              </w:rPr>
            </w:pPr>
            <w:r w:rsidRPr="008E2587">
              <w:rPr>
                <w:rFonts w:cs="Arial"/>
                <w:b/>
                <w:color w:val="FFFFFF" w:themeColor="background1"/>
                <w:szCs w:val="22"/>
              </w:rPr>
              <w:t>Measured vibration on highest axis m/</w:t>
            </w:r>
            <w:proofErr w:type="spellStart"/>
            <w:r w:rsidRPr="008E2587">
              <w:rPr>
                <w:rFonts w:cs="Arial"/>
                <w:b/>
                <w:color w:val="FFFFFF" w:themeColor="background1"/>
                <w:szCs w:val="22"/>
              </w:rPr>
              <w:t>s</w:t>
            </w:r>
            <w:r w:rsidRPr="008E2587">
              <w:rPr>
                <w:rFonts w:cs="Arial"/>
                <w:b/>
                <w:color w:val="FFFFFF" w:themeColor="background1"/>
                <w:szCs w:val="22"/>
                <w:vertAlign w:val="superscript"/>
              </w:rPr>
              <w:t>2</w:t>
            </w:r>
            <w:proofErr w:type="spellEnd"/>
          </w:p>
        </w:tc>
        <w:tc>
          <w:tcPr>
            <w:tcW w:w="2126" w:type="dxa"/>
            <w:shd w:val="clear" w:color="auto" w:fill="365F91" w:themeFill="accent1" w:themeFillShade="BF"/>
          </w:tcPr>
          <w:p w:rsidR="00BC6DAC" w:rsidRPr="008E2587" w:rsidRDefault="00BC6DAC" w:rsidP="00207872">
            <w:pPr>
              <w:spacing w:before="60" w:after="60"/>
              <w:jc w:val="center"/>
              <w:rPr>
                <w:rFonts w:cs="Arial"/>
                <w:b/>
                <w:color w:val="FFFFFF" w:themeColor="background1"/>
                <w:szCs w:val="22"/>
              </w:rPr>
            </w:pPr>
            <w:r w:rsidRPr="008E2587">
              <w:rPr>
                <w:rFonts w:cs="Arial"/>
                <w:b/>
                <w:color w:val="FFFFFF" w:themeColor="background1"/>
                <w:szCs w:val="22"/>
              </w:rPr>
              <w:t xml:space="preserve">Exposure </w:t>
            </w:r>
            <w:r w:rsidR="00207872">
              <w:rPr>
                <w:rFonts w:cs="Arial"/>
                <w:b/>
                <w:color w:val="FFFFFF" w:themeColor="background1"/>
                <w:szCs w:val="22"/>
              </w:rPr>
              <w:t>duration</w:t>
            </w:r>
            <w:r w:rsidR="00207872" w:rsidRPr="008E2587">
              <w:rPr>
                <w:rFonts w:cs="Arial"/>
                <w:b/>
                <w:color w:val="FFFFFF" w:themeColor="background1"/>
                <w:szCs w:val="22"/>
              </w:rPr>
              <w:t xml:space="preserve"> </w:t>
            </w:r>
            <w:r w:rsidRPr="008E2587">
              <w:rPr>
                <w:rFonts w:cs="Arial"/>
                <w:b/>
                <w:color w:val="FFFFFF" w:themeColor="background1"/>
                <w:szCs w:val="22"/>
              </w:rPr>
              <w:t>(hours)</w:t>
            </w:r>
          </w:p>
        </w:tc>
        <w:tc>
          <w:tcPr>
            <w:tcW w:w="2127" w:type="dxa"/>
            <w:shd w:val="clear" w:color="auto" w:fill="365F91" w:themeFill="accent1" w:themeFillShade="BF"/>
          </w:tcPr>
          <w:p w:rsidR="00BC6DAC" w:rsidRPr="008E2587" w:rsidRDefault="00BC6DAC" w:rsidP="005368D4">
            <w:pPr>
              <w:spacing w:before="60" w:after="60"/>
              <w:jc w:val="center"/>
              <w:rPr>
                <w:rFonts w:cs="Arial"/>
                <w:b/>
                <w:color w:val="FFFFFF" w:themeColor="background1"/>
                <w:szCs w:val="22"/>
              </w:rPr>
            </w:pPr>
            <w:r w:rsidRPr="008E2587">
              <w:rPr>
                <w:rFonts w:cs="Arial"/>
                <w:b/>
                <w:color w:val="FFFFFF" w:themeColor="background1"/>
                <w:szCs w:val="22"/>
              </w:rPr>
              <w:t xml:space="preserve">Exposure </w:t>
            </w:r>
            <w:r w:rsidR="005368D4">
              <w:rPr>
                <w:rFonts w:cs="Arial"/>
                <w:b/>
                <w:color w:val="FFFFFF" w:themeColor="background1"/>
                <w:szCs w:val="22"/>
              </w:rPr>
              <w:t>p</w:t>
            </w:r>
            <w:r w:rsidRPr="008E2587">
              <w:rPr>
                <w:rFonts w:cs="Arial"/>
                <w:b/>
                <w:color w:val="FFFFFF" w:themeColor="background1"/>
                <w:szCs w:val="22"/>
              </w:rPr>
              <w:t>oints</w:t>
            </w:r>
          </w:p>
        </w:tc>
      </w:tr>
      <w:tr w:rsidR="00BC6DAC" w:rsidRPr="00D50816" w:rsidTr="008E2587">
        <w:tc>
          <w:tcPr>
            <w:tcW w:w="2268" w:type="dxa"/>
            <w:tcBorders>
              <w:bottom w:val="single" w:sz="4" w:space="0" w:color="auto"/>
            </w:tcBorders>
          </w:tcPr>
          <w:p w:rsidR="00BC6DAC" w:rsidRPr="00D50816" w:rsidRDefault="00BC6DAC" w:rsidP="005B0089">
            <w:pPr>
              <w:spacing w:before="60" w:after="60"/>
              <w:rPr>
                <w:rFonts w:cs="Arial"/>
                <w:sz w:val="20"/>
                <w:szCs w:val="20"/>
              </w:rPr>
            </w:pPr>
            <w:r w:rsidRPr="00D50816">
              <w:rPr>
                <w:rFonts w:cs="Arial"/>
                <w:sz w:val="20"/>
                <w:szCs w:val="20"/>
              </w:rPr>
              <w:t xml:space="preserve">Grader </w:t>
            </w:r>
            <w:r w:rsidR="005F66E0">
              <w:rPr>
                <w:rFonts w:cs="Arial"/>
                <w:sz w:val="20"/>
                <w:szCs w:val="20"/>
              </w:rPr>
              <w:t>– road repair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BC6DAC" w:rsidRPr="00D50816" w:rsidRDefault="00BC6DAC" w:rsidP="00582C02">
            <w:pPr>
              <w:spacing w:before="60" w:after="6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1.2</w:t>
            </w:r>
            <w:r w:rsidRPr="00D50816">
              <w:rPr>
                <w:rFonts w:cs="Arial"/>
                <w:sz w:val="20"/>
                <w:szCs w:val="20"/>
              </w:rPr>
              <w:t xml:space="preserve"> (</w:t>
            </w:r>
            <w:r w:rsidR="00582C02">
              <w:rPr>
                <w:rFonts w:cs="Arial"/>
                <w:sz w:val="20"/>
                <w:szCs w:val="20"/>
              </w:rPr>
              <w:t>z</w:t>
            </w:r>
            <w:r w:rsidRPr="00D50816">
              <w:rPr>
                <w:rFonts w:cs="Arial"/>
                <w:sz w:val="20"/>
                <w:szCs w:val="20"/>
              </w:rPr>
              <w:t>)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BC6DAC" w:rsidRPr="00D50816" w:rsidRDefault="00BC6DAC" w:rsidP="0027115D">
            <w:pPr>
              <w:spacing w:before="60" w:after="60"/>
              <w:jc w:val="center"/>
              <w:rPr>
                <w:rFonts w:cs="Arial"/>
                <w:sz w:val="20"/>
                <w:szCs w:val="20"/>
              </w:rPr>
            </w:pPr>
            <w:r w:rsidRPr="00D50816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BC6DAC" w:rsidRPr="00D50816" w:rsidRDefault="00BC6DAC" w:rsidP="0027115D">
            <w:pPr>
              <w:spacing w:before="60" w:after="6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72</w:t>
            </w:r>
          </w:p>
        </w:tc>
      </w:tr>
      <w:tr w:rsidR="00BC6DAC" w:rsidRPr="00D50816" w:rsidTr="00AD6A74"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</w:tcPr>
          <w:p w:rsidR="00BC6DAC" w:rsidRPr="00D50816" w:rsidRDefault="00BC6DAC" w:rsidP="005B0089">
            <w:pPr>
              <w:spacing w:before="60" w:after="60"/>
              <w:rPr>
                <w:rFonts w:cs="Arial"/>
                <w:sz w:val="20"/>
                <w:szCs w:val="20"/>
              </w:rPr>
            </w:pPr>
            <w:r w:rsidRPr="00D50816">
              <w:rPr>
                <w:rFonts w:cs="Arial"/>
                <w:sz w:val="20"/>
                <w:szCs w:val="20"/>
              </w:rPr>
              <w:t>Tractor</w:t>
            </w:r>
            <w:r w:rsidR="005F66E0">
              <w:rPr>
                <w:rFonts w:cs="Arial"/>
                <w:sz w:val="20"/>
                <w:szCs w:val="20"/>
              </w:rPr>
              <w:t xml:space="preserve"> –</w:t>
            </w:r>
            <w:r w:rsidRPr="00D50816">
              <w:rPr>
                <w:rFonts w:cs="Arial"/>
                <w:sz w:val="20"/>
                <w:szCs w:val="20"/>
              </w:rPr>
              <w:t xml:space="preserve"> ploughing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DAC" w:rsidRPr="00D50816" w:rsidRDefault="00BC6DAC" w:rsidP="00582C02">
            <w:pPr>
              <w:spacing w:before="60" w:after="60"/>
              <w:jc w:val="center"/>
              <w:rPr>
                <w:rFonts w:cs="Arial"/>
                <w:sz w:val="20"/>
                <w:szCs w:val="20"/>
              </w:rPr>
            </w:pPr>
            <w:r w:rsidRPr="00D50816">
              <w:rPr>
                <w:rFonts w:cs="Arial"/>
                <w:sz w:val="20"/>
                <w:szCs w:val="20"/>
              </w:rPr>
              <w:t>0.8 (</w:t>
            </w:r>
            <w:r w:rsidR="00582C02">
              <w:rPr>
                <w:rFonts w:cs="Arial"/>
                <w:sz w:val="20"/>
                <w:szCs w:val="20"/>
              </w:rPr>
              <w:t>z</w:t>
            </w:r>
            <w:r w:rsidRPr="00D50816">
              <w:rPr>
                <w:rFonts w:cs="Arial"/>
                <w:sz w:val="20"/>
                <w:szCs w:val="20"/>
              </w:rPr>
              <w:t>)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DAC" w:rsidRPr="00D50816" w:rsidRDefault="00BC6DAC" w:rsidP="0027115D">
            <w:pPr>
              <w:spacing w:before="60" w:after="60"/>
              <w:jc w:val="center"/>
              <w:rPr>
                <w:rFonts w:cs="Arial"/>
                <w:sz w:val="20"/>
                <w:szCs w:val="20"/>
              </w:rPr>
            </w:pPr>
            <w:r w:rsidRPr="00D50816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</w:tcBorders>
          </w:tcPr>
          <w:p w:rsidR="00BC6DAC" w:rsidRPr="00D50816" w:rsidRDefault="00BC6DAC" w:rsidP="0027115D">
            <w:pPr>
              <w:spacing w:before="60" w:after="60"/>
              <w:jc w:val="center"/>
              <w:rPr>
                <w:rFonts w:cs="Arial"/>
                <w:sz w:val="20"/>
                <w:szCs w:val="20"/>
              </w:rPr>
            </w:pPr>
            <w:r w:rsidRPr="00D50816">
              <w:rPr>
                <w:rFonts w:cs="Arial"/>
                <w:sz w:val="20"/>
                <w:szCs w:val="20"/>
              </w:rPr>
              <w:t>160</w:t>
            </w:r>
          </w:p>
        </w:tc>
      </w:tr>
      <w:tr w:rsidR="00BC6DAC" w:rsidRPr="00D50816" w:rsidTr="00AD6A7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C6DAC" w:rsidRPr="00D50816" w:rsidRDefault="00BC6DAC" w:rsidP="005B0089">
            <w:pPr>
              <w:spacing w:before="60" w:after="60"/>
              <w:rPr>
                <w:rFonts w:cs="Arial"/>
                <w:b/>
                <w:sz w:val="20"/>
                <w:szCs w:val="20"/>
              </w:rPr>
            </w:pPr>
            <w:r w:rsidRPr="00D50816">
              <w:rPr>
                <w:rFonts w:cs="Arial"/>
                <w:b/>
                <w:sz w:val="20"/>
                <w:szCs w:val="20"/>
              </w:rPr>
              <w:t xml:space="preserve">TOTAL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6DAC" w:rsidRPr="00D50816" w:rsidRDefault="00BC6DAC" w:rsidP="0027115D">
            <w:pPr>
              <w:spacing w:before="60" w:after="6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6DAC" w:rsidRPr="00D50816" w:rsidRDefault="00BC6DAC" w:rsidP="0027115D">
            <w:pPr>
              <w:spacing w:before="60" w:after="6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DAC" w:rsidRPr="00D50816" w:rsidRDefault="00BC6DAC" w:rsidP="0027115D">
            <w:pPr>
              <w:spacing w:before="60" w:after="60"/>
              <w:jc w:val="center"/>
              <w:rPr>
                <w:rFonts w:cs="Arial"/>
                <w:b/>
                <w:sz w:val="20"/>
                <w:szCs w:val="20"/>
              </w:rPr>
            </w:pPr>
            <w:r w:rsidRPr="00D50816">
              <w:rPr>
                <w:rFonts w:cs="Arial"/>
                <w:b/>
                <w:sz w:val="20"/>
                <w:szCs w:val="20"/>
              </w:rPr>
              <w:t>23</w:t>
            </w:r>
            <w:r>
              <w:rPr>
                <w:rFonts w:cs="Arial"/>
                <w:b/>
                <w:sz w:val="20"/>
                <w:szCs w:val="20"/>
              </w:rPr>
              <w:t>2</w:t>
            </w:r>
          </w:p>
        </w:tc>
      </w:tr>
    </w:tbl>
    <w:p w:rsidR="00E91126" w:rsidRPr="00D50816" w:rsidRDefault="00AF5099" w:rsidP="00E04125">
      <w:pPr>
        <w:autoSpaceDE w:val="0"/>
        <w:autoSpaceDN w:val="0"/>
        <w:adjustRightInd w:val="0"/>
        <w:spacing w:before="240" w:after="120"/>
        <w:rPr>
          <w:rFonts w:eastAsia="Times New Roman" w:cs="Arial"/>
          <w:sz w:val="20"/>
          <w:szCs w:val="20"/>
          <w:lang w:eastAsia="en-AU"/>
        </w:rPr>
      </w:pPr>
      <w:r>
        <w:rPr>
          <w:rFonts w:eastAsia="Times New Roman" w:cs="Arial"/>
          <w:sz w:val="20"/>
          <w:szCs w:val="20"/>
          <w:lang w:eastAsia="en-AU"/>
        </w:rPr>
        <w:br w:type="column"/>
      </w:r>
      <w:r w:rsidR="00E91126" w:rsidRPr="00D50816">
        <w:rPr>
          <w:rFonts w:eastAsia="Times New Roman" w:cs="Arial"/>
          <w:sz w:val="20"/>
          <w:szCs w:val="20"/>
          <w:lang w:eastAsia="en-AU"/>
        </w:rPr>
        <w:lastRenderedPageBreak/>
        <w:t xml:space="preserve">The </w:t>
      </w:r>
      <w:r w:rsidR="00D105E7">
        <w:rPr>
          <w:rFonts w:eastAsia="Times New Roman" w:cs="Arial"/>
          <w:sz w:val="20"/>
          <w:szCs w:val="20"/>
          <w:lang w:eastAsia="en-AU"/>
        </w:rPr>
        <w:t>worker’s</w:t>
      </w:r>
      <w:r w:rsidR="00E91126" w:rsidRPr="00D50816">
        <w:rPr>
          <w:rFonts w:eastAsia="Times New Roman" w:cs="Arial"/>
          <w:sz w:val="20"/>
          <w:szCs w:val="20"/>
          <w:lang w:eastAsia="en-AU"/>
        </w:rPr>
        <w:t xml:space="preserve"> total exposure for the day is 23</w:t>
      </w:r>
      <w:r w:rsidR="00BC6DAC">
        <w:rPr>
          <w:rFonts w:eastAsia="Times New Roman" w:cs="Arial"/>
          <w:sz w:val="20"/>
          <w:szCs w:val="20"/>
          <w:lang w:eastAsia="en-AU"/>
        </w:rPr>
        <w:t>2</w:t>
      </w:r>
      <w:r w:rsidR="00E91126" w:rsidRPr="00D50816">
        <w:rPr>
          <w:rFonts w:eastAsia="Times New Roman" w:cs="Arial"/>
          <w:sz w:val="20"/>
          <w:szCs w:val="20"/>
          <w:lang w:eastAsia="en-AU"/>
        </w:rPr>
        <w:t xml:space="preserve"> points</w:t>
      </w:r>
      <w:r w:rsidR="007A34B0">
        <w:rPr>
          <w:rFonts w:eastAsia="Times New Roman" w:cs="Arial"/>
          <w:sz w:val="20"/>
          <w:szCs w:val="20"/>
          <w:lang w:eastAsia="en-AU"/>
        </w:rPr>
        <w:t>. This</w:t>
      </w:r>
      <w:r w:rsidR="00E91126" w:rsidRPr="00D50816">
        <w:rPr>
          <w:rFonts w:eastAsia="Times New Roman" w:cs="Arial"/>
          <w:sz w:val="20"/>
          <w:szCs w:val="20"/>
          <w:lang w:eastAsia="en-AU"/>
        </w:rPr>
        <w:t xml:space="preserve"> is </w:t>
      </w:r>
      <w:r w:rsidR="002E77B5">
        <w:rPr>
          <w:rFonts w:eastAsia="Times New Roman" w:cs="Arial"/>
          <w:sz w:val="20"/>
          <w:szCs w:val="20"/>
          <w:lang w:eastAsia="en-AU"/>
        </w:rPr>
        <w:t>above the</w:t>
      </w:r>
      <w:r w:rsidR="00E91126" w:rsidRPr="00D50816">
        <w:rPr>
          <w:rFonts w:eastAsia="Times New Roman" w:cs="Arial"/>
          <w:sz w:val="20"/>
          <w:szCs w:val="20"/>
          <w:lang w:eastAsia="en-AU"/>
        </w:rPr>
        <w:t xml:space="preserve"> </w:t>
      </w:r>
      <w:r w:rsidR="00D31CF3">
        <w:rPr>
          <w:rFonts w:eastAsia="Times New Roman" w:cs="Arial"/>
          <w:sz w:val="20"/>
          <w:szCs w:val="20"/>
          <w:lang w:eastAsia="en-AU"/>
        </w:rPr>
        <w:t>exposure action value</w:t>
      </w:r>
      <w:r w:rsidR="00E91126" w:rsidRPr="00D50816">
        <w:rPr>
          <w:rFonts w:eastAsia="Times New Roman" w:cs="Arial"/>
          <w:sz w:val="20"/>
          <w:szCs w:val="20"/>
          <w:lang w:eastAsia="en-AU"/>
        </w:rPr>
        <w:t xml:space="preserve"> </w:t>
      </w:r>
      <w:r w:rsidR="002E77B5">
        <w:rPr>
          <w:rFonts w:eastAsia="Times New Roman" w:cs="Arial"/>
          <w:sz w:val="20"/>
          <w:szCs w:val="20"/>
          <w:lang w:eastAsia="en-AU"/>
        </w:rPr>
        <w:t>but below</w:t>
      </w:r>
      <w:r w:rsidR="00E91126" w:rsidRPr="00D50816">
        <w:rPr>
          <w:rFonts w:eastAsia="Times New Roman" w:cs="Arial"/>
          <w:sz w:val="20"/>
          <w:szCs w:val="20"/>
          <w:lang w:eastAsia="en-AU"/>
        </w:rPr>
        <w:t xml:space="preserve"> the </w:t>
      </w:r>
      <w:r w:rsidR="00206262">
        <w:rPr>
          <w:rFonts w:eastAsia="Times New Roman" w:cs="Arial"/>
          <w:sz w:val="20"/>
          <w:szCs w:val="20"/>
          <w:lang w:eastAsia="en-AU"/>
        </w:rPr>
        <w:t>exposure limit value</w:t>
      </w:r>
      <w:r w:rsidR="00E91126" w:rsidRPr="00D50816">
        <w:rPr>
          <w:rFonts w:eastAsia="Times New Roman" w:cs="Arial"/>
          <w:sz w:val="20"/>
          <w:szCs w:val="20"/>
          <w:lang w:eastAsia="en-AU"/>
        </w:rPr>
        <w:t xml:space="preserve">. The </w:t>
      </w:r>
      <w:r w:rsidR="002E77B5">
        <w:rPr>
          <w:rFonts w:eastAsia="Times New Roman" w:cs="Arial"/>
          <w:sz w:val="20"/>
          <w:szCs w:val="20"/>
          <w:lang w:eastAsia="en-AU"/>
        </w:rPr>
        <w:t>business</w:t>
      </w:r>
      <w:r w:rsidR="00E91126" w:rsidRPr="00D50816">
        <w:rPr>
          <w:rFonts w:eastAsia="Times New Roman" w:cs="Arial"/>
          <w:sz w:val="20"/>
          <w:szCs w:val="20"/>
          <w:lang w:eastAsia="en-AU"/>
        </w:rPr>
        <w:t xml:space="preserve"> should take action to reduce the </w:t>
      </w:r>
      <w:r w:rsidR="002E77B5">
        <w:rPr>
          <w:rFonts w:eastAsia="Times New Roman" w:cs="Arial"/>
          <w:sz w:val="20"/>
          <w:szCs w:val="20"/>
          <w:lang w:eastAsia="en-AU"/>
        </w:rPr>
        <w:t xml:space="preserve">worker’s </w:t>
      </w:r>
      <w:r w:rsidR="00E91126" w:rsidRPr="00D50816">
        <w:rPr>
          <w:rFonts w:eastAsia="Times New Roman" w:cs="Arial"/>
          <w:sz w:val="20"/>
          <w:szCs w:val="20"/>
          <w:lang w:eastAsia="en-AU"/>
        </w:rPr>
        <w:t>exposure</w:t>
      </w:r>
      <w:r w:rsidR="00AB71A0">
        <w:rPr>
          <w:rFonts w:eastAsia="Times New Roman" w:cs="Arial"/>
          <w:sz w:val="20"/>
          <w:szCs w:val="20"/>
          <w:lang w:eastAsia="en-AU"/>
        </w:rPr>
        <w:t>,</w:t>
      </w:r>
      <w:r w:rsidR="002E77B5">
        <w:rPr>
          <w:rFonts w:eastAsia="Times New Roman" w:cs="Arial"/>
          <w:sz w:val="20"/>
          <w:szCs w:val="20"/>
          <w:lang w:eastAsia="en-AU"/>
        </w:rPr>
        <w:t xml:space="preserve"> for example by</w:t>
      </w:r>
      <w:r w:rsidR="00E91126" w:rsidRPr="00D50816">
        <w:rPr>
          <w:rFonts w:eastAsia="Times New Roman" w:cs="Arial"/>
          <w:sz w:val="20"/>
          <w:szCs w:val="20"/>
          <w:lang w:eastAsia="en-AU"/>
        </w:rPr>
        <w:t xml:space="preserve"> reducing the amount of time </w:t>
      </w:r>
      <w:r w:rsidR="004643A4">
        <w:rPr>
          <w:rFonts w:eastAsia="Times New Roman" w:cs="Arial"/>
          <w:sz w:val="20"/>
          <w:szCs w:val="20"/>
          <w:lang w:eastAsia="en-AU"/>
        </w:rPr>
        <w:t xml:space="preserve">the worker </w:t>
      </w:r>
      <w:r w:rsidR="00E91126" w:rsidRPr="00D50816">
        <w:rPr>
          <w:rFonts w:eastAsia="Times New Roman" w:cs="Arial"/>
          <w:sz w:val="20"/>
          <w:szCs w:val="20"/>
          <w:lang w:eastAsia="en-AU"/>
        </w:rPr>
        <w:t>spen</w:t>
      </w:r>
      <w:r w:rsidR="004643A4">
        <w:rPr>
          <w:rFonts w:eastAsia="Times New Roman" w:cs="Arial"/>
          <w:sz w:val="20"/>
          <w:szCs w:val="20"/>
          <w:lang w:eastAsia="en-AU"/>
        </w:rPr>
        <w:t>ds</w:t>
      </w:r>
      <w:r w:rsidR="00E91126" w:rsidRPr="00D50816">
        <w:rPr>
          <w:rFonts w:eastAsia="Times New Roman" w:cs="Arial"/>
          <w:sz w:val="20"/>
          <w:szCs w:val="20"/>
          <w:lang w:eastAsia="en-AU"/>
        </w:rPr>
        <w:t xml:space="preserve"> ploughing, re</w:t>
      </w:r>
      <w:r w:rsidR="00CF2A86">
        <w:rPr>
          <w:rFonts w:eastAsia="Times New Roman" w:cs="Arial"/>
          <w:sz w:val="20"/>
          <w:szCs w:val="20"/>
          <w:lang w:eastAsia="en-AU"/>
        </w:rPr>
        <w:t>quiring</w:t>
      </w:r>
      <w:r w:rsidR="00E91126" w:rsidRPr="00D50816">
        <w:rPr>
          <w:rFonts w:eastAsia="Times New Roman" w:cs="Arial"/>
          <w:sz w:val="20"/>
          <w:szCs w:val="20"/>
          <w:lang w:eastAsia="en-AU"/>
        </w:rPr>
        <w:t xml:space="preserve"> </w:t>
      </w:r>
      <w:r w:rsidR="00CF2A86">
        <w:rPr>
          <w:rFonts w:eastAsia="Times New Roman" w:cs="Arial"/>
          <w:sz w:val="20"/>
          <w:szCs w:val="20"/>
          <w:lang w:eastAsia="en-AU"/>
        </w:rPr>
        <w:t xml:space="preserve">lower </w:t>
      </w:r>
      <w:r w:rsidR="00E91126" w:rsidRPr="00D50816">
        <w:rPr>
          <w:rFonts w:eastAsia="Times New Roman" w:cs="Arial"/>
          <w:sz w:val="20"/>
          <w:szCs w:val="20"/>
          <w:lang w:eastAsia="en-AU"/>
        </w:rPr>
        <w:t>speed</w:t>
      </w:r>
      <w:r w:rsidR="00CF2A86">
        <w:rPr>
          <w:rFonts w:eastAsia="Times New Roman" w:cs="Arial"/>
          <w:sz w:val="20"/>
          <w:szCs w:val="20"/>
          <w:lang w:eastAsia="en-AU"/>
        </w:rPr>
        <w:t>s</w:t>
      </w:r>
      <w:r w:rsidR="00E91126" w:rsidRPr="00D50816">
        <w:rPr>
          <w:rFonts w:eastAsia="Times New Roman" w:cs="Arial"/>
          <w:sz w:val="20"/>
          <w:szCs w:val="20"/>
          <w:lang w:eastAsia="en-AU"/>
        </w:rPr>
        <w:t xml:space="preserve"> over rough areas of </w:t>
      </w:r>
      <w:r w:rsidR="00AB71A0">
        <w:rPr>
          <w:rFonts w:eastAsia="Times New Roman" w:cs="Arial"/>
          <w:sz w:val="20"/>
          <w:szCs w:val="20"/>
          <w:lang w:eastAsia="en-AU"/>
        </w:rPr>
        <w:t xml:space="preserve">the </w:t>
      </w:r>
      <w:r w:rsidR="00E91126" w:rsidRPr="00D50816">
        <w:rPr>
          <w:rFonts w:eastAsia="Times New Roman" w:cs="Arial"/>
          <w:sz w:val="20"/>
          <w:szCs w:val="20"/>
          <w:lang w:eastAsia="en-AU"/>
        </w:rPr>
        <w:t>paddock or making adjustments</w:t>
      </w:r>
      <w:r w:rsidR="00582C02">
        <w:rPr>
          <w:rFonts w:eastAsia="Times New Roman" w:cs="Arial"/>
          <w:sz w:val="20"/>
          <w:szCs w:val="20"/>
          <w:lang w:eastAsia="en-AU"/>
        </w:rPr>
        <w:t xml:space="preserve"> to</w:t>
      </w:r>
      <w:r w:rsidR="00E91126" w:rsidRPr="00D50816">
        <w:rPr>
          <w:rFonts w:eastAsia="Times New Roman" w:cs="Arial"/>
          <w:sz w:val="20"/>
          <w:szCs w:val="20"/>
          <w:lang w:eastAsia="en-AU"/>
        </w:rPr>
        <w:t xml:space="preserve"> the tractor</w:t>
      </w:r>
      <w:r w:rsidR="00582C02">
        <w:rPr>
          <w:rFonts w:eastAsia="Times New Roman" w:cs="Arial"/>
          <w:sz w:val="20"/>
          <w:szCs w:val="20"/>
          <w:lang w:eastAsia="en-AU"/>
        </w:rPr>
        <w:t>’</w:t>
      </w:r>
      <w:r w:rsidR="00E91126" w:rsidRPr="00D50816">
        <w:rPr>
          <w:rFonts w:eastAsia="Times New Roman" w:cs="Arial"/>
          <w:sz w:val="20"/>
          <w:szCs w:val="20"/>
          <w:lang w:eastAsia="en-AU"/>
        </w:rPr>
        <w:t xml:space="preserve">s suspension seat. </w:t>
      </w:r>
      <w:r w:rsidR="00CF2A86">
        <w:rPr>
          <w:rFonts w:eastAsia="Times New Roman" w:cs="Arial"/>
          <w:sz w:val="20"/>
          <w:szCs w:val="20"/>
          <w:lang w:eastAsia="en-AU"/>
        </w:rPr>
        <w:t>A</w:t>
      </w:r>
      <w:r w:rsidR="00E91126" w:rsidRPr="00D50816">
        <w:rPr>
          <w:rFonts w:eastAsia="Times New Roman" w:cs="Arial"/>
          <w:sz w:val="20"/>
          <w:szCs w:val="20"/>
          <w:lang w:eastAsia="en-AU"/>
        </w:rPr>
        <w:t xml:space="preserve"> combination of these </w:t>
      </w:r>
      <w:r w:rsidR="00CF2A86">
        <w:rPr>
          <w:rFonts w:eastAsia="Times New Roman" w:cs="Arial"/>
          <w:sz w:val="20"/>
          <w:szCs w:val="20"/>
          <w:lang w:eastAsia="en-AU"/>
        </w:rPr>
        <w:t>is probably required</w:t>
      </w:r>
      <w:r w:rsidR="00E91126" w:rsidRPr="00D50816">
        <w:rPr>
          <w:rFonts w:eastAsia="Times New Roman" w:cs="Arial"/>
          <w:sz w:val="20"/>
          <w:szCs w:val="20"/>
          <w:lang w:eastAsia="en-AU"/>
        </w:rPr>
        <w:t xml:space="preserve"> to reduce </w:t>
      </w:r>
      <w:r w:rsidR="00CF2A86">
        <w:rPr>
          <w:rFonts w:eastAsia="Times New Roman" w:cs="Arial"/>
          <w:sz w:val="20"/>
          <w:szCs w:val="20"/>
          <w:lang w:eastAsia="en-AU"/>
        </w:rPr>
        <w:t xml:space="preserve">the worker’s </w:t>
      </w:r>
      <w:r w:rsidR="00E91126" w:rsidRPr="00D50816">
        <w:rPr>
          <w:rFonts w:eastAsia="Times New Roman" w:cs="Arial"/>
          <w:sz w:val="20"/>
          <w:szCs w:val="20"/>
          <w:lang w:eastAsia="en-AU"/>
        </w:rPr>
        <w:t xml:space="preserve">exposure to below the </w:t>
      </w:r>
      <w:r w:rsidR="00D31CF3">
        <w:rPr>
          <w:rFonts w:eastAsia="Times New Roman" w:cs="Arial"/>
          <w:sz w:val="20"/>
          <w:szCs w:val="20"/>
          <w:lang w:eastAsia="en-AU"/>
        </w:rPr>
        <w:t>exposure action value</w:t>
      </w:r>
      <w:r w:rsidR="00E91126" w:rsidRPr="00D50816">
        <w:rPr>
          <w:rFonts w:eastAsia="Times New Roman" w:cs="Arial"/>
          <w:sz w:val="20"/>
          <w:szCs w:val="20"/>
          <w:lang w:eastAsia="en-AU"/>
        </w:rPr>
        <w:t>.</w:t>
      </w:r>
    </w:p>
    <w:p w:rsidR="00E05F1F" w:rsidRPr="00AF5099" w:rsidRDefault="001A02E8" w:rsidP="00AF5099">
      <w:pPr>
        <w:pStyle w:val="Heading2"/>
      </w:pPr>
      <w:bookmarkStart w:id="6" w:name="_Toc368555154"/>
      <w:r>
        <w:t>More</w:t>
      </w:r>
      <w:r w:rsidRPr="00AF5099">
        <w:t xml:space="preserve"> </w:t>
      </w:r>
      <w:r w:rsidR="00BF3C99" w:rsidRPr="00AF5099">
        <w:t>information</w:t>
      </w:r>
    </w:p>
    <w:p w:rsidR="00490A9F" w:rsidRPr="00BF3C99" w:rsidRDefault="00490A9F" w:rsidP="00BF3C99">
      <w:pPr>
        <w:pStyle w:val="ListParagraph"/>
        <w:numPr>
          <w:ilvl w:val="0"/>
          <w:numId w:val="5"/>
        </w:numPr>
        <w:spacing w:before="120"/>
        <w:rPr>
          <w:rFonts w:cs="Arial"/>
          <w:color w:val="000000" w:themeColor="text1"/>
          <w:sz w:val="20"/>
          <w:szCs w:val="20"/>
        </w:rPr>
      </w:pPr>
      <w:r w:rsidRPr="00BF3C99">
        <w:rPr>
          <w:rFonts w:cs="Arial"/>
          <w:color w:val="000000" w:themeColor="text1"/>
          <w:sz w:val="20"/>
          <w:szCs w:val="20"/>
        </w:rPr>
        <w:t xml:space="preserve">Safe Work Australia </w:t>
      </w:r>
      <w:r w:rsidR="00BF3C99" w:rsidRPr="00BF3C99">
        <w:rPr>
          <w:rFonts w:cs="Arial"/>
          <w:color w:val="000000" w:themeColor="text1"/>
          <w:sz w:val="20"/>
          <w:szCs w:val="20"/>
        </w:rPr>
        <w:t>r</w:t>
      </w:r>
      <w:r w:rsidRPr="00BF3C99">
        <w:rPr>
          <w:rFonts w:cs="Arial"/>
          <w:color w:val="000000" w:themeColor="text1"/>
          <w:sz w:val="20"/>
          <w:szCs w:val="20"/>
        </w:rPr>
        <w:t xml:space="preserve">eports on </w:t>
      </w:r>
      <w:r w:rsidR="00BF3C99" w:rsidRPr="00BF3C99">
        <w:rPr>
          <w:rFonts w:cs="Arial"/>
          <w:color w:val="000000" w:themeColor="text1"/>
          <w:sz w:val="20"/>
          <w:szCs w:val="20"/>
        </w:rPr>
        <w:t>v</w:t>
      </w:r>
      <w:r w:rsidR="003B391C">
        <w:rPr>
          <w:rFonts w:cs="Arial"/>
          <w:color w:val="000000" w:themeColor="text1"/>
          <w:sz w:val="20"/>
          <w:szCs w:val="20"/>
        </w:rPr>
        <w:t>ibration:</w:t>
      </w:r>
    </w:p>
    <w:p w:rsidR="00490A9F" w:rsidRPr="00473794" w:rsidRDefault="002B1568" w:rsidP="00BF3C99">
      <w:pPr>
        <w:pStyle w:val="ListParagraph"/>
        <w:numPr>
          <w:ilvl w:val="1"/>
          <w:numId w:val="5"/>
        </w:numPr>
        <w:spacing w:before="120"/>
        <w:ind w:left="784" w:hanging="392"/>
        <w:rPr>
          <w:rStyle w:val="Hyperlink"/>
          <w:i/>
          <w:color w:val="000000" w:themeColor="text1"/>
        </w:rPr>
      </w:pPr>
      <w:hyperlink r:id="rId17" w:history="1">
        <w:r w:rsidR="00490A9F" w:rsidRPr="003D69FB">
          <w:rPr>
            <w:rStyle w:val="Hyperlink"/>
            <w:rFonts w:cs="Arial"/>
            <w:i/>
            <w:sz w:val="20"/>
            <w:szCs w:val="20"/>
          </w:rPr>
          <w:t>Implementation and Effectiveness of the European Directive Relating to Vibration in the Workplace</w:t>
        </w:r>
      </w:hyperlink>
    </w:p>
    <w:p w:rsidR="00490A9F" w:rsidRPr="00473794" w:rsidRDefault="002B1568" w:rsidP="00BF3C99">
      <w:pPr>
        <w:pStyle w:val="ListParagraph"/>
        <w:numPr>
          <w:ilvl w:val="1"/>
          <w:numId w:val="5"/>
        </w:numPr>
        <w:spacing w:before="120"/>
        <w:ind w:left="784" w:hanging="392"/>
        <w:rPr>
          <w:rStyle w:val="Hyperlink"/>
          <w:rFonts w:cs="Arial"/>
          <w:i/>
          <w:color w:val="000000" w:themeColor="text1"/>
          <w:sz w:val="20"/>
          <w:szCs w:val="20"/>
        </w:rPr>
      </w:pPr>
      <w:hyperlink r:id="rId18" w:history="1">
        <w:r w:rsidR="00490A9F" w:rsidRPr="003D69FB">
          <w:rPr>
            <w:rStyle w:val="Hyperlink"/>
            <w:rFonts w:cs="Arial"/>
            <w:i/>
            <w:sz w:val="20"/>
            <w:szCs w:val="20"/>
          </w:rPr>
          <w:t>National Hazard Exposure Worker Surveillance: Vibration exposure and the provision of vibration control measures in Australian</w:t>
        </w:r>
      </w:hyperlink>
      <w:r w:rsidR="00490A9F" w:rsidRPr="003D69FB">
        <w:rPr>
          <w:rStyle w:val="Hyperlink"/>
          <w:rFonts w:cs="Arial"/>
          <w:i/>
          <w:sz w:val="20"/>
          <w:szCs w:val="20"/>
        </w:rPr>
        <w:t xml:space="preserve"> Workplaces</w:t>
      </w:r>
    </w:p>
    <w:p w:rsidR="00D105E7" w:rsidRDefault="002B1568" w:rsidP="00BF3C99">
      <w:pPr>
        <w:pStyle w:val="Pa1"/>
        <w:numPr>
          <w:ilvl w:val="0"/>
          <w:numId w:val="6"/>
        </w:numPr>
        <w:spacing w:before="120"/>
        <w:rPr>
          <w:rStyle w:val="A1"/>
          <w:rFonts w:ascii="Arial" w:eastAsia="Batang" w:hAnsi="Arial" w:cs="Arial"/>
          <w:color w:val="000000" w:themeColor="text1"/>
          <w:sz w:val="20"/>
          <w:szCs w:val="20"/>
        </w:rPr>
      </w:pPr>
      <w:hyperlink r:id="rId19" w:history="1">
        <w:r w:rsidR="00AB71A0" w:rsidRPr="00A95964">
          <w:rPr>
            <w:rStyle w:val="Hyperlink"/>
            <w:rFonts w:ascii="Arial" w:eastAsia="Batang" w:hAnsi="Arial" w:cs="Arial"/>
            <w:sz w:val="20"/>
            <w:szCs w:val="20"/>
            <w:lang w:eastAsia="ko-KR"/>
          </w:rPr>
          <w:t xml:space="preserve">European Union </w:t>
        </w:r>
        <w:r w:rsidR="00AB71A0" w:rsidRPr="00A95964">
          <w:rPr>
            <w:rStyle w:val="Hyperlink"/>
            <w:rFonts w:ascii="Arial" w:eastAsia="Batang" w:hAnsi="Arial" w:cs="Arial"/>
            <w:i/>
            <w:sz w:val="20"/>
            <w:szCs w:val="20"/>
            <w:lang w:eastAsia="ko-KR"/>
          </w:rPr>
          <w:t>Guide to good practice on Whole-Body Vibration (2006)</w:t>
        </w:r>
      </w:hyperlink>
      <w:r w:rsidR="00D105E7" w:rsidRPr="00D105E7">
        <w:rPr>
          <w:rStyle w:val="A1"/>
          <w:rFonts w:ascii="Arial" w:eastAsia="Batang" w:hAnsi="Arial" w:cs="Arial"/>
          <w:color w:val="000000" w:themeColor="text1"/>
          <w:sz w:val="20"/>
          <w:szCs w:val="20"/>
        </w:rPr>
        <w:t xml:space="preserve"> </w:t>
      </w:r>
    </w:p>
    <w:p w:rsidR="00490A9F" w:rsidRPr="00D105E7" w:rsidRDefault="00AE419B" w:rsidP="00BF3C99">
      <w:pPr>
        <w:pStyle w:val="Pa1"/>
        <w:numPr>
          <w:ilvl w:val="0"/>
          <w:numId w:val="6"/>
        </w:numPr>
        <w:spacing w:before="120"/>
        <w:rPr>
          <w:rStyle w:val="A1"/>
          <w:rFonts w:ascii="Arial" w:eastAsia="Batang" w:hAnsi="Arial" w:cs="Arial"/>
          <w:color w:val="000000" w:themeColor="text1"/>
          <w:sz w:val="20"/>
          <w:szCs w:val="20"/>
        </w:rPr>
      </w:pPr>
      <w:r w:rsidRPr="00D105E7">
        <w:rPr>
          <w:rStyle w:val="A1"/>
          <w:rFonts w:ascii="Arial" w:eastAsia="Batang" w:hAnsi="Arial" w:cs="Arial"/>
          <w:color w:val="000000" w:themeColor="text1"/>
          <w:sz w:val="20"/>
          <w:szCs w:val="20"/>
        </w:rPr>
        <w:t xml:space="preserve">UK </w:t>
      </w:r>
      <w:r w:rsidR="00490A9F" w:rsidRPr="00D105E7">
        <w:rPr>
          <w:rStyle w:val="A1"/>
          <w:rFonts w:ascii="Arial" w:eastAsia="Batang" w:hAnsi="Arial" w:cs="Arial"/>
          <w:color w:val="000000" w:themeColor="text1"/>
          <w:sz w:val="20"/>
          <w:szCs w:val="20"/>
        </w:rPr>
        <w:t>Health and Safety Executive</w:t>
      </w:r>
      <w:r w:rsidR="003B391C" w:rsidRPr="00D105E7">
        <w:rPr>
          <w:rStyle w:val="A1"/>
          <w:rFonts w:ascii="Arial" w:eastAsia="Batang" w:hAnsi="Arial" w:cs="Arial"/>
          <w:color w:val="000000" w:themeColor="text1"/>
          <w:sz w:val="20"/>
          <w:szCs w:val="20"/>
        </w:rPr>
        <w:t>:</w:t>
      </w:r>
    </w:p>
    <w:p w:rsidR="00490A9F" w:rsidRPr="00473794" w:rsidRDefault="00490A9F" w:rsidP="00BF3C99">
      <w:pPr>
        <w:pStyle w:val="ListParagraph"/>
        <w:numPr>
          <w:ilvl w:val="1"/>
          <w:numId w:val="5"/>
        </w:numPr>
        <w:spacing w:before="120"/>
        <w:ind w:left="784" w:hanging="392"/>
        <w:rPr>
          <w:rStyle w:val="Hyperlink"/>
          <w:rFonts w:cs="Arial"/>
          <w:color w:val="auto"/>
          <w:sz w:val="20"/>
          <w:szCs w:val="20"/>
        </w:rPr>
      </w:pPr>
      <w:r w:rsidRPr="003D69FB">
        <w:rPr>
          <w:rStyle w:val="Hyperlink"/>
          <w:rFonts w:eastAsia="Times New Roman"/>
          <w:color w:val="000000" w:themeColor="text1"/>
          <w:u w:val="none"/>
          <w:lang w:eastAsia="en-AU"/>
        </w:rPr>
        <w:fldChar w:fldCharType="begin"/>
      </w:r>
      <w:r w:rsidRPr="003D69FB">
        <w:rPr>
          <w:rStyle w:val="Hyperlink"/>
          <w:rFonts w:eastAsia="Times New Roman"/>
          <w:color w:val="000000" w:themeColor="text1"/>
          <w:u w:val="none"/>
          <w:lang w:eastAsia="en-AU"/>
        </w:rPr>
        <w:instrText xml:space="preserve"> HYPERLINK "http://www.hse.gov.uk/vibration/wbv/publications.htm" </w:instrText>
      </w:r>
      <w:r w:rsidRPr="003D69FB">
        <w:rPr>
          <w:rStyle w:val="Hyperlink"/>
          <w:rFonts w:eastAsia="Times New Roman"/>
          <w:color w:val="000000" w:themeColor="text1"/>
          <w:u w:val="none"/>
          <w:lang w:eastAsia="en-AU"/>
        </w:rPr>
        <w:fldChar w:fldCharType="separate"/>
      </w:r>
      <w:proofErr w:type="spellStart"/>
      <w:r w:rsidRPr="003D69FB">
        <w:rPr>
          <w:rStyle w:val="Hyperlink"/>
          <w:rFonts w:cs="Arial"/>
          <w:sz w:val="20"/>
          <w:szCs w:val="20"/>
        </w:rPr>
        <w:t>HSE</w:t>
      </w:r>
      <w:proofErr w:type="spellEnd"/>
      <w:r w:rsidRPr="003D69FB">
        <w:rPr>
          <w:rStyle w:val="Hyperlink"/>
          <w:rFonts w:cs="Arial"/>
          <w:sz w:val="20"/>
          <w:szCs w:val="20"/>
        </w:rPr>
        <w:t xml:space="preserve"> Information Sheet Whole-body Vibration in Agriculture </w:t>
      </w:r>
      <w:proofErr w:type="spellStart"/>
      <w:r w:rsidRPr="003D69FB">
        <w:rPr>
          <w:rStyle w:val="Hyperlink"/>
          <w:rFonts w:cs="Arial"/>
          <w:sz w:val="20"/>
          <w:szCs w:val="20"/>
        </w:rPr>
        <w:t>AIS20</w:t>
      </w:r>
      <w:proofErr w:type="spellEnd"/>
      <w:r w:rsidRPr="003D69FB">
        <w:rPr>
          <w:rStyle w:val="Hyperlink"/>
          <w:rFonts w:cs="Arial"/>
          <w:sz w:val="20"/>
          <w:szCs w:val="20"/>
        </w:rPr>
        <w:t xml:space="preserve"> (revision)</w:t>
      </w:r>
    </w:p>
    <w:p w:rsidR="00490A9F" w:rsidRPr="00473794" w:rsidRDefault="00490A9F" w:rsidP="00BF3C99">
      <w:pPr>
        <w:pStyle w:val="ListParagraph"/>
        <w:numPr>
          <w:ilvl w:val="1"/>
          <w:numId w:val="5"/>
        </w:numPr>
        <w:spacing w:before="120"/>
        <w:ind w:left="784" w:hanging="392"/>
        <w:rPr>
          <w:rStyle w:val="Hyperlink"/>
          <w:rFonts w:cs="Arial"/>
          <w:color w:val="000000" w:themeColor="text1"/>
          <w:sz w:val="20"/>
          <w:szCs w:val="20"/>
        </w:rPr>
      </w:pPr>
      <w:r w:rsidRPr="003D69FB">
        <w:rPr>
          <w:rStyle w:val="Hyperlink"/>
          <w:rFonts w:cs="Arial"/>
          <w:sz w:val="20"/>
          <w:szCs w:val="20"/>
        </w:rPr>
        <w:t xml:space="preserve">Control back-pain risks from whole-body vibration - Advice for employers on the Control of Vibration at Work Regulations 2005 </w:t>
      </w:r>
      <w:proofErr w:type="spellStart"/>
      <w:r w:rsidRPr="003D69FB">
        <w:rPr>
          <w:rStyle w:val="Hyperlink"/>
          <w:rFonts w:cs="Arial"/>
          <w:sz w:val="20"/>
          <w:szCs w:val="20"/>
        </w:rPr>
        <w:t>INDG</w:t>
      </w:r>
      <w:proofErr w:type="spellEnd"/>
      <w:r w:rsidRPr="003D69FB">
        <w:rPr>
          <w:rStyle w:val="Hyperlink"/>
          <w:rFonts w:cs="Arial"/>
          <w:sz w:val="20"/>
          <w:szCs w:val="20"/>
        </w:rPr>
        <w:t xml:space="preserve"> 242</w:t>
      </w:r>
    </w:p>
    <w:p w:rsidR="00490A9F" w:rsidRPr="00473794" w:rsidRDefault="00490A9F" w:rsidP="00BF3C99">
      <w:pPr>
        <w:pStyle w:val="ListParagraph"/>
        <w:numPr>
          <w:ilvl w:val="1"/>
          <w:numId w:val="5"/>
        </w:numPr>
        <w:spacing w:before="120"/>
        <w:ind w:left="784" w:hanging="392"/>
        <w:rPr>
          <w:rStyle w:val="Hyperlink"/>
          <w:rFonts w:cs="Arial"/>
          <w:color w:val="auto"/>
          <w:sz w:val="20"/>
          <w:szCs w:val="20"/>
        </w:rPr>
      </w:pPr>
      <w:r w:rsidRPr="003D69FB">
        <w:rPr>
          <w:rStyle w:val="Hyperlink"/>
          <w:rFonts w:cs="Arial"/>
          <w:sz w:val="20"/>
          <w:szCs w:val="20"/>
        </w:rPr>
        <w:t>Drive away bad backs - Advice for mobile machi</w:t>
      </w:r>
      <w:r w:rsidR="003B391C" w:rsidRPr="003D69FB">
        <w:rPr>
          <w:rStyle w:val="Hyperlink"/>
          <w:rFonts w:cs="Arial"/>
          <w:sz w:val="20"/>
          <w:szCs w:val="20"/>
        </w:rPr>
        <w:t xml:space="preserve">ne operators and drivers </w:t>
      </w:r>
      <w:proofErr w:type="spellStart"/>
      <w:r w:rsidR="003B391C" w:rsidRPr="003D69FB">
        <w:rPr>
          <w:rStyle w:val="Hyperlink"/>
          <w:rFonts w:cs="Arial"/>
          <w:sz w:val="20"/>
          <w:szCs w:val="20"/>
        </w:rPr>
        <w:t>IND404</w:t>
      </w:r>
      <w:proofErr w:type="spellEnd"/>
    </w:p>
    <w:p w:rsidR="00490A9F" w:rsidRPr="00473794" w:rsidRDefault="00490A9F" w:rsidP="00BF3C99">
      <w:pPr>
        <w:pStyle w:val="ListParagraph"/>
        <w:numPr>
          <w:ilvl w:val="1"/>
          <w:numId w:val="5"/>
        </w:numPr>
        <w:spacing w:before="120"/>
        <w:ind w:left="784" w:hanging="392"/>
        <w:rPr>
          <w:rStyle w:val="Hyperlink"/>
          <w:rFonts w:cs="Arial"/>
          <w:color w:val="auto"/>
          <w:sz w:val="20"/>
          <w:szCs w:val="20"/>
        </w:rPr>
      </w:pPr>
      <w:r w:rsidRPr="003D69FB">
        <w:rPr>
          <w:rStyle w:val="Hyperlink"/>
          <w:rFonts w:cs="Arial"/>
          <w:sz w:val="20"/>
          <w:szCs w:val="20"/>
        </w:rPr>
        <w:t>Whole-body vibration. Control of Vibration at Work Regulations 2005</w:t>
      </w:r>
      <w:r w:rsidRPr="003D69FB">
        <w:rPr>
          <w:rStyle w:val="Hyperlink"/>
          <w:rFonts w:cs="Arial"/>
          <w:sz w:val="20"/>
          <w:szCs w:val="20"/>
        </w:rPr>
        <w:fldChar w:fldCharType="end"/>
      </w:r>
    </w:p>
    <w:p w:rsidR="00490A9F" w:rsidRPr="00BF3C99" w:rsidRDefault="00490A9F" w:rsidP="00BF3C99">
      <w:pPr>
        <w:pStyle w:val="ListParagraph"/>
        <w:numPr>
          <w:ilvl w:val="0"/>
          <w:numId w:val="5"/>
        </w:numPr>
        <w:spacing w:before="120"/>
        <w:rPr>
          <w:rFonts w:eastAsia="Times New Roman" w:cs="Arial"/>
          <w:sz w:val="20"/>
          <w:szCs w:val="20"/>
          <w:lang w:eastAsia="en-AU"/>
        </w:rPr>
      </w:pPr>
      <w:r w:rsidRPr="00BF3C99">
        <w:rPr>
          <w:rFonts w:eastAsia="Times New Roman" w:cs="Arial"/>
          <w:sz w:val="20"/>
          <w:szCs w:val="20"/>
          <w:lang w:eastAsia="en-AU"/>
        </w:rPr>
        <w:t>Web-based tools</w:t>
      </w:r>
      <w:r w:rsidR="003B391C">
        <w:rPr>
          <w:rFonts w:eastAsia="Times New Roman" w:cs="Arial"/>
          <w:sz w:val="20"/>
          <w:szCs w:val="20"/>
          <w:lang w:eastAsia="en-AU"/>
        </w:rPr>
        <w:t>:</w:t>
      </w:r>
    </w:p>
    <w:p w:rsidR="00490A9F" w:rsidRPr="00A07C85" w:rsidRDefault="002B1568" w:rsidP="00BF3C99">
      <w:pPr>
        <w:pStyle w:val="ListParagraph"/>
        <w:numPr>
          <w:ilvl w:val="1"/>
          <w:numId w:val="5"/>
        </w:numPr>
        <w:spacing w:before="120"/>
        <w:ind w:left="784" w:hanging="392"/>
        <w:rPr>
          <w:rFonts w:cs="Arial"/>
          <w:bCs/>
          <w:sz w:val="20"/>
          <w:szCs w:val="20"/>
        </w:rPr>
      </w:pPr>
      <w:hyperlink r:id="rId20" w:history="1">
        <w:r w:rsidR="00490A9F" w:rsidRPr="003D69FB">
          <w:rPr>
            <w:rStyle w:val="Hyperlink"/>
            <w:sz w:val="20"/>
            <w:szCs w:val="20"/>
          </w:rPr>
          <w:t>Web-based calculators</w:t>
        </w:r>
      </w:hyperlink>
      <w:r w:rsidR="00490A9F" w:rsidRPr="00920751">
        <w:rPr>
          <w:sz w:val="20"/>
          <w:szCs w:val="20"/>
        </w:rPr>
        <w:t xml:space="preserve"> are available </w:t>
      </w:r>
      <w:r w:rsidR="009244EA">
        <w:rPr>
          <w:sz w:val="20"/>
          <w:szCs w:val="20"/>
        </w:rPr>
        <w:t>which</w:t>
      </w:r>
      <w:r w:rsidR="009244EA" w:rsidRPr="00920751">
        <w:rPr>
          <w:sz w:val="20"/>
          <w:szCs w:val="20"/>
        </w:rPr>
        <w:t xml:space="preserve"> </w:t>
      </w:r>
      <w:r w:rsidR="00490A9F" w:rsidRPr="00920751">
        <w:rPr>
          <w:sz w:val="20"/>
          <w:szCs w:val="20"/>
        </w:rPr>
        <w:t xml:space="preserve">simplify the process of doing daily vibration exposure calculations </w:t>
      </w:r>
    </w:p>
    <w:p w:rsidR="00490A9F" w:rsidRPr="00BF3C99" w:rsidRDefault="00490A9F" w:rsidP="00BF3C99">
      <w:pPr>
        <w:pStyle w:val="ListParagraph"/>
        <w:numPr>
          <w:ilvl w:val="0"/>
          <w:numId w:val="7"/>
        </w:numPr>
        <w:spacing w:before="120"/>
        <w:rPr>
          <w:rFonts w:cs="Arial"/>
          <w:sz w:val="20"/>
          <w:szCs w:val="20"/>
        </w:rPr>
      </w:pPr>
      <w:r w:rsidRPr="00BF3C99">
        <w:rPr>
          <w:rFonts w:cs="Arial"/>
          <w:sz w:val="20"/>
          <w:szCs w:val="20"/>
        </w:rPr>
        <w:t>Sources of emissions data</w:t>
      </w:r>
      <w:r w:rsidR="003B391C">
        <w:rPr>
          <w:rFonts w:cs="Arial"/>
          <w:sz w:val="20"/>
          <w:szCs w:val="20"/>
        </w:rPr>
        <w:t>:</w:t>
      </w:r>
    </w:p>
    <w:p w:rsidR="004D110C" w:rsidRDefault="002B1568" w:rsidP="00BF3C99">
      <w:pPr>
        <w:pStyle w:val="ListParagraph"/>
        <w:numPr>
          <w:ilvl w:val="1"/>
          <w:numId w:val="5"/>
        </w:numPr>
        <w:spacing w:before="120"/>
        <w:ind w:left="784" w:hanging="392"/>
        <w:rPr>
          <w:sz w:val="20"/>
          <w:szCs w:val="20"/>
        </w:rPr>
      </w:pPr>
      <w:hyperlink r:id="rId21" w:history="1">
        <w:r w:rsidR="003D69FB" w:rsidRPr="00E93EB9">
          <w:rPr>
            <w:rStyle w:val="Hyperlink"/>
            <w:sz w:val="20"/>
            <w:szCs w:val="20"/>
          </w:rPr>
          <w:t>Whole-Body Vibration Database</w:t>
        </w:r>
      </w:hyperlink>
      <w:r w:rsidR="003D69FB" w:rsidRPr="00E93EB9">
        <w:rPr>
          <w:sz w:val="20"/>
          <w:szCs w:val="20"/>
        </w:rPr>
        <w:t xml:space="preserve"> - for English version please click on flag icon</w:t>
      </w:r>
    </w:p>
    <w:p w:rsidR="00290143" w:rsidRPr="00290143" w:rsidRDefault="002B1568" w:rsidP="00290143">
      <w:pPr>
        <w:pStyle w:val="ListParagraph"/>
        <w:numPr>
          <w:ilvl w:val="1"/>
          <w:numId w:val="5"/>
        </w:numPr>
        <w:spacing w:before="120"/>
        <w:ind w:left="784" w:hanging="392"/>
        <w:rPr>
          <w:sz w:val="20"/>
          <w:szCs w:val="20"/>
        </w:rPr>
      </w:pPr>
      <w:hyperlink r:id="rId22" w:history="1">
        <w:proofErr w:type="spellStart"/>
        <w:r w:rsidR="00290143" w:rsidRPr="001F542C">
          <w:rPr>
            <w:rStyle w:val="Hyperlink"/>
            <w:sz w:val="20"/>
            <w:szCs w:val="20"/>
          </w:rPr>
          <w:t>ISPESL</w:t>
        </w:r>
        <w:proofErr w:type="spellEnd"/>
        <w:r w:rsidR="00290143" w:rsidRPr="001F542C">
          <w:rPr>
            <w:rStyle w:val="Hyperlink"/>
            <w:sz w:val="20"/>
            <w:szCs w:val="20"/>
          </w:rPr>
          <w:t xml:space="preserve"> Physical Agents Portal</w:t>
        </w:r>
      </w:hyperlink>
    </w:p>
    <w:p w:rsidR="00490A9F" w:rsidRPr="00BF3C99" w:rsidRDefault="00490A9F" w:rsidP="00BF3C99">
      <w:pPr>
        <w:pStyle w:val="ListParagraph"/>
        <w:numPr>
          <w:ilvl w:val="0"/>
          <w:numId w:val="5"/>
        </w:numPr>
        <w:spacing w:before="120"/>
        <w:rPr>
          <w:rFonts w:cs="Arial"/>
          <w:sz w:val="20"/>
          <w:szCs w:val="20"/>
        </w:rPr>
      </w:pPr>
      <w:r w:rsidRPr="00BF3C99">
        <w:rPr>
          <w:rFonts w:cs="Arial"/>
          <w:sz w:val="20"/>
          <w:szCs w:val="20"/>
        </w:rPr>
        <w:t xml:space="preserve">Standards for measurement and </w:t>
      </w:r>
      <w:r w:rsidR="00BF3C99">
        <w:rPr>
          <w:rFonts w:cs="Arial"/>
          <w:sz w:val="20"/>
          <w:szCs w:val="20"/>
        </w:rPr>
        <w:t>a</w:t>
      </w:r>
      <w:r w:rsidR="003B391C">
        <w:rPr>
          <w:rFonts w:cs="Arial"/>
          <w:sz w:val="20"/>
          <w:szCs w:val="20"/>
        </w:rPr>
        <w:t>ssessment:</w:t>
      </w:r>
    </w:p>
    <w:p w:rsidR="00490A9F" w:rsidRPr="00A07C85" w:rsidRDefault="00490A9F" w:rsidP="00BF3C99">
      <w:pPr>
        <w:pStyle w:val="ListParagraph"/>
        <w:numPr>
          <w:ilvl w:val="1"/>
          <w:numId w:val="5"/>
        </w:numPr>
        <w:spacing w:before="120"/>
        <w:ind w:left="784" w:hanging="392"/>
        <w:rPr>
          <w:rFonts w:eastAsia="Times New Roman" w:cs="Arial"/>
          <w:sz w:val="20"/>
          <w:szCs w:val="20"/>
          <w:lang w:eastAsia="en-AU"/>
        </w:rPr>
      </w:pPr>
      <w:r w:rsidRPr="00A07C85">
        <w:rPr>
          <w:rFonts w:eastAsia="Times New Roman" w:cs="Arial"/>
          <w:sz w:val="20"/>
          <w:szCs w:val="20"/>
          <w:lang w:eastAsia="en-AU"/>
        </w:rPr>
        <w:t xml:space="preserve">AS 2670.1-2001: </w:t>
      </w:r>
      <w:r w:rsidRPr="00CF7038">
        <w:rPr>
          <w:rFonts w:eastAsia="Times New Roman" w:cs="Arial"/>
          <w:i/>
          <w:sz w:val="20"/>
          <w:szCs w:val="20"/>
          <w:lang w:eastAsia="en-AU"/>
        </w:rPr>
        <w:t>Evaluation of human exposure to whole-body vibration - General requirements</w:t>
      </w:r>
      <w:r w:rsidR="0042511E" w:rsidRPr="00CF7038">
        <w:rPr>
          <w:rFonts w:eastAsia="Times New Roman" w:cs="Arial"/>
          <w:i/>
          <w:sz w:val="20"/>
          <w:szCs w:val="20"/>
          <w:lang w:eastAsia="en-AU"/>
        </w:rPr>
        <w:t>,</w:t>
      </w:r>
      <w:r w:rsidR="0042511E">
        <w:rPr>
          <w:rFonts w:eastAsia="Times New Roman" w:cs="Arial"/>
          <w:sz w:val="20"/>
          <w:szCs w:val="20"/>
          <w:lang w:eastAsia="en-AU"/>
        </w:rPr>
        <w:t xml:space="preserve"> and</w:t>
      </w:r>
    </w:p>
    <w:p w:rsidR="00FD16BC" w:rsidRPr="00F818BD" w:rsidRDefault="00490A9F" w:rsidP="00BF3C99">
      <w:pPr>
        <w:pStyle w:val="ListParagraph"/>
        <w:numPr>
          <w:ilvl w:val="1"/>
          <w:numId w:val="5"/>
        </w:numPr>
        <w:spacing w:before="120"/>
        <w:ind w:left="784" w:hanging="392"/>
        <w:rPr>
          <w:i/>
        </w:rPr>
      </w:pPr>
      <w:r w:rsidRPr="00A07C85">
        <w:rPr>
          <w:rFonts w:eastAsia="Times New Roman" w:cs="Arial"/>
          <w:sz w:val="20"/>
          <w:szCs w:val="20"/>
          <w:lang w:eastAsia="en-AU"/>
        </w:rPr>
        <w:t>AS 2670.1-2001/</w:t>
      </w:r>
      <w:proofErr w:type="spellStart"/>
      <w:r w:rsidRPr="00A07C85">
        <w:rPr>
          <w:rFonts w:eastAsia="Times New Roman" w:cs="Arial"/>
          <w:sz w:val="20"/>
          <w:szCs w:val="20"/>
          <w:lang w:eastAsia="en-AU"/>
        </w:rPr>
        <w:t>Amdt</w:t>
      </w:r>
      <w:proofErr w:type="spellEnd"/>
      <w:r w:rsidRPr="00A07C85">
        <w:rPr>
          <w:rFonts w:eastAsia="Times New Roman" w:cs="Arial"/>
          <w:sz w:val="20"/>
          <w:szCs w:val="20"/>
          <w:lang w:eastAsia="en-AU"/>
        </w:rPr>
        <w:t xml:space="preserve"> 1-2013 </w:t>
      </w:r>
      <w:r w:rsidRPr="00CF7038">
        <w:rPr>
          <w:rFonts w:eastAsia="Times New Roman" w:cs="Arial"/>
          <w:i/>
          <w:sz w:val="20"/>
          <w:szCs w:val="20"/>
          <w:lang w:eastAsia="en-AU"/>
        </w:rPr>
        <w:t>Evaluation of human exposure to whole-body vibration - General requirements</w:t>
      </w:r>
      <w:bookmarkEnd w:id="6"/>
    </w:p>
    <w:p w:rsidR="00F818BD" w:rsidRPr="0011384C" w:rsidRDefault="00F818BD" w:rsidP="00BF3C99">
      <w:pPr>
        <w:pStyle w:val="ListParagraph"/>
        <w:numPr>
          <w:ilvl w:val="1"/>
          <w:numId w:val="5"/>
        </w:numPr>
        <w:spacing w:before="120"/>
        <w:ind w:left="784" w:hanging="392"/>
        <w:rPr>
          <w:i/>
        </w:rPr>
      </w:pPr>
      <w:proofErr w:type="spellStart"/>
      <w:r w:rsidRPr="00F818BD">
        <w:rPr>
          <w:rFonts w:eastAsia="Times New Roman" w:cs="Arial"/>
          <w:sz w:val="20"/>
          <w:szCs w:val="20"/>
          <w:lang w:eastAsia="en-AU"/>
        </w:rPr>
        <w:t>EN</w:t>
      </w:r>
      <w:proofErr w:type="spellEnd"/>
      <w:r w:rsidRPr="00F818BD">
        <w:rPr>
          <w:rFonts w:eastAsia="Times New Roman" w:cs="Arial"/>
          <w:sz w:val="20"/>
          <w:szCs w:val="20"/>
          <w:lang w:eastAsia="en-AU"/>
        </w:rPr>
        <w:t xml:space="preserve"> 14253:2003:</w:t>
      </w:r>
      <w:r w:rsidRPr="007776CC">
        <w:rPr>
          <w:i/>
        </w:rPr>
        <w:t xml:space="preserve"> </w:t>
      </w:r>
      <w:r w:rsidRPr="007776CC">
        <w:rPr>
          <w:rFonts w:eastAsia="Times New Roman" w:cs="Arial"/>
          <w:i/>
          <w:sz w:val="20"/>
          <w:szCs w:val="20"/>
          <w:lang w:eastAsia="en-AU"/>
        </w:rPr>
        <w:t xml:space="preserve">Mechanical </w:t>
      </w:r>
      <w:r>
        <w:rPr>
          <w:rFonts w:eastAsia="Times New Roman" w:cs="Arial"/>
          <w:i/>
          <w:sz w:val="20"/>
          <w:szCs w:val="20"/>
          <w:lang w:eastAsia="en-AU"/>
        </w:rPr>
        <w:t>v</w:t>
      </w:r>
      <w:r w:rsidRPr="007776CC">
        <w:rPr>
          <w:rFonts w:eastAsia="Times New Roman" w:cs="Arial"/>
          <w:i/>
          <w:sz w:val="20"/>
          <w:szCs w:val="20"/>
          <w:lang w:eastAsia="en-AU"/>
        </w:rPr>
        <w:t xml:space="preserve">ibration – Measurement </w:t>
      </w:r>
      <w:r>
        <w:rPr>
          <w:rFonts w:eastAsia="Times New Roman" w:cs="Arial"/>
          <w:i/>
          <w:sz w:val="20"/>
          <w:szCs w:val="20"/>
          <w:lang w:eastAsia="en-AU"/>
        </w:rPr>
        <w:t>a</w:t>
      </w:r>
      <w:r w:rsidRPr="007776CC">
        <w:rPr>
          <w:rFonts w:eastAsia="Times New Roman" w:cs="Arial"/>
          <w:i/>
          <w:sz w:val="20"/>
          <w:szCs w:val="20"/>
          <w:lang w:eastAsia="en-AU"/>
        </w:rPr>
        <w:t xml:space="preserve">nd </w:t>
      </w:r>
      <w:r>
        <w:rPr>
          <w:rFonts w:eastAsia="Times New Roman" w:cs="Arial"/>
          <w:i/>
          <w:sz w:val="20"/>
          <w:szCs w:val="20"/>
          <w:lang w:eastAsia="en-AU"/>
        </w:rPr>
        <w:t>c</w:t>
      </w:r>
      <w:r w:rsidRPr="007776CC">
        <w:rPr>
          <w:rFonts w:eastAsia="Times New Roman" w:cs="Arial"/>
          <w:i/>
          <w:sz w:val="20"/>
          <w:szCs w:val="20"/>
          <w:lang w:eastAsia="en-AU"/>
        </w:rPr>
        <w:t xml:space="preserve">alculation </w:t>
      </w:r>
      <w:r>
        <w:rPr>
          <w:rFonts w:eastAsia="Times New Roman" w:cs="Arial"/>
          <w:i/>
          <w:sz w:val="20"/>
          <w:szCs w:val="20"/>
          <w:lang w:eastAsia="en-AU"/>
        </w:rPr>
        <w:t>o</w:t>
      </w:r>
      <w:r w:rsidRPr="007776CC">
        <w:rPr>
          <w:rFonts w:eastAsia="Times New Roman" w:cs="Arial"/>
          <w:i/>
          <w:sz w:val="20"/>
          <w:szCs w:val="20"/>
          <w:lang w:eastAsia="en-AU"/>
        </w:rPr>
        <w:t xml:space="preserve">f </w:t>
      </w:r>
      <w:r>
        <w:rPr>
          <w:rFonts w:eastAsia="Times New Roman" w:cs="Arial"/>
          <w:i/>
          <w:sz w:val="20"/>
          <w:szCs w:val="20"/>
          <w:lang w:eastAsia="en-AU"/>
        </w:rPr>
        <w:t>o</w:t>
      </w:r>
      <w:r w:rsidRPr="007776CC">
        <w:rPr>
          <w:rFonts w:eastAsia="Times New Roman" w:cs="Arial"/>
          <w:i/>
          <w:sz w:val="20"/>
          <w:szCs w:val="20"/>
          <w:lang w:eastAsia="en-AU"/>
        </w:rPr>
        <w:t xml:space="preserve">ccupational </w:t>
      </w:r>
      <w:r>
        <w:rPr>
          <w:rFonts w:eastAsia="Times New Roman" w:cs="Arial"/>
          <w:i/>
          <w:sz w:val="20"/>
          <w:szCs w:val="20"/>
          <w:lang w:eastAsia="en-AU"/>
        </w:rPr>
        <w:t>e</w:t>
      </w:r>
      <w:r w:rsidRPr="007776CC">
        <w:rPr>
          <w:rFonts w:eastAsia="Times New Roman" w:cs="Arial"/>
          <w:i/>
          <w:sz w:val="20"/>
          <w:szCs w:val="20"/>
          <w:lang w:eastAsia="en-AU"/>
        </w:rPr>
        <w:t xml:space="preserve">xposure </w:t>
      </w:r>
      <w:r>
        <w:rPr>
          <w:rFonts w:eastAsia="Times New Roman" w:cs="Arial"/>
          <w:i/>
          <w:sz w:val="20"/>
          <w:szCs w:val="20"/>
          <w:lang w:eastAsia="en-AU"/>
        </w:rPr>
        <w:t>t</w:t>
      </w:r>
      <w:r w:rsidRPr="007776CC">
        <w:rPr>
          <w:rFonts w:eastAsia="Times New Roman" w:cs="Arial"/>
          <w:i/>
          <w:sz w:val="20"/>
          <w:szCs w:val="20"/>
          <w:lang w:eastAsia="en-AU"/>
        </w:rPr>
        <w:t xml:space="preserve">o </w:t>
      </w:r>
      <w:r>
        <w:rPr>
          <w:rFonts w:eastAsia="Times New Roman" w:cs="Arial"/>
          <w:i/>
          <w:sz w:val="20"/>
          <w:szCs w:val="20"/>
          <w:lang w:eastAsia="en-AU"/>
        </w:rPr>
        <w:t>w</w:t>
      </w:r>
      <w:r w:rsidRPr="007776CC">
        <w:rPr>
          <w:rFonts w:eastAsia="Times New Roman" w:cs="Arial"/>
          <w:i/>
          <w:sz w:val="20"/>
          <w:szCs w:val="20"/>
          <w:lang w:eastAsia="en-AU"/>
        </w:rPr>
        <w:t xml:space="preserve">hole-body </w:t>
      </w:r>
      <w:r>
        <w:rPr>
          <w:rFonts w:eastAsia="Times New Roman" w:cs="Arial"/>
          <w:i/>
          <w:sz w:val="20"/>
          <w:szCs w:val="20"/>
          <w:lang w:eastAsia="en-AU"/>
        </w:rPr>
        <w:t>v</w:t>
      </w:r>
      <w:r w:rsidRPr="007776CC">
        <w:rPr>
          <w:rFonts w:eastAsia="Times New Roman" w:cs="Arial"/>
          <w:i/>
          <w:sz w:val="20"/>
          <w:szCs w:val="20"/>
          <w:lang w:eastAsia="en-AU"/>
        </w:rPr>
        <w:t xml:space="preserve">ibration </w:t>
      </w:r>
      <w:r>
        <w:rPr>
          <w:rFonts w:eastAsia="Times New Roman" w:cs="Arial"/>
          <w:i/>
          <w:sz w:val="20"/>
          <w:szCs w:val="20"/>
          <w:lang w:eastAsia="en-AU"/>
        </w:rPr>
        <w:t>w</w:t>
      </w:r>
      <w:r w:rsidRPr="007776CC">
        <w:rPr>
          <w:rFonts w:eastAsia="Times New Roman" w:cs="Arial"/>
          <w:i/>
          <w:sz w:val="20"/>
          <w:szCs w:val="20"/>
          <w:lang w:eastAsia="en-AU"/>
        </w:rPr>
        <w:t xml:space="preserve">ith </w:t>
      </w:r>
      <w:r>
        <w:rPr>
          <w:rFonts w:eastAsia="Times New Roman" w:cs="Arial"/>
          <w:i/>
          <w:sz w:val="20"/>
          <w:szCs w:val="20"/>
          <w:lang w:eastAsia="en-AU"/>
        </w:rPr>
        <w:t>r</w:t>
      </w:r>
      <w:r w:rsidRPr="007776CC">
        <w:rPr>
          <w:rFonts w:eastAsia="Times New Roman" w:cs="Arial"/>
          <w:i/>
          <w:sz w:val="20"/>
          <w:szCs w:val="20"/>
          <w:lang w:eastAsia="en-AU"/>
        </w:rPr>
        <w:t xml:space="preserve">eference </w:t>
      </w:r>
      <w:r>
        <w:rPr>
          <w:rFonts w:eastAsia="Times New Roman" w:cs="Arial"/>
          <w:i/>
          <w:sz w:val="20"/>
          <w:szCs w:val="20"/>
          <w:lang w:eastAsia="en-AU"/>
        </w:rPr>
        <w:t>t</w:t>
      </w:r>
      <w:r w:rsidRPr="007776CC">
        <w:rPr>
          <w:rFonts w:eastAsia="Times New Roman" w:cs="Arial"/>
          <w:i/>
          <w:sz w:val="20"/>
          <w:szCs w:val="20"/>
          <w:lang w:eastAsia="en-AU"/>
        </w:rPr>
        <w:t xml:space="preserve">o </w:t>
      </w:r>
      <w:r>
        <w:rPr>
          <w:rFonts w:eastAsia="Times New Roman" w:cs="Arial"/>
          <w:i/>
          <w:sz w:val="20"/>
          <w:szCs w:val="20"/>
          <w:lang w:eastAsia="en-AU"/>
        </w:rPr>
        <w:t>h</w:t>
      </w:r>
      <w:r w:rsidRPr="007776CC">
        <w:rPr>
          <w:rFonts w:eastAsia="Times New Roman" w:cs="Arial"/>
          <w:i/>
          <w:sz w:val="20"/>
          <w:szCs w:val="20"/>
          <w:lang w:eastAsia="en-AU"/>
        </w:rPr>
        <w:t xml:space="preserve">ealth - Practical </w:t>
      </w:r>
      <w:r>
        <w:rPr>
          <w:rFonts w:eastAsia="Times New Roman" w:cs="Arial"/>
          <w:i/>
          <w:sz w:val="20"/>
          <w:szCs w:val="20"/>
          <w:lang w:eastAsia="en-AU"/>
        </w:rPr>
        <w:t>g</w:t>
      </w:r>
      <w:r w:rsidRPr="007776CC">
        <w:rPr>
          <w:rFonts w:eastAsia="Times New Roman" w:cs="Arial"/>
          <w:i/>
          <w:sz w:val="20"/>
          <w:szCs w:val="20"/>
          <w:lang w:eastAsia="en-AU"/>
        </w:rPr>
        <w:t>uidance</w:t>
      </w:r>
    </w:p>
    <w:p w:rsidR="0011384C" w:rsidRPr="0011384C" w:rsidRDefault="0011384C" w:rsidP="0011384C">
      <w:pPr>
        <w:autoSpaceDE w:val="0"/>
        <w:autoSpaceDN w:val="0"/>
        <w:adjustRightInd w:val="0"/>
        <w:spacing w:before="120" w:after="120"/>
        <w:rPr>
          <w:rFonts w:eastAsia="Times New Roman" w:cs="Arial"/>
          <w:sz w:val="20"/>
          <w:szCs w:val="20"/>
          <w:lang w:eastAsia="en-AU"/>
        </w:rPr>
      </w:pPr>
      <w:r w:rsidRPr="0011384C">
        <w:rPr>
          <w:rFonts w:eastAsia="Times New Roman" w:cs="Arial"/>
          <w:sz w:val="20"/>
          <w:szCs w:val="20"/>
          <w:lang w:eastAsia="en-AU"/>
        </w:rPr>
        <w:t xml:space="preserve">For further information </w:t>
      </w:r>
      <w:r>
        <w:rPr>
          <w:rFonts w:eastAsia="Times New Roman" w:cs="Arial"/>
          <w:sz w:val="20"/>
          <w:szCs w:val="20"/>
          <w:lang w:eastAsia="en-AU"/>
        </w:rPr>
        <w:t xml:space="preserve">see the </w:t>
      </w:r>
      <w:hyperlink r:id="rId23" w:history="1">
        <w:r w:rsidRPr="00A36863">
          <w:rPr>
            <w:rStyle w:val="Hyperlink"/>
            <w:rFonts w:eastAsia="Times New Roman" w:cs="Arial"/>
            <w:sz w:val="20"/>
            <w:szCs w:val="20"/>
            <w:lang w:eastAsia="en-AU"/>
          </w:rPr>
          <w:t>Safe Work Australia</w:t>
        </w:r>
      </w:hyperlink>
      <w:r>
        <w:rPr>
          <w:rFonts w:eastAsia="Times New Roman" w:cs="Arial"/>
          <w:sz w:val="20"/>
          <w:szCs w:val="20"/>
          <w:lang w:eastAsia="en-AU"/>
        </w:rPr>
        <w:t xml:space="preserve"> website (www.swa.gov.au)</w:t>
      </w:r>
      <w:r w:rsidR="00BD0C11">
        <w:rPr>
          <w:rFonts w:eastAsia="Times New Roman" w:cs="Arial"/>
          <w:sz w:val="20"/>
          <w:szCs w:val="20"/>
          <w:lang w:eastAsia="en-AU"/>
        </w:rPr>
        <w:t>.</w:t>
      </w:r>
    </w:p>
    <w:sectPr w:rsidR="0011384C" w:rsidRPr="0011384C" w:rsidSect="00ED2BBA">
      <w:headerReference w:type="default" r:id="rId24"/>
      <w:footerReference w:type="default" r:id="rId25"/>
      <w:headerReference w:type="first" r:id="rId26"/>
      <w:footerReference w:type="first" r:id="rId27"/>
      <w:pgSz w:w="11906" w:h="16838"/>
      <w:pgMar w:top="1418" w:right="1134" w:bottom="1134" w:left="1134" w:header="45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2576" w:rsidRDefault="00102576">
      <w:r>
        <w:separator/>
      </w:r>
    </w:p>
  </w:endnote>
  <w:endnote w:type="continuationSeparator" w:id="0">
    <w:p w:rsidR="00102576" w:rsidRDefault="00102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 Condensed">
    <w:altName w:val="HelveticaNeue Condense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 45 Light">
    <w:altName w:val="Helvetica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old">
    <w:altName w:val="Arial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otham Light">
    <w:altName w:val="Arial"/>
    <w:panose1 w:val="00000000000000000000"/>
    <w:charset w:val="00"/>
    <w:family w:val="auto"/>
    <w:notTrueType/>
    <w:pitch w:val="variable"/>
    <w:sig w:usb0="A10000FF" w:usb1="40000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576" w:rsidRDefault="00102576" w:rsidP="009040E8">
    <w:pPr>
      <w:tabs>
        <w:tab w:val="left" w:pos="6804"/>
        <w:tab w:val="right" w:pos="9354"/>
      </w:tabs>
      <w:rPr>
        <w:caps/>
      </w:rPr>
    </w:pPr>
    <w:r>
      <w:rPr>
        <w:i/>
        <w:sz w:val="18"/>
        <w:szCs w:val="18"/>
      </w:rPr>
      <w:t>Guide to measuring and assessing workplace exposure to whole-body vibration</w:t>
    </w:r>
    <w:r>
      <w:rPr>
        <w:caps/>
      </w:rPr>
      <w:tab/>
    </w:r>
    <w:r>
      <w:rPr>
        <w:sz w:val="18"/>
        <w:szCs w:val="18"/>
      </w:rPr>
      <w:t>May 2016</w:t>
    </w:r>
    <w:r>
      <w:rPr>
        <w:sz w:val="18"/>
        <w:szCs w:val="18"/>
      </w:rPr>
      <w:tab/>
      <w:t>P</w:t>
    </w:r>
    <w:r w:rsidRPr="000013EF">
      <w:rPr>
        <w:sz w:val="18"/>
        <w:szCs w:val="18"/>
      </w:rPr>
      <w:t xml:space="preserve">age </w:t>
    </w:r>
    <w:r w:rsidRPr="000013EF">
      <w:rPr>
        <w:caps/>
        <w:sz w:val="18"/>
        <w:szCs w:val="18"/>
      </w:rPr>
      <w:fldChar w:fldCharType="begin"/>
    </w:r>
    <w:r w:rsidRPr="000013EF">
      <w:rPr>
        <w:caps/>
        <w:sz w:val="18"/>
        <w:szCs w:val="18"/>
      </w:rPr>
      <w:instrText xml:space="preserve"> PAGE </w:instrText>
    </w:r>
    <w:r w:rsidRPr="000013EF">
      <w:rPr>
        <w:caps/>
        <w:sz w:val="18"/>
        <w:szCs w:val="18"/>
      </w:rPr>
      <w:fldChar w:fldCharType="separate"/>
    </w:r>
    <w:r w:rsidR="002B1568">
      <w:rPr>
        <w:caps/>
        <w:noProof/>
        <w:sz w:val="18"/>
        <w:szCs w:val="18"/>
      </w:rPr>
      <w:t>8</w:t>
    </w:r>
    <w:r w:rsidRPr="000013EF">
      <w:rPr>
        <w:caps/>
        <w:sz w:val="18"/>
        <w:szCs w:val="18"/>
      </w:rPr>
      <w:fldChar w:fldCharType="end"/>
    </w:r>
    <w:r w:rsidRPr="000013EF">
      <w:rPr>
        <w:sz w:val="18"/>
        <w:szCs w:val="18"/>
      </w:rPr>
      <w:t xml:space="preserve"> of </w:t>
    </w:r>
    <w:r w:rsidRPr="000013EF">
      <w:rPr>
        <w:caps/>
        <w:sz w:val="18"/>
        <w:szCs w:val="18"/>
      </w:rPr>
      <w:fldChar w:fldCharType="begin"/>
    </w:r>
    <w:r w:rsidRPr="000013EF">
      <w:rPr>
        <w:caps/>
        <w:sz w:val="18"/>
        <w:szCs w:val="18"/>
      </w:rPr>
      <w:instrText xml:space="preserve"> NUMPAGES </w:instrText>
    </w:r>
    <w:r w:rsidRPr="000013EF">
      <w:rPr>
        <w:caps/>
        <w:sz w:val="18"/>
        <w:szCs w:val="18"/>
      </w:rPr>
      <w:fldChar w:fldCharType="separate"/>
    </w:r>
    <w:r w:rsidR="002B1568">
      <w:rPr>
        <w:caps/>
        <w:noProof/>
        <w:sz w:val="18"/>
        <w:szCs w:val="18"/>
      </w:rPr>
      <w:t>8</w:t>
    </w:r>
    <w:r w:rsidRPr="000013EF">
      <w:rPr>
        <w:caps/>
        <w:sz w:val="18"/>
        <w:szCs w:val="18"/>
      </w:rPr>
      <w:fldChar w:fldCharType="end"/>
    </w:r>
    <w:r>
      <w:rPr>
        <w:caps/>
      </w:rPr>
      <w:t xml:space="preserve"> </w:t>
    </w:r>
  </w:p>
  <w:p w:rsidR="00102576" w:rsidRDefault="0010257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576" w:rsidRPr="00163B39" w:rsidRDefault="00102576" w:rsidP="003D69FB">
    <w:pPr>
      <w:pStyle w:val="Footer"/>
      <w:tabs>
        <w:tab w:val="clear" w:pos="4153"/>
        <w:tab w:val="clear" w:pos="8306"/>
        <w:tab w:val="left" w:pos="3828"/>
        <w:tab w:val="left" w:pos="6804"/>
        <w:tab w:val="left" w:pos="8505"/>
      </w:tabs>
      <w:rPr>
        <w:sz w:val="16"/>
        <w:szCs w:val="16"/>
      </w:rPr>
    </w:pPr>
    <w:r>
      <w:rPr>
        <w:rFonts w:ascii="Gotham Light" w:hAnsi="Gotham Light" w:cs="Gotham Light"/>
        <w:noProof/>
        <w:color w:val="000000"/>
        <w:sz w:val="18"/>
        <w:szCs w:val="18"/>
        <w:lang w:eastAsia="en-AU"/>
      </w:rPr>
      <w:drawing>
        <wp:inline distT="0" distB="0" distL="0" distR="0" wp14:anchorId="3760EB60" wp14:editId="1C329D71">
          <wp:extent cx="1131429" cy="396000"/>
          <wp:effectExtent l="0" t="0" r="0" b="4445"/>
          <wp:docPr id="7" name="Picture 7" descr="Creative Commons icon" title="Creative Commons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y-n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1429" cy="39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Calibri" w:cs="Arial"/>
        <w:sz w:val="18"/>
        <w:szCs w:val="18"/>
      </w:rPr>
      <w:tab/>
      <w:t>978-1-76028</w:t>
    </w:r>
    <w:r w:rsidRPr="00483902">
      <w:rPr>
        <w:rFonts w:eastAsia="Calibri" w:cs="Arial"/>
        <w:sz w:val="18"/>
        <w:szCs w:val="18"/>
      </w:rPr>
      <w:t>-</w:t>
    </w:r>
    <w:r>
      <w:rPr>
        <w:rFonts w:eastAsia="Calibri" w:cs="Arial"/>
        <w:sz w:val="18"/>
        <w:szCs w:val="18"/>
      </w:rPr>
      <w:t>392</w:t>
    </w:r>
    <w:r w:rsidRPr="00483902">
      <w:rPr>
        <w:rFonts w:eastAsia="Calibri" w:cs="Arial"/>
        <w:sz w:val="18"/>
        <w:szCs w:val="18"/>
      </w:rPr>
      <w:t>-</w:t>
    </w:r>
    <w:r>
      <w:rPr>
        <w:rFonts w:eastAsia="Calibri" w:cs="Arial"/>
        <w:sz w:val="18"/>
        <w:szCs w:val="18"/>
      </w:rPr>
      <w:t>6</w:t>
    </w:r>
    <w:r w:rsidRPr="00483902">
      <w:rPr>
        <w:rFonts w:eastAsia="Calibri" w:cs="Arial"/>
        <w:sz w:val="18"/>
        <w:szCs w:val="18"/>
      </w:rPr>
      <w:t xml:space="preserve">   [</w:t>
    </w:r>
    <w:r>
      <w:rPr>
        <w:rFonts w:eastAsia="Calibri" w:cs="Arial"/>
        <w:sz w:val="18"/>
        <w:szCs w:val="18"/>
      </w:rPr>
      <w:t>Multi-Vol. Set</w:t>
    </w:r>
    <w:r w:rsidRPr="00483902">
      <w:rPr>
        <w:rFonts w:eastAsia="Calibri" w:cs="Arial"/>
        <w:sz w:val="18"/>
        <w:szCs w:val="18"/>
      </w:rPr>
      <w:t>]</w:t>
    </w:r>
    <w:r>
      <w:rPr>
        <w:rFonts w:eastAsia="Calibri" w:cs="Arial"/>
        <w:sz w:val="18"/>
        <w:szCs w:val="18"/>
      </w:rPr>
      <w:tab/>
      <w:t>978-1-76028</w:t>
    </w:r>
    <w:r w:rsidRPr="00483902">
      <w:rPr>
        <w:rFonts w:eastAsia="Calibri" w:cs="Arial"/>
        <w:sz w:val="18"/>
        <w:szCs w:val="18"/>
      </w:rPr>
      <w:t>-</w:t>
    </w:r>
    <w:r>
      <w:rPr>
        <w:rFonts w:eastAsia="Calibri" w:cs="Arial"/>
        <w:sz w:val="18"/>
        <w:szCs w:val="18"/>
      </w:rPr>
      <w:t>388</w:t>
    </w:r>
    <w:r w:rsidRPr="00483902">
      <w:rPr>
        <w:rFonts w:eastAsia="Calibri" w:cs="Arial"/>
        <w:sz w:val="18"/>
        <w:szCs w:val="18"/>
      </w:rPr>
      <w:t>-</w:t>
    </w:r>
    <w:r>
      <w:rPr>
        <w:rFonts w:eastAsia="Calibri" w:cs="Arial"/>
        <w:sz w:val="18"/>
        <w:szCs w:val="18"/>
      </w:rPr>
      <w:t>9</w:t>
    </w:r>
    <w:r>
      <w:rPr>
        <w:rFonts w:eastAsia="Calibri" w:cs="Arial"/>
        <w:sz w:val="18"/>
        <w:szCs w:val="18"/>
      </w:rPr>
      <w:tab/>
    </w:r>
    <w:r>
      <w:rPr>
        <w:rFonts w:eastAsia="Calibri" w:cs="Arial"/>
        <w:sz w:val="18"/>
        <w:szCs w:val="18"/>
      </w:rPr>
      <w:tab/>
    </w:r>
    <w:r w:rsidRPr="00483902">
      <w:rPr>
        <w:rFonts w:eastAsia="Calibri" w:cs="Arial"/>
        <w:sz w:val="18"/>
        <w:szCs w:val="18"/>
      </w:rPr>
      <w:t>[</w:t>
    </w:r>
    <w:r>
      <w:rPr>
        <w:rFonts w:eastAsia="Calibri" w:cs="Arial"/>
        <w:sz w:val="18"/>
        <w:szCs w:val="18"/>
      </w:rPr>
      <w:t>PDF</w:t>
    </w:r>
    <w:r w:rsidRPr="00483902">
      <w:rPr>
        <w:rFonts w:eastAsia="Calibri" w:cs="Arial"/>
        <w:sz w:val="18"/>
        <w:szCs w:val="18"/>
      </w:rPr>
      <w:t>]</w:t>
    </w:r>
    <w:r>
      <w:rPr>
        <w:rFonts w:eastAsia="Calibri" w:cs="Arial"/>
        <w:sz w:val="18"/>
        <w:szCs w:val="18"/>
      </w:rPr>
      <w:br/>
    </w:r>
    <w:r>
      <w:rPr>
        <w:rFonts w:eastAsia="Calibri" w:cs="Arial"/>
        <w:sz w:val="18"/>
        <w:szCs w:val="18"/>
      </w:rPr>
      <w:tab/>
    </w:r>
    <w:r>
      <w:rPr>
        <w:rFonts w:eastAsia="Calibri" w:cs="Arial"/>
        <w:sz w:val="18"/>
        <w:szCs w:val="18"/>
      </w:rPr>
      <w:tab/>
      <w:t>978-1-7</w:t>
    </w:r>
    <w:r w:rsidRPr="00483902">
      <w:rPr>
        <w:rFonts w:eastAsia="Calibri" w:cs="Arial"/>
        <w:sz w:val="18"/>
        <w:szCs w:val="18"/>
      </w:rPr>
      <w:t>6</w:t>
    </w:r>
    <w:r>
      <w:rPr>
        <w:rFonts w:eastAsia="Calibri" w:cs="Arial"/>
        <w:sz w:val="18"/>
        <w:szCs w:val="18"/>
      </w:rPr>
      <w:t>028</w:t>
    </w:r>
    <w:r w:rsidRPr="00483902">
      <w:rPr>
        <w:rFonts w:eastAsia="Calibri" w:cs="Arial"/>
        <w:sz w:val="18"/>
        <w:szCs w:val="18"/>
      </w:rPr>
      <w:t>-</w:t>
    </w:r>
    <w:r>
      <w:rPr>
        <w:rFonts w:eastAsia="Calibri" w:cs="Arial"/>
        <w:sz w:val="18"/>
        <w:szCs w:val="18"/>
      </w:rPr>
      <w:t>389</w:t>
    </w:r>
    <w:r w:rsidRPr="00483902">
      <w:rPr>
        <w:rFonts w:eastAsia="Calibri" w:cs="Arial"/>
        <w:sz w:val="18"/>
        <w:szCs w:val="18"/>
      </w:rPr>
      <w:t>-</w:t>
    </w:r>
    <w:r>
      <w:rPr>
        <w:rFonts w:eastAsia="Calibri" w:cs="Arial"/>
        <w:sz w:val="18"/>
        <w:szCs w:val="18"/>
      </w:rPr>
      <w:t>6</w:t>
    </w:r>
    <w:r>
      <w:rPr>
        <w:rFonts w:eastAsia="Calibri" w:cs="Arial"/>
        <w:sz w:val="18"/>
        <w:szCs w:val="18"/>
      </w:rPr>
      <w:tab/>
    </w:r>
    <w:r>
      <w:rPr>
        <w:rFonts w:eastAsia="Calibri" w:cs="Arial"/>
        <w:sz w:val="18"/>
        <w:szCs w:val="18"/>
      </w:rPr>
      <w:tab/>
    </w:r>
    <w:r w:rsidRPr="00483902">
      <w:rPr>
        <w:rFonts w:eastAsia="Calibri" w:cs="Arial"/>
        <w:sz w:val="18"/>
        <w:szCs w:val="18"/>
      </w:rPr>
      <w:t>[</w:t>
    </w:r>
    <w:proofErr w:type="spellStart"/>
    <w:r>
      <w:rPr>
        <w:rFonts w:eastAsia="Calibri" w:cs="Arial"/>
        <w:sz w:val="18"/>
        <w:szCs w:val="18"/>
      </w:rPr>
      <w:t>DOCX</w:t>
    </w:r>
    <w:proofErr w:type="spellEnd"/>
    <w:r w:rsidRPr="00483902">
      <w:rPr>
        <w:rFonts w:eastAsia="Calibri" w:cs="Arial"/>
        <w:sz w:val="18"/>
        <w:szCs w:val="18"/>
      </w:rPr>
      <w:t>]</w:t>
    </w:r>
  </w:p>
  <w:p w:rsidR="00102576" w:rsidRPr="00A05EA0" w:rsidRDefault="00102576" w:rsidP="00A05EA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2576" w:rsidRDefault="00102576">
      <w:r>
        <w:separator/>
      </w:r>
    </w:p>
  </w:footnote>
  <w:footnote w:type="continuationSeparator" w:id="0">
    <w:p w:rsidR="00102576" w:rsidRDefault="00102576">
      <w:r>
        <w:continuationSeparator/>
      </w:r>
    </w:p>
  </w:footnote>
  <w:footnote w:id="1">
    <w:p w:rsidR="00102576" w:rsidRDefault="0010257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sz w:val="18"/>
          <w:szCs w:val="18"/>
        </w:rPr>
        <w:t>F</w:t>
      </w:r>
      <w:r w:rsidRPr="00246505">
        <w:rPr>
          <w:rFonts w:eastAsia="Times New Roman" w:cs="Arial"/>
          <w:sz w:val="18"/>
          <w:szCs w:val="18"/>
          <w:lang w:eastAsia="en-AU"/>
        </w:rPr>
        <w:t xml:space="preserve">rom </w:t>
      </w:r>
      <w:r>
        <w:rPr>
          <w:rFonts w:eastAsia="Times New Roman" w:cs="Arial"/>
          <w:sz w:val="18"/>
          <w:szCs w:val="18"/>
          <w:lang w:eastAsia="en-AU"/>
        </w:rPr>
        <w:t xml:space="preserve">the </w:t>
      </w:r>
      <w:r w:rsidRPr="00246505">
        <w:rPr>
          <w:rFonts w:eastAsia="Times New Roman" w:cs="Arial"/>
          <w:sz w:val="18"/>
          <w:szCs w:val="18"/>
          <w:lang w:eastAsia="en-AU"/>
        </w:rPr>
        <w:t>E</w:t>
      </w:r>
      <w:r>
        <w:rPr>
          <w:rFonts w:eastAsia="Times New Roman" w:cs="Arial"/>
          <w:sz w:val="18"/>
          <w:szCs w:val="18"/>
          <w:lang w:eastAsia="en-AU"/>
        </w:rPr>
        <w:t xml:space="preserve">uropean </w:t>
      </w:r>
      <w:r w:rsidRPr="00246505">
        <w:rPr>
          <w:rFonts w:eastAsia="Times New Roman" w:cs="Arial"/>
          <w:sz w:val="18"/>
          <w:szCs w:val="18"/>
          <w:lang w:eastAsia="en-AU"/>
        </w:rPr>
        <w:t>U</w:t>
      </w:r>
      <w:r>
        <w:rPr>
          <w:rFonts w:eastAsia="Times New Roman" w:cs="Arial"/>
          <w:sz w:val="18"/>
          <w:szCs w:val="18"/>
          <w:lang w:eastAsia="en-AU"/>
        </w:rPr>
        <w:t>nion’s</w:t>
      </w:r>
      <w:r w:rsidRPr="00246505">
        <w:rPr>
          <w:rFonts w:eastAsia="Times New Roman" w:cs="Arial"/>
          <w:sz w:val="18"/>
          <w:szCs w:val="18"/>
          <w:lang w:eastAsia="en-AU"/>
        </w:rPr>
        <w:t xml:space="preserve"> </w:t>
      </w:r>
      <w:r>
        <w:rPr>
          <w:rFonts w:eastAsia="Times New Roman" w:cs="Arial"/>
          <w:i/>
          <w:sz w:val="18"/>
          <w:szCs w:val="18"/>
          <w:lang w:eastAsia="en-AU"/>
        </w:rPr>
        <w:t>Guide to good practice on Whole-Body Vibration (2006).</w:t>
      </w:r>
    </w:p>
  </w:footnote>
  <w:footnote w:id="2">
    <w:p w:rsidR="00102576" w:rsidRDefault="0010257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sz w:val="18"/>
          <w:szCs w:val="18"/>
        </w:rPr>
        <w:t>Based on</w:t>
      </w:r>
      <w:r w:rsidRPr="00246505">
        <w:rPr>
          <w:rFonts w:eastAsia="Times New Roman" w:cs="Arial"/>
          <w:sz w:val="18"/>
          <w:szCs w:val="18"/>
          <w:lang w:eastAsia="en-AU"/>
        </w:rPr>
        <w:t xml:space="preserve"> </w:t>
      </w:r>
      <w:r>
        <w:rPr>
          <w:rFonts w:eastAsia="Times New Roman" w:cs="Arial"/>
          <w:sz w:val="18"/>
          <w:szCs w:val="18"/>
          <w:lang w:eastAsia="en-AU"/>
        </w:rPr>
        <w:t xml:space="preserve">the </w:t>
      </w:r>
      <w:r w:rsidRPr="00246505">
        <w:rPr>
          <w:rFonts w:eastAsia="Times New Roman" w:cs="Arial"/>
          <w:sz w:val="18"/>
          <w:szCs w:val="18"/>
          <w:lang w:eastAsia="en-AU"/>
        </w:rPr>
        <w:t>E</w:t>
      </w:r>
      <w:r>
        <w:rPr>
          <w:rFonts w:eastAsia="Times New Roman" w:cs="Arial"/>
          <w:sz w:val="18"/>
          <w:szCs w:val="18"/>
          <w:lang w:eastAsia="en-AU"/>
        </w:rPr>
        <w:t xml:space="preserve">uropean </w:t>
      </w:r>
      <w:r w:rsidRPr="00246505">
        <w:rPr>
          <w:rFonts w:eastAsia="Times New Roman" w:cs="Arial"/>
          <w:sz w:val="18"/>
          <w:szCs w:val="18"/>
          <w:lang w:eastAsia="en-AU"/>
        </w:rPr>
        <w:t>U</w:t>
      </w:r>
      <w:r>
        <w:rPr>
          <w:rFonts w:eastAsia="Times New Roman" w:cs="Arial"/>
          <w:sz w:val="18"/>
          <w:szCs w:val="18"/>
          <w:lang w:eastAsia="en-AU"/>
        </w:rPr>
        <w:t>nion’s</w:t>
      </w:r>
      <w:r w:rsidRPr="00246505">
        <w:rPr>
          <w:rFonts w:eastAsia="Times New Roman" w:cs="Arial"/>
          <w:sz w:val="18"/>
          <w:szCs w:val="18"/>
          <w:lang w:eastAsia="en-AU"/>
        </w:rPr>
        <w:t xml:space="preserve"> </w:t>
      </w:r>
      <w:r>
        <w:rPr>
          <w:rFonts w:eastAsia="Times New Roman" w:cs="Arial"/>
          <w:i/>
          <w:sz w:val="18"/>
          <w:szCs w:val="18"/>
          <w:lang w:eastAsia="en-AU"/>
        </w:rPr>
        <w:t>Guide to good practice on Whole-Body Vibration (2006)</w:t>
      </w:r>
      <w:r>
        <w:rPr>
          <w:rFonts w:eastAsia="Times New Roman" w:cs="Arial"/>
          <w:sz w:val="18"/>
          <w:szCs w:val="18"/>
          <w:lang w:eastAsia="en-A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576" w:rsidRDefault="00102576" w:rsidP="00A1359A">
    <w:pPr>
      <w:pStyle w:val="Header"/>
    </w:pPr>
    <w:r>
      <w:rPr>
        <w:noProof/>
        <w:lang w:eastAsia="en-AU"/>
      </w:rPr>
      <w:drawing>
        <wp:inline distT="0" distB="0" distL="0" distR="0" wp14:anchorId="147EF237" wp14:editId="651EE6B2">
          <wp:extent cx="2119999" cy="432000"/>
          <wp:effectExtent l="0" t="0" r="0" b="6350"/>
          <wp:docPr id="5" name="Picture 5" descr="Safe Work Australia logo" title="Safe Work Australi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ew 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9999" cy="43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02576" w:rsidRPr="000B54C1" w:rsidRDefault="00102576" w:rsidP="00A1359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576" w:rsidRDefault="00102576">
    <w:pPr>
      <w:pStyle w:val="Header"/>
    </w:pPr>
    <w:r>
      <w:rPr>
        <w:noProof/>
        <w:lang w:eastAsia="en-AU"/>
      </w:rPr>
      <w:drawing>
        <wp:inline distT="0" distB="0" distL="0" distR="0" wp14:anchorId="6D8515C6" wp14:editId="25A14857">
          <wp:extent cx="2119999" cy="432000"/>
          <wp:effectExtent l="0" t="0" r="0" b="6350"/>
          <wp:docPr id="2" name="Picture 2" descr="Safe Work Australia logo" title="Safe Work Australi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ew 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9999" cy="43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97524"/>
    <w:multiLevelType w:val="hybridMultilevel"/>
    <w:tmpl w:val="40F4362C"/>
    <w:lvl w:ilvl="0" w:tplc="BE5C4FD6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9F1CF3"/>
    <w:multiLevelType w:val="hybridMultilevel"/>
    <w:tmpl w:val="8DBCD9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CE7256"/>
    <w:multiLevelType w:val="hybridMultilevel"/>
    <w:tmpl w:val="583A2344"/>
    <w:lvl w:ilvl="0" w:tplc="BE5C4FD6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E23E53"/>
    <w:multiLevelType w:val="hybridMultilevel"/>
    <w:tmpl w:val="67C2EA2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8F34E7E"/>
    <w:multiLevelType w:val="hybridMultilevel"/>
    <w:tmpl w:val="8F64770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CDB3B7E"/>
    <w:multiLevelType w:val="hybridMultilevel"/>
    <w:tmpl w:val="179291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454D36"/>
    <w:multiLevelType w:val="hybridMultilevel"/>
    <w:tmpl w:val="B23E94C6"/>
    <w:lvl w:ilvl="0" w:tplc="BE5C4FD6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DD1DED"/>
    <w:multiLevelType w:val="hybridMultilevel"/>
    <w:tmpl w:val="9BB033C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058224B"/>
    <w:multiLevelType w:val="hybridMultilevel"/>
    <w:tmpl w:val="B5CE43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C212FC"/>
    <w:multiLevelType w:val="hybridMultilevel"/>
    <w:tmpl w:val="FE406B6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15031E5"/>
    <w:multiLevelType w:val="hybridMultilevel"/>
    <w:tmpl w:val="838E57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180ADE"/>
    <w:multiLevelType w:val="hybridMultilevel"/>
    <w:tmpl w:val="1B2A953C"/>
    <w:lvl w:ilvl="0" w:tplc="BE5C4FD6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C06AE2"/>
    <w:multiLevelType w:val="hybridMultilevel"/>
    <w:tmpl w:val="2548C3E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E7D1B68"/>
    <w:multiLevelType w:val="hybridMultilevel"/>
    <w:tmpl w:val="2CB6CDC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193916"/>
    <w:multiLevelType w:val="hybridMultilevel"/>
    <w:tmpl w:val="79AC329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2381A53"/>
    <w:multiLevelType w:val="hybridMultilevel"/>
    <w:tmpl w:val="2A8A79A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6DC34B7"/>
    <w:multiLevelType w:val="hybridMultilevel"/>
    <w:tmpl w:val="04D0057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10"/>
  </w:num>
  <w:num w:numId="4">
    <w:abstractNumId w:val="1"/>
  </w:num>
  <w:num w:numId="5">
    <w:abstractNumId w:val="4"/>
  </w:num>
  <w:num w:numId="6">
    <w:abstractNumId w:val="9"/>
  </w:num>
  <w:num w:numId="7">
    <w:abstractNumId w:val="7"/>
  </w:num>
  <w:num w:numId="8">
    <w:abstractNumId w:val="12"/>
  </w:num>
  <w:num w:numId="9">
    <w:abstractNumId w:val="15"/>
  </w:num>
  <w:num w:numId="10">
    <w:abstractNumId w:val="0"/>
  </w:num>
  <w:num w:numId="11">
    <w:abstractNumId w:val="11"/>
  </w:num>
  <w:num w:numId="12">
    <w:abstractNumId w:val="6"/>
  </w:num>
  <w:num w:numId="13">
    <w:abstractNumId w:val="2"/>
  </w:num>
  <w:num w:numId="14">
    <w:abstractNumId w:val="13"/>
  </w:num>
  <w:num w:numId="15">
    <w:abstractNumId w:val="16"/>
  </w:num>
  <w:num w:numId="16">
    <w:abstractNumId w:val="5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NotTrackFormatting/>
  <w:defaultTabStop w:val="567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126"/>
    <w:rsid w:val="000030A5"/>
    <w:rsid w:val="0002390A"/>
    <w:rsid w:val="000339B8"/>
    <w:rsid w:val="000550AD"/>
    <w:rsid w:val="000740DB"/>
    <w:rsid w:val="00075E4D"/>
    <w:rsid w:val="00077031"/>
    <w:rsid w:val="00087606"/>
    <w:rsid w:val="00091921"/>
    <w:rsid w:val="00097247"/>
    <w:rsid w:val="000A3DB5"/>
    <w:rsid w:val="000C37A5"/>
    <w:rsid w:val="000C46EC"/>
    <w:rsid w:val="000C5C5E"/>
    <w:rsid w:val="000D013E"/>
    <w:rsid w:val="000D52E5"/>
    <w:rsid w:val="000E5C25"/>
    <w:rsid w:val="000F1133"/>
    <w:rsid w:val="000F40D7"/>
    <w:rsid w:val="00102576"/>
    <w:rsid w:val="00104A3E"/>
    <w:rsid w:val="001130F8"/>
    <w:rsid w:val="0011384C"/>
    <w:rsid w:val="001155CF"/>
    <w:rsid w:val="0012360D"/>
    <w:rsid w:val="001266E7"/>
    <w:rsid w:val="00136C10"/>
    <w:rsid w:val="00141699"/>
    <w:rsid w:val="001436EE"/>
    <w:rsid w:val="00163B39"/>
    <w:rsid w:val="001661BF"/>
    <w:rsid w:val="001670D5"/>
    <w:rsid w:val="001705FF"/>
    <w:rsid w:val="00182B4F"/>
    <w:rsid w:val="001A02E8"/>
    <w:rsid w:val="001A4D79"/>
    <w:rsid w:val="001A5F38"/>
    <w:rsid w:val="001B6BA0"/>
    <w:rsid w:val="001C0BB4"/>
    <w:rsid w:val="001C408C"/>
    <w:rsid w:val="001D1A2F"/>
    <w:rsid w:val="001D46E9"/>
    <w:rsid w:val="001F0363"/>
    <w:rsid w:val="001F1F0B"/>
    <w:rsid w:val="001F2235"/>
    <w:rsid w:val="00203BCB"/>
    <w:rsid w:val="00206262"/>
    <w:rsid w:val="00207872"/>
    <w:rsid w:val="002154A5"/>
    <w:rsid w:val="00232EB5"/>
    <w:rsid w:val="00240598"/>
    <w:rsid w:val="002416AE"/>
    <w:rsid w:val="00246505"/>
    <w:rsid w:val="0027115D"/>
    <w:rsid w:val="00275281"/>
    <w:rsid w:val="00282569"/>
    <w:rsid w:val="0028730F"/>
    <w:rsid w:val="00290143"/>
    <w:rsid w:val="00297A9D"/>
    <w:rsid w:val="002B1568"/>
    <w:rsid w:val="002D58DF"/>
    <w:rsid w:val="002E3119"/>
    <w:rsid w:val="002E77B5"/>
    <w:rsid w:val="002F7894"/>
    <w:rsid w:val="00311284"/>
    <w:rsid w:val="003148B6"/>
    <w:rsid w:val="003249F2"/>
    <w:rsid w:val="003319D1"/>
    <w:rsid w:val="00351A36"/>
    <w:rsid w:val="00353E42"/>
    <w:rsid w:val="00364637"/>
    <w:rsid w:val="00367572"/>
    <w:rsid w:val="00371C69"/>
    <w:rsid w:val="00377443"/>
    <w:rsid w:val="003808FE"/>
    <w:rsid w:val="003A7C44"/>
    <w:rsid w:val="003B391C"/>
    <w:rsid w:val="003D1078"/>
    <w:rsid w:val="003D69FB"/>
    <w:rsid w:val="003F04AE"/>
    <w:rsid w:val="003F0C88"/>
    <w:rsid w:val="003F0FCF"/>
    <w:rsid w:val="003F3BA3"/>
    <w:rsid w:val="003F5224"/>
    <w:rsid w:val="004077FA"/>
    <w:rsid w:val="00411B51"/>
    <w:rsid w:val="00416011"/>
    <w:rsid w:val="0042511E"/>
    <w:rsid w:val="004334FD"/>
    <w:rsid w:val="00433E45"/>
    <w:rsid w:val="004345EC"/>
    <w:rsid w:val="00457C9B"/>
    <w:rsid w:val="00462A16"/>
    <w:rsid w:val="004643A4"/>
    <w:rsid w:val="00473794"/>
    <w:rsid w:val="0048534F"/>
    <w:rsid w:val="00490A9F"/>
    <w:rsid w:val="004A2334"/>
    <w:rsid w:val="004B4E8B"/>
    <w:rsid w:val="004B5887"/>
    <w:rsid w:val="004C16EA"/>
    <w:rsid w:val="004C412C"/>
    <w:rsid w:val="004C694E"/>
    <w:rsid w:val="004C6E6E"/>
    <w:rsid w:val="004D110C"/>
    <w:rsid w:val="004D49D1"/>
    <w:rsid w:val="004D4FF6"/>
    <w:rsid w:val="004D5104"/>
    <w:rsid w:val="004D6BD5"/>
    <w:rsid w:val="004F2111"/>
    <w:rsid w:val="00503FCD"/>
    <w:rsid w:val="00510BFC"/>
    <w:rsid w:val="00510FF9"/>
    <w:rsid w:val="00514F67"/>
    <w:rsid w:val="0051755C"/>
    <w:rsid w:val="00517F14"/>
    <w:rsid w:val="0052735E"/>
    <w:rsid w:val="005368D4"/>
    <w:rsid w:val="00541D48"/>
    <w:rsid w:val="00543F29"/>
    <w:rsid w:val="00551C4E"/>
    <w:rsid w:val="00554454"/>
    <w:rsid w:val="00556DBF"/>
    <w:rsid w:val="00574093"/>
    <w:rsid w:val="00582C02"/>
    <w:rsid w:val="00583674"/>
    <w:rsid w:val="00583AE1"/>
    <w:rsid w:val="00586508"/>
    <w:rsid w:val="00590B6C"/>
    <w:rsid w:val="00592686"/>
    <w:rsid w:val="005A05A9"/>
    <w:rsid w:val="005A14A9"/>
    <w:rsid w:val="005A5467"/>
    <w:rsid w:val="005B0089"/>
    <w:rsid w:val="005B02A4"/>
    <w:rsid w:val="005B46BF"/>
    <w:rsid w:val="005D236C"/>
    <w:rsid w:val="005D4D1C"/>
    <w:rsid w:val="005F66E0"/>
    <w:rsid w:val="006433D0"/>
    <w:rsid w:val="0064779C"/>
    <w:rsid w:val="00650C21"/>
    <w:rsid w:val="0065253D"/>
    <w:rsid w:val="006532EE"/>
    <w:rsid w:val="006658A0"/>
    <w:rsid w:val="00666B7B"/>
    <w:rsid w:val="006722F9"/>
    <w:rsid w:val="0068545C"/>
    <w:rsid w:val="006A2E01"/>
    <w:rsid w:val="006B364A"/>
    <w:rsid w:val="006C360B"/>
    <w:rsid w:val="006D41EE"/>
    <w:rsid w:val="006F0A1D"/>
    <w:rsid w:val="006F41A4"/>
    <w:rsid w:val="006F4D76"/>
    <w:rsid w:val="006F540D"/>
    <w:rsid w:val="00726BC2"/>
    <w:rsid w:val="0073245F"/>
    <w:rsid w:val="00732807"/>
    <w:rsid w:val="00737AB0"/>
    <w:rsid w:val="00741F3C"/>
    <w:rsid w:val="0076122C"/>
    <w:rsid w:val="007649B4"/>
    <w:rsid w:val="007724F4"/>
    <w:rsid w:val="00776DAB"/>
    <w:rsid w:val="007776CC"/>
    <w:rsid w:val="007866B1"/>
    <w:rsid w:val="00792E6F"/>
    <w:rsid w:val="0079497B"/>
    <w:rsid w:val="007958B7"/>
    <w:rsid w:val="00796AA3"/>
    <w:rsid w:val="007A34B0"/>
    <w:rsid w:val="007B662A"/>
    <w:rsid w:val="007C1424"/>
    <w:rsid w:val="007D3ABE"/>
    <w:rsid w:val="007D77D5"/>
    <w:rsid w:val="007E4D66"/>
    <w:rsid w:val="007E61FB"/>
    <w:rsid w:val="007F3FE9"/>
    <w:rsid w:val="00803448"/>
    <w:rsid w:val="00803FBF"/>
    <w:rsid w:val="00810CD4"/>
    <w:rsid w:val="008142EB"/>
    <w:rsid w:val="00823597"/>
    <w:rsid w:val="00850CC8"/>
    <w:rsid w:val="00856834"/>
    <w:rsid w:val="008678DB"/>
    <w:rsid w:val="00874700"/>
    <w:rsid w:val="00880A52"/>
    <w:rsid w:val="00881652"/>
    <w:rsid w:val="00891132"/>
    <w:rsid w:val="008952B8"/>
    <w:rsid w:val="008A2274"/>
    <w:rsid w:val="008C4B10"/>
    <w:rsid w:val="008E2587"/>
    <w:rsid w:val="008E6C2A"/>
    <w:rsid w:val="008F4556"/>
    <w:rsid w:val="009040E8"/>
    <w:rsid w:val="009244EA"/>
    <w:rsid w:val="009250BE"/>
    <w:rsid w:val="00927406"/>
    <w:rsid w:val="00936058"/>
    <w:rsid w:val="009371B5"/>
    <w:rsid w:val="00946798"/>
    <w:rsid w:val="00947DCD"/>
    <w:rsid w:val="0095474F"/>
    <w:rsid w:val="00957E2F"/>
    <w:rsid w:val="009778BC"/>
    <w:rsid w:val="00980CCE"/>
    <w:rsid w:val="00986331"/>
    <w:rsid w:val="0098721A"/>
    <w:rsid w:val="009A5047"/>
    <w:rsid w:val="009B43AA"/>
    <w:rsid w:val="009D6143"/>
    <w:rsid w:val="009E0C96"/>
    <w:rsid w:val="009E39D8"/>
    <w:rsid w:val="009E5322"/>
    <w:rsid w:val="009E64E0"/>
    <w:rsid w:val="00A031CF"/>
    <w:rsid w:val="00A05EA0"/>
    <w:rsid w:val="00A106EA"/>
    <w:rsid w:val="00A13180"/>
    <w:rsid w:val="00A1359A"/>
    <w:rsid w:val="00A23DFC"/>
    <w:rsid w:val="00A3583F"/>
    <w:rsid w:val="00A35BAC"/>
    <w:rsid w:val="00A362E1"/>
    <w:rsid w:val="00A36863"/>
    <w:rsid w:val="00A50112"/>
    <w:rsid w:val="00A50F45"/>
    <w:rsid w:val="00A51C68"/>
    <w:rsid w:val="00A609EC"/>
    <w:rsid w:val="00A644EE"/>
    <w:rsid w:val="00A734BB"/>
    <w:rsid w:val="00A75092"/>
    <w:rsid w:val="00A80A0F"/>
    <w:rsid w:val="00A82A3C"/>
    <w:rsid w:val="00A82A7D"/>
    <w:rsid w:val="00A84600"/>
    <w:rsid w:val="00A93089"/>
    <w:rsid w:val="00A95964"/>
    <w:rsid w:val="00AA16EE"/>
    <w:rsid w:val="00AA2183"/>
    <w:rsid w:val="00AA632F"/>
    <w:rsid w:val="00AB71A0"/>
    <w:rsid w:val="00AD404E"/>
    <w:rsid w:val="00AD6A74"/>
    <w:rsid w:val="00AD6ACF"/>
    <w:rsid w:val="00AE2B38"/>
    <w:rsid w:val="00AE419B"/>
    <w:rsid w:val="00AF5099"/>
    <w:rsid w:val="00B019E1"/>
    <w:rsid w:val="00B04F19"/>
    <w:rsid w:val="00B05C19"/>
    <w:rsid w:val="00B20A52"/>
    <w:rsid w:val="00B21B1D"/>
    <w:rsid w:val="00B4410E"/>
    <w:rsid w:val="00B4526E"/>
    <w:rsid w:val="00B51F5C"/>
    <w:rsid w:val="00B61B0D"/>
    <w:rsid w:val="00B6560A"/>
    <w:rsid w:val="00B90757"/>
    <w:rsid w:val="00B96F13"/>
    <w:rsid w:val="00B97571"/>
    <w:rsid w:val="00BB0DFD"/>
    <w:rsid w:val="00BB0FB6"/>
    <w:rsid w:val="00BB28C6"/>
    <w:rsid w:val="00BB31FD"/>
    <w:rsid w:val="00BC33BF"/>
    <w:rsid w:val="00BC6DAC"/>
    <w:rsid w:val="00BD0C11"/>
    <w:rsid w:val="00BE2729"/>
    <w:rsid w:val="00BF0E71"/>
    <w:rsid w:val="00BF20EB"/>
    <w:rsid w:val="00BF329F"/>
    <w:rsid w:val="00BF3C99"/>
    <w:rsid w:val="00C105DE"/>
    <w:rsid w:val="00C146C7"/>
    <w:rsid w:val="00C44175"/>
    <w:rsid w:val="00C44F23"/>
    <w:rsid w:val="00C457B1"/>
    <w:rsid w:val="00C527B9"/>
    <w:rsid w:val="00C55641"/>
    <w:rsid w:val="00C577CF"/>
    <w:rsid w:val="00C71D1F"/>
    <w:rsid w:val="00C73327"/>
    <w:rsid w:val="00C75D8A"/>
    <w:rsid w:val="00C83428"/>
    <w:rsid w:val="00C97F84"/>
    <w:rsid w:val="00CB5C96"/>
    <w:rsid w:val="00CB5F88"/>
    <w:rsid w:val="00CD0C5F"/>
    <w:rsid w:val="00CE0763"/>
    <w:rsid w:val="00CE2202"/>
    <w:rsid w:val="00CE2D48"/>
    <w:rsid w:val="00CF2A86"/>
    <w:rsid w:val="00CF4DAB"/>
    <w:rsid w:val="00CF7038"/>
    <w:rsid w:val="00D039AC"/>
    <w:rsid w:val="00D046A1"/>
    <w:rsid w:val="00D057BE"/>
    <w:rsid w:val="00D105E7"/>
    <w:rsid w:val="00D27D51"/>
    <w:rsid w:val="00D31AC1"/>
    <w:rsid w:val="00D31CF3"/>
    <w:rsid w:val="00D402EE"/>
    <w:rsid w:val="00D43786"/>
    <w:rsid w:val="00D47FE5"/>
    <w:rsid w:val="00D51470"/>
    <w:rsid w:val="00D514BC"/>
    <w:rsid w:val="00D51DE0"/>
    <w:rsid w:val="00D53E9F"/>
    <w:rsid w:val="00D554D3"/>
    <w:rsid w:val="00D5592E"/>
    <w:rsid w:val="00D61AF5"/>
    <w:rsid w:val="00D72351"/>
    <w:rsid w:val="00D76515"/>
    <w:rsid w:val="00DA3688"/>
    <w:rsid w:val="00DC5EB3"/>
    <w:rsid w:val="00DC7846"/>
    <w:rsid w:val="00DD53FB"/>
    <w:rsid w:val="00DF091F"/>
    <w:rsid w:val="00E04125"/>
    <w:rsid w:val="00E05818"/>
    <w:rsid w:val="00E05F1F"/>
    <w:rsid w:val="00E27E49"/>
    <w:rsid w:val="00E4679D"/>
    <w:rsid w:val="00E60416"/>
    <w:rsid w:val="00E65DE5"/>
    <w:rsid w:val="00E701E5"/>
    <w:rsid w:val="00E91126"/>
    <w:rsid w:val="00E933A1"/>
    <w:rsid w:val="00E93EB9"/>
    <w:rsid w:val="00EA2F4D"/>
    <w:rsid w:val="00EA4C6E"/>
    <w:rsid w:val="00EC3DF4"/>
    <w:rsid w:val="00ED2BBA"/>
    <w:rsid w:val="00ED370E"/>
    <w:rsid w:val="00ED4F0B"/>
    <w:rsid w:val="00EE45EE"/>
    <w:rsid w:val="00EE4D46"/>
    <w:rsid w:val="00EF1BBF"/>
    <w:rsid w:val="00EF76F6"/>
    <w:rsid w:val="00F11640"/>
    <w:rsid w:val="00F120BA"/>
    <w:rsid w:val="00F15F01"/>
    <w:rsid w:val="00F34B9E"/>
    <w:rsid w:val="00F36C0B"/>
    <w:rsid w:val="00F449EE"/>
    <w:rsid w:val="00F52894"/>
    <w:rsid w:val="00F72CC2"/>
    <w:rsid w:val="00F818BD"/>
    <w:rsid w:val="00F85335"/>
    <w:rsid w:val="00F936E3"/>
    <w:rsid w:val="00F95B1B"/>
    <w:rsid w:val="00FB4E75"/>
    <w:rsid w:val="00FB5E06"/>
    <w:rsid w:val="00FC02F6"/>
    <w:rsid w:val="00FC04DF"/>
    <w:rsid w:val="00FD16BC"/>
    <w:rsid w:val="00FD6401"/>
    <w:rsid w:val="00FE4A09"/>
    <w:rsid w:val="00FF2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1126"/>
    <w:rPr>
      <w:rFonts w:ascii="Arial" w:eastAsia="Batang" w:hAnsi="Arial"/>
      <w:sz w:val="22"/>
      <w:szCs w:val="24"/>
      <w:lang w:eastAsia="ko-KR"/>
    </w:rPr>
  </w:style>
  <w:style w:type="paragraph" w:styleId="Heading1">
    <w:name w:val="heading 1"/>
    <w:basedOn w:val="Normal"/>
    <w:next w:val="Normal"/>
    <w:qFormat/>
    <w:rsid w:val="00FD16BC"/>
    <w:pPr>
      <w:keepNext/>
      <w:spacing w:before="240" w:after="60"/>
      <w:outlineLvl w:val="0"/>
    </w:pPr>
    <w:rPr>
      <w:rFonts w:cs="Arial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AF5099"/>
    <w:pPr>
      <w:keepNext/>
      <w:spacing w:before="240"/>
      <w:outlineLvl w:val="1"/>
    </w:pPr>
    <w:rPr>
      <w:rFonts w:cs="Arial"/>
      <w:b/>
      <w:bCs/>
      <w:iCs/>
      <w:color w:val="C00000"/>
      <w:szCs w:val="28"/>
    </w:rPr>
  </w:style>
  <w:style w:type="paragraph" w:styleId="Heading3">
    <w:name w:val="heading 3"/>
    <w:basedOn w:val="Normal"/>
    <w:next w:val="Normal"/>
    <w:qFormat/>
    <w:rsid w:val="00FD16BC"/>
    <w:pPr>
      <w:keepNext/>
      <w:spacing w:before="240" w:after="60"/>
      <w:outlineLvl w:val="2"/>
    </w:pPr>
    <w:rPr>
      <w:rFonts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ersonalComposeStyle">
    <w:name w:val="Personal Compose Style"/>
    <w:basedOn w:val="DefaultParagraphFont"/>
    <w:rPr>
      <w:rFonts w:ascii="Arial" w:hAnsi="Arial" w:cs="Arial"/>
      <w:color w:val="auto"/>
      <w:sz w:val="20"/>
    </w:rPr>
  </w:style>
  <w:style w:type="character" w:customStyle="1" w:styleId="PersonalReplyStyle">
    <w:name w:val="Personal Reply Style"/>
    <w:basedOn w:val="DefaultParagraphFont"/>
    <w:rPr>
      <w:rFonts w:ascii="Arial" w:hAnsi="Arial" w:cs="Arial"/>
      <w:color w:val="auto"/>
      <w:sz w:val="20"/>
    </w:rPr>
  </w:style>
  <w:style w:type="character" w:customStyle="1" w:styleId="Heading2Char">
    <w:name w:val="Heading 2 Char"/>
    <w:basedOn w:val="DefaultParagraphFont"/>
    <w:link w:val="Heading2"/>
    <w:rsid w:val="00AF5099"/>
    <w:rPr>
      <w:rFonts w:ascii="Arial" w:eastAsia="Batang" w:hAnsi="Arial" w:cs="Arial"/>
      <w:b/>
      <w:bCs/>
      <w:iCs/>
      <w:color w:val="C00000"/>
      <w:sz w:val="22"/>
      <w:szCs w:val="28"/>
      <w:lang w:eastAsia="ko-KR"/>
    </w:rPr>
  </w:style>
  <w:style w:type="table" w:styleId="TableGrid">
    <w:name w:val="Table Grid"/>
    <w:basedOn w:val="TableNormal"/>
    <w:uiPriority w:val="59"/>
    <w:rsid w:val="00E911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E9112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1126"/>
    <w:rPr>
      <w:rFonts w:ascii="Arial" w:eastAsia="Batang" w:hAnsi="Arial"/>
      <w:sz w:val="22"/>
      <w:szCs w:val="24"/>
      <w:lang w:eastAsia="ko-KR"/>
    </w:rPr>
  </w:style>
  <w:style w:type="paragraph" w:styleId="Header">
    <w:name w:val="header"/>
    <w:basedOn w:val="Normal"/>
    <w:link w:val="HeaderChar"/>
    <w:rsid w:val="00E9112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E91126"/>
    <w:rPr>
      <w:rFonts w:ascii="Arial" w:eastAsia="Batang" w:hAnsi="Arial"/>
      <w:sz w:val="22"/>
      <w:szCs w:val="24"/>
      <w:lang w:eastAsia="ko-KR"/>
    </w:rPr>
  </w:style>
  <w:style w:type="paragraph" w:styleId="ListParagraph">
    <w:name w:val="List Paragraph"/>
    <w:basedOn w:val="Normal"/>
    <w:uiPriority w:val="34"/>
    <w:qFormat/>
    <w:rsid w:val="00E91126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11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126"/>
    <w:rPr>
      <w:rFonts w:ascii="Tahoma" w:eastAsia="Batang" w:hAnsi="Tahoma" w:cs="Tahoma"/>
      <w:sz w:val="16"/>
      <w:szCs w:val="16"/>
      <w:lang w:eastAsia="ko-KR"/>
    </w:rPr>
  </w:style>
  <w:style w:type="character" w:styleId="CommentReference">
    <w:name w:val="annotation reference"/>
    <w:basedOn w:val="DefaultParagraphFont"/>
    <w:unhideWhenUsed/>
    <w:rsid w:val="00A82A7D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A82A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82A7D"/>
    <w:rPr>
      <w:rFonts w:ascii="Arial" w:eastAsia="Batang" w:hAnsi="Arial"/>
      <w:lang w:eastAsia="ko-K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2A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2A7D"/>
    <w:rPr>
      <w:rFonts w:ascii="Arial" w:eastAsia="Batang" w:hAnsi="Arial"/>
      <w:b/>
      <w:bCs/>
      <w:lang w:eastAsia="ko-KR"/>
    </w:rPr>
  </w:style>
  <w:style w:type="character" w:styleId="Hyperlink">
    <w:name w:val="Hyperlink"/>
    <w:basedOn w:val="DefaultParagraphFont"/>
    <w:uiPriority w:val="99"/>
    <w:rsid w:val="00E05F1F"/>
    <w:rPr>
      <w:color w:val="0000FF"/>
      <w:u w:val="single"/>
    </w:rPr>
  </w:style>
  <w:style w:type="character" w:customStyle="1" w:styleId="A1">
    <w:name w:val="A1"/>
    <w:uiPriority w:val="99"/>
    <w:rsid w:val="00490A9F"/>
    <w:rPr>
      <w:rFonts w:ascii="HelveticaNeue Condensed" w:hAnsi="HelveticaNeue Condensed" w:hint="default"/>
      <w:color w:val="404041"/>
      <w:sz w:val="17"/>
    </w:rPr>
  </w:style>
  <w:style w:type="paragraph" w:customStyle="1" w:styleId="Pa1">
    <w:name w:val="Pa1"/>
    <w:basedOn w:val="Normal"/>
    <w:next w:val="Normal"/>
    <w:uiPriority w:val="99"/>
    <w:rsid w:val="00490A9F"/>
    <w:pPr>
      <w:autoSpaceDE w:val="0"/>
      <w:autoSpaceDN w:val="0"/>
      <w:adjustRightInd w:val="0"/>
      <w:spacing w:line="201" w:lineRule="atLeast"/>
    </w:pPr>
    <w:rPr>
      <w:rFonts w:ascii="Helvetica 45 Light" w:eastAsia="Times New Roman" w:hAnsi="Helvetica 45 Light"/>
      <w:sz w:val="24"/>
      <w:lang w:eastAsia="en-AU"/>
    </w:rPr>
  </w:style>
  <w:style w:type="paragraph" w:styleId="Revision">
    <w:name w:val="Revision"/>
    <w:hidden/>
    <w:uiPriority w:val="99"/>
    <w:semiHidden/>
    <w:rsid w:val="00803448"/>
    <w:rPr>
      <w:rFonts w:ascii="Arial" w:eastAsia="Batang" w:hAnsi="Arial"/>
      <w:sz w:val="22"/>
      <w:szCs w:val="24"/>
      <w:lang w:eastAsia="ko-KR"/>
    </w:rPr>
  </w:style>
  <w:style w:type="character" w:styleId="FollowedHyperlink">
    <w:name w:val="FollowedHyperlink"/>
    <w:basedOn w:val="DefaultParagraphFont"/>
    <w:uiPriority w:val="99"/>
    <w:semiHidden/>
    <w:unhideWhenUsed/>
    <w:rsid w:val="001670D5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4650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46505"/>
    <w:rPr>
      <w:rFonts w:ascii="Arial" w:eastAsia="Batang" w:hAnsi="Arial"/>
      <w:lang w:eastAsia="ko-KR"/>
    </w:rPr>
  </w:style>
  <w:style w:type="character" w:styleId="FootnoteReference">
    <w:name w:val="footnote reference"/>
    <w:basedOn w:val="DefaultParagraphFont"/>
    <w:uiPriority w:val="99"/>
    <w:semiHidden/>
    <w:unhideWhenUsed/>
    <w:rsid w:val="00246505"/>
    <w:rPr>
      <w:vertAlign w:val="superscript"/>
    </w:rPr>
  </w:style>
  <w:style w:type="character" w:customStyle="1" w:styleId="subtitle1">
    <w:name w:val="subtitle1"/>
    <w:basedOn w:val="DefaultParagraphFont"/>
    <w:rsid w:val="00F85335"/>
    <w:rPr>
      <w:b/>
      <w:bCs/>
      <w:color w:val="D12B2C"/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1126"/>
    <w:rPr>
      <w:rFonts w:ascii="Arial" w:eastAsia="Batang" w:hAnsi="Arial"/>
      <w:sz w:val="22"/>
      <w:szCs w:val="24"/>
      <w:lang w:eastAsia="ko-KR"/>
    </w:rPr>
  </w:style>
  <w:style w:type="paragraph" w:styleId="Heading1">
    <w:name w:val="heading 1"/>
    <w:basedOn w:val="Normal"/>
    <w:next w:val="Normal"/>
    <w:qFormat/>
    <w:rsid w:val="00FD16BC"/>
    <w:pPr>
      <w:keepNext/>
      <w:spacing w:before="240" w:after="60"/>
      <w:outlineLvl w:val="0"/>
    </w:pPr>
    <w:rPr>
      <w:rFonts w:cs="Arial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AF5099"/>
    <w:pPr>
      <w:keepNext/>
      <w:spacing w:before="240"/>
      <w:outlineLvl w:val="1"/>
    </w:pPr>
    <w:rPr>
      <w:rFonts w:cs="Arial"/>
      <w:b/>
      <w:bCs/>
      <w:iCs/>
      <w:color w:val="C00000"/>
      <w:szCs w:val="28"/>
    </w:rPr>
  </w:style>
  <w:style w:type="paragraph" w:styleId="Heading3">
    <w:name w:val="heading 3"/>
    <w:basedOn w:val="Normal"/>
    <w:next w:val="Normal"/>
    <w:qFormat/>
    <w:rsid w:val="00FD16BC"/>
    <w:pPr>
      <w:keepNext/>
      <w:spacing w:before="240" w:after="60"/>
      <w:outlineLvl w:val="2"/>
    </w:pPr>
    <w:rPr>
      <w:rFonts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ersonalComposeStyle">
    <w:name w:val="Personal Compose Style"/>
    <w:basedOn w:val="DefaultParagraphFont"/>
    <w:rPr>
      <w:rFonts w:ascii="Arial" w:hAnsi="Arial" w:cs="Arial"/>
      <w:color w:val="auto"/>
      <w:sz w:val="20"/>
    </w:rPr>
  </w:style>
  <w:style w:type="character" w:customStyle="1" w:styleId="PersonalReplyStyle">
    <w:name w:val="Personal Reply Style"/>
    <w:basedOn w:val="DefaultParagraphFont"/>
    <w:rPr>
      <w:rFonts w:ascii="Arial" w:hAnsi="Arial" w:cs="Arial"/>
      <w:color w:val="auto"/>
      <w:sz w:val="20"/>
    </w:rPr>
  </w:style>
  <w:style w:type="character" w:customStyle="1" w:styleId="Heading2Char">
    <w:name w:val="Heading 2 Char"/>
    <w:basedOn w:val="DefaultParagraphFont"/>
    <w:link w:val="Heading2"/>
    <w:rsid w:val="00AF5099"/>
    <w:rPr>
      <w:rFonts w:ascii="Arial" w:eastAsia="Batang" w:hAnsi="Arial" w:cs="Arial"/>
      <w:b/>
      <w:bCs/>
      <w:iCs/>
      <w:color w:val="C00000"/>
      <w:sz w:val="22"/>
      <w:szCs w:val="28"/>
      <w:lang w:eastAsia="ko-KR"/>
    </w:rPr>
  </w:style>
  <w:style w:type="table" w:styleId="TableGrid">
    <w:name w:val="Table Grid"/>
    <w:basedOn w:val="TableNormal"/>
    <w:uiPriority w:val="59"/>
    <w:rsid w:val="00E911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E9112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1126"/>
    <w:rPr>
      <w:rFonts w:ascii="Arial" w:eastAsia="Batang" w:hAnsi="Arial"/>
      <w:sz w:val="22"/>
      <w:szCs w:val="24"/>
      <w:lang w:eastAsia="ko-KR"/>
    </w:rPr>
  </w:style>
  <w:style w:type="paragraph" w:styleId="Header">
    <w:name w:val="header"/>
    <w:basedOn w:val="Normal"/>
    <w:link w:val="HeaderChar"/>
    <w:rsid w:val="00E9112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E91126"/>
    <w:rPr>
      <w:rFonts w:ascii="Arial" w:eastAsia="Batang" w:hAnsi="Arial"/>
      <w:sz w:val="22"/>
      <w:szCs w:val="24"/>
      <w:lang w:eastAsia="ko-KR"/>
    </w:rPr>
  </w:style>
  <w:style w:type="paragraph" w:styleId="ListParagraph">
    <w:name w:val="List Paragraph"/>
    <w:basedOn w:val="Normal"/>
    <w:uiPriority w:val="34"/>
    <w:qFormat/>
    <w:rsid w:val="00E91126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11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126"/>
    <w:rPr>
      <w:rFonts w:ascii="Tahoma" w:eastAsia="Batang" w:hAnsi="Tahoma" w:cs="Tahoma"/>
      <w:sz w:val="16"/>
      <w:szCs w:val="16"/>
      <w:lang w:eastAsia="ko-KR"/>
    </w:rPr>
  </w:style>
  <w:style w:type="character" w:styleId="CommentReference">
    <w:name w:val="annotation reference"/>
    <w:basedOn w:val="DefaultParagraphFont"/>
    <w:unhideWhenUsed/>
    <w:rsid w:val="00A82A7D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A82A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82A7D"/>
    <w:rPr>
      <w:rFonts w:ascii="Arial" w:eastAsia="Batang" w:hAnsi="Arial"/>
      <w:lang w:eastAsia="ko-K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2A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2A7D"/>
    <w:rPr>
      <w:rFonts w:ascii="Arial" w:eastAsia="Batang" w:hAnsi="Arial"/>
      <w:b/>
      <w:bCs/>
      <w:lang w:eastAsia="ko-KR"/>
    </w:rPr>
  </w:style>
  <w:style w:type="character" w:styleId="Hyperlink">
    <w:name w:val="Hyperlink"/>
    <w:basedOn w:val="DefaultParagraphFont"/>
    <w:uiPriority w:val="99"/>
    <w:rsid w:val="00E05F1F"/>
    <w:rPr>
      <w:color w:val="0000FF"/>
      <w:u w:val="single"/>
    </w:rPr>
  </w:style>
  <w:style w:type="character" w:customStyle="1" w:styleId="A1">
    <w:name w:val="A1"/>
    <w:uiPriority w:val="99"/>
    <w:rsid w:val="00490A9F"/>
    <w:rPr>
      <w:rFonts w:ascii="HelveticaNeue Condensed" w:hAnsi="HelveticaNeue Condensed" w:hint="default"/>
      <w:color w:val="404041"/>
      <w:sz w:val="17"/>
    </w:rPr>
  </w:style>
  <w:style w:type="paragraph" w:customStyle="1" w:styleId="Pa1">
    <w:name w:val="Pa1"/>
    <w:basedOn w:val="Normal"/>
    <w:next w:val="Normal"/>
    <w:uiPriority w:val="99"/>
    <w:rsid w:val="00490A9F"/>
    <w:pPr>
      <w:autoSpaceDE w:val="0"/>
      <w:autoSpaceDN w:val="0"/>
      <w:adjustRightInd w:val="0"/>
      <w:spacing w:line="201" w:lineRule="atLeast"/>
    </w:pPr>
    <w:rPr>
      <w:rFonts w:ascii="Helvetica 45 Light" w:eastAsia="Times New Roman" w:hAnsi="Helvetica 45 Light"/>
      <w:sz w:val="24"/>
      <w:lang w:eastAsia="en-AU"/>
    </w:rPr>
  </w:style>
  <w:style w:type="paragraph" w:styleId="Revision">
    <w:name w:val="Revision"/>
    <w:hidden/>
    <w:uiPriority w:val="99"/>
    <w:semiHidden/>
    <w:rsid w:val="00803448"/>
    <w:rPr>
      <w:rFonts w:ascii="Arial" w:eastAsia="Batang" w:hAnsi="Arial"/>
      <w:sz w:val="22"/>
      <w:szCs w:val="24"/>
      <w:lang w:eastAsia="ko-KR"/>
    </w:rPr>
  </w:style>
  <w:style w:type="character" w:styleId="FollowedHyperlink">
    <w:name w:val="FollowedHyperlink"/>
    <w:basedOn w:val="DefaultParagraphFont"/>
    <w:uiPriority w:val="99"/>
    <w:semiHidden/>
    <w:unhideWhenUsed/>
    <w:rsid w:val="001670D5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4650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46505"/>
    <w:rPr>
      <w:rFonts w:ascii="Arial" w:eastAsia="Batang" w:hAnsi="Arial"/>
      <w:lang w:eastAsia="ko-KR"/>
    </w:rPr>
  </w:style>
  <w:style w:type="character" w:styleId="FootnoteReference">
    <w:name w:val="footnote reference"/>
    <w:basedOn w:val="DefaultParagraphFont"/>
    <w:uiPriority w:val="99"/>
    <w:semiHidden/>
    <w:unhideWhenUsed/>
    <w:rsid w:val="00246505"/>
    <w:rPr>
      <w:vertAlign w:val="superscript"/>
    </w:rPr>
  </w:style>
  <w:style w:type="character" w:customStyle="1" w:styleId="subtitle1">
    <w:name w:val="subtitle1"/>
    <w:basedOn w:val="DefaultParagraphFont"/>
    <w:rsid w:val="00F85335"/>
    <w:rPr>
      <w:b/>
      <w:bCs/>
      <w:color w:val="D12B2C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6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0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8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74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8496030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13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19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144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63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39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603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2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3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76813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51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afeworkaustralia.gov.au/sites/swa/about/publications/pages/vibration.aspx" TargetMode="External"/><Relationship Id="rId18" Type="http://schemas.openxmlformats.org/officeDocument/2006/relationships/hyperlink" Target="http://www.safeworkaustralia.gov.au/sites/swa/about/publications/pages/rp201007nhewsvibrationexposureandprovisionofvibrationcontrol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http://www.vibration.db.umu.se/HkvSok.aspx" TargetMode="External"/><Relationship Id="rId7" Type="http://schemas.openxmlformats.org/officeDocument/2006/relationships/settings" Target="settings.xml"/><Relationship Id="rId12" Type="http://schemas.openxmlformats.org/officeDocument/2006/relationships/hyperlink" Target="http://www.safeworkaustralia.gov.au/sites/swa/about/publications/pages/vibration.aspx" TargetMode="External"/><Relationship Id="rId17" Type="http://schemas.openxmlformats.org/officeDocument/2006/relationships/hyperlink" Target="http://www.safeworkaustralia.gov.au/sites/swa/about/publications/pages/implementation-and-effectiveness-of-the-european-directive-relating-to-vibration-in-the-workplace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2.jpg"/><Relationship Id="rId20" Type="http://schemas.openxmlformats.org/officeDocument/2006/relationships/hyperlink" Target="http://www.hse.gov.uk/vibration/wbv/calculator.ht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www.safeworkaustralia.gov.au/sites/swa/about/publications/pages/vibration.aspx" TargetMode="External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://www.hse.gov.uk/vibration/wbv/wbv.xls" TargetMode="External"/><Relationship Id="rId23" Type="http://schemas.openxmlformats.org/officeDocument/2006/relationships/hyperlink" Target="http://www.swa.gov.au/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resource.isvr.soton.ac.uk/HRV/VIBGUIDE.htm" TargetMode="Externa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1.emf"/><Relationship Id="rId22" Type="http://schemas.openxmlformats.org/officeDocument/2006/relationships/hyperlink" Target="http://www.portaleagentifisici.it./index.php?lg=EN" TargetMode="External"/><Relationship Id="rId27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ationIdentifier xmlns="http://schemas.microsoft.com/sharepoint/v3/fields">978-1-76028-389-6</PublicationIdentifier>
    <ParentFolderID xmlns="http://schemas.microsoft.com/sharepoint/v3/fields">934</ParentFolder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SP.Publications.Document" ma:contentTypeID="0x010100A3147459CEFB4138ACF45C1B93E95121001AC9209C673FD1488F9C0FD06E69F9BE" ma:contentTypeVersion="2" ma:contentTypeDescription="" ma:contentTypeScope="" ma:versionID="fe9dee28fb54ce06478c702ac7ad6af8">
  <xsd:schema xmlns:xsd="http://www.w3.org/2001/XMLSchema" xmlns:xs="http://www.w3.org/2001/XMLSchema" xmlns:p="http://schemas.microsoft.com/office/2006/metadata/properties" xmlns:ns1="http://schemas.microsoft.com/sharepoint/v3/fields" targetNamespace="http://schemas.microsoft.com/office/2006/metadata/properties" ma:root="true" ma:fieldsID="fa9bcd44d86d477eeb58161562f8ff1c" ns1:_=""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ParentFolderID" minOccurs="0"/>
                <xsd:element ref="ns1:PublicationIdentifi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ParentFolderID" ma:index="0" nillable="true" ma:displayName="Parent Folder ID" ma:internalName="ParentFolderID">
      <xsd:simpleType>
        <xsd:restriction base="dms:Text"/>
      </xsd:simpleType>
    </xsd:element>
    <xsd:element name="PublicationIdentifier" ma:index="1" nillable="true" ma:displayName="Publication Identifier" ma:internalName="PublicationIdentifier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Content Type"/>
        <xsd:element ref="dc:title" minOccurs="0" maxOccurs="1" ma:index="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FC3F5C1D-F962-47CF-9CC5-6B56CCE9C814}">
  <ds:schemaRefs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purl.org/dc/dcmitype/"/>
    <ds:schemaRef ds:uri="http://schemas.microsoft.com/sharepoint/v3/fields"/>
    <ds:schemaRef ds:uri="http://www.w3.org/XML/1998/namespace"/>
    <ds:schemaRef ds:uri="http://purl.org/dc/elements/1.1/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C9D29829-11D3-4E5F-9183-0523B2EBAA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FDA543E-E707-4280-B913-C470EC504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2AA4BC38.dotm</Template>
  <TotalTime>0</TotalTime>
  <Pages>8</Pages>
  <Words>2758</Words>
  <Characters>15038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Guide to Measuring and Assessing Whole Body Vibration</vt:lpstr>
    </vt:vector>
  </TitlesOfParts>
  <Company>Australian Government</Company>
  <LinksUpToDate>false</LinksUpToDate>
  <CharactersWithSpaces>17761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 to Measuring and Assessing Whole Body Vibration</dc:title>
  <dc:subject>This Guide provides information for occupational hygienists, ergonomists and other professionals involved in the measurement and assessment of workplace vibration exposures from vibrating plant that affects the whole body.</dc:subject>
  <dc:creator>Safe Work Australia</dc:creator>
  <cp:keywords>Safe Work Australia; Safe work parctices; whole-body vibration; exposure to vibration in the workplace; vibration in the workplace; assessing vibration in the workplace; measuring vibration in the workplace</cp:keywords>
  <cp:lastModifiedBy>Suzanne Cooper</cp:lastModifiedBy>
  <cp:revision>2</cp:revision>
  <cp:lastPrinted>2015-09-21T06:47:00Z</cp:lastPrinted>
  <dcterms:created xsi:type="dcterms:W3CDTF">2017-03-29T03:25:00Z</dcterms:created>
  <dcterms:modified xsi:type="dcterms:W3CDTF">2017-03-29T03:25:00Z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0x010100A3147459CEFB4138ACF45C1B93E95121001AC9209C673FD1488F9C0FD06E69F9BE</vt:lpwstr>
  </property>
</Properties>
</file>