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CA" w:rsidRDefault="00CB23F8" w:rsidP="00D51BA4">
      <w:pPr>
        <w:pStyle w:val="Heading1"/>
      </w:pPr>
      <w:bookmarkStart w:id="0" w:name="_Toc319392119"/>
      <w:r>
        <w:t xml:space="preserve">TRAFFIC MANAGEMENT </w:t>
      </w:r>
      <w:r w:rsidRPr="00D51BA4">
        <w:t>GUIDE</w:t>
      </w:r>
      <w:r>
        <w:t>: SHOPPING CENTRES</w:t>
      </w:r>
    </w:p>
    <w:p w:rsidR="000F414C" w:rsidRPr="000F414C" w:rsidRDefault="000F414C" w:rsidP="00D51BA4">
      <w:pPr>
        <w:pStyle w:val="Heading1"/>
      </w:pPr>
      <w:r w:rsidRPr="000F414C">
        <w:t>JULY 2013</w:t>
      </w:r>
    </w:p>
    <w:p w:rsidR="00A75696" w:rsidRDefault="003D1746" w:rsidP="00CB23F8">
      <w:pPr>
        <w:spacing w:before="120"/>
        <w:rPr>
          <w:rFonts w:cs="Arial"/>
        </w:rPr>
      </w:pPr>
      <w:r>
        <w:rPr>
          <w:rFonts w:cs="Arial"/>
        </w:rPr>
        <w:t xml:space="preserve">This Guide has been developed to supplement the </w:t>
      </w:r>
      <w:r w:rsidR="00CB62AC" w:rsidRPr="006B6F23">
        <w:rPr>
          <w:rFonts w:cs="Arial"/>
        </w:rPr>
        <w:t>Code of Practice:</w:t>
      </w:r>
      <w:r w:rsidR="00CB62AC" w:rsidRPr="00CB62AC">
        <w:rPr>
          <w:rFonts w:cs="Arial"/>
          <w:i/>
        </w:rPr>
        <w:t xml:space="preserve"> Traffic </w:t>
      </w:r>
      <w:r w:rsidR="00EB5D1F">
        <w:rPr>
          <w:rFonts w:cs="Arial"/>
          <w:i/>
        </w:rPr>
        <w:t>m</w:t>
      </w:r>
      <w:r w:rsidR="00CB62AC" w:rsidRPr="00CB62AC">
        <w:rPr>
          <w:rFonts w:cs="Arial"/>
          <w:i/>
        </w:rPr>
        <w:t xml:space="preserve">anagement in </w:t>
      </w:r>
      <w:r w:rsidR="00EB5D1F">
        <w:rPr>
          <w:rFonts w:cs="Arial"/>
          <w:i/>
        </w:rPr>
        <w:t>w</w:t>
      </w:r>
      <w:r w:rsidR="00CB62AC" w:rsidRPr="00CB62AC">
        <w:rPr>
          <w:rFonts w:cs="Arial"/>
          <w:i/>
        </w:rPr>
        <w:t>orkplaces.</w:t>
      </w:r>
    </w:p>
    <w:p w:rsidR="009A6D95" w:rsidRDefault="003D1746" w:rsidP="00CB23F8">
      <w:pPr>
        <w:spacing w:before="120"/>
        <w:rPr>
          <w:rFonts w:cs="Arial"/>
        </w:rPr>
      </w:pPr>
      <w:r>
        <w:rPr>
          <w:rFonts w:cs="Arial"/>
        </w:rPr>
        <w:t xml:space="preserve">This Guide does not </w:t>
      </w:r>
      <w:r w:rsidR="008A7611">
        <w:rPr>
          <w:rFonts w:cs="Arial"/>
        </w:rPr>
        <w:t>have</w:t>
      </w:r>
      <w:r>
        <w:rPr>
          <w:rFonts w:cs="Arial"/>
        </w:rPr>
        <w:t xml:space="preserve"> th</w:t>
      </w:r>
      <w:r w:rsidR="000A70CB">
        <w:rPr>
          <w:rFonts w:cs="Arial"/>
        </w:rPr>
        <w:t>e same evidentiary status as a</w:t>
      </w:r>
      <w:r>
        <w:rPr>
          <w:rFonts w:cs="Arial"/>
        </w:rPr>
        <w:t xml:space="preserve"> </w:t>
      </w:r>
      <w:r w:rsidR="00EB5D1F">
        <w:rPr>
          <w:rFonts w:cs="Arial"/>
        </w:rPr>
        <w:t>c</w:t>
      </w:r>
      <w:r>
        <w:rPr>
          <w:rFonts w:cs="Arial"/>
        </w:rPr>
        <w:t xml:space="preserve">ode of </w:t>
      </w:r>
      <w:r w:rsidR="00EB5D1F">
        <w:rPr>
          <w:rFonts w:cs="Arial"/>
        </w:rPr>
        <w:t>p</w:t>
      </w:r>
      <w:r>
        <w:rPr>
          <w:rFonts w:cs="Arial"/>
        </w:rPr>
        <w:t>ractice, but provides practical guidance</w:t>
      </w:r>
      <w:r w:rsidRPr="003D1746">
        <w:rPr>
          <w:rFonts w:cs="Arial"/>
        </w:rPr>
        <w:t xml:space="preserve"> </w:t>
      </w:r>
      <w:r w:rsidRPr="00BA3507">
        <w:rPr>
          <w:rFonts w:cs="Arial"/>
        </w:rPr>
        <w:t xml:space="preserve">for </w:t>
      </w:r>
      <w:r w:rsidR="005B0486">
        <w:rPr>
          <w:rFonts w:cs="Arial"/>
        </w:rPr>
        <w:t>a person</w:t>
      </w:r>
      <w:r w:rsidRPr="00BA3507">
        <w:rPr>
          <w:rFonts w:cs="Arial"/>
        </w:rPr>
        <w:t xml:space="preserve"> conducting a business or undertaking</w:t>
      </w:r>
      <w:r w:rsidR="00F5082F">
        <w:rPr>
          <w:rFonts w:cs="Arial"/>
        </w:rPr>
        <w:t xml:space="preserve"> </w:t>
      </w:r>
      <w:r>
        <w:rPr>
          <w:rFonts w:cs="Arial"/>
        </w:rPr>
        <w:t>on how to manage risks</w:t>
      </w:r>
      <w:r w:rsidR="00213C93">
        <w:rPr>
          <w:rFonts w:cs="Arial"/>
        </w:rPr>
        <w:t xml:space="preserve"> </w:t>
      </w:r>
      <w:r w:rsidR="00D03891">
        <w:rPr>
          <w:rFonts w:cs="Arial"/>
        </w:rPr>
        <w:t>that</w:t>
      </w:r>
      <w:r>
        <w:rPr>
          <w:rFonts w:cs="Arial"/>
        </w:rPr>
        <w:t xml:space="preserve"> may arise from traffic movements in shopping centres.</w:t>
      </w:r>
    </w:p>
    <w:p w:rsidR="009A6D95" w:rsidRDefault="00052811" w:rsidP="00CB23F8">
      <w:pPr>
        <w:spacing w:before="120"/>
        <w:rPr>
          <w:rFonts w:cs="Arial"/>
          <w:i/>
          <w:color w:val="000000"/>
          <w:szCs w:val="22"/>
        </w:rPr>
      </w:pPr>
      <w:r>
        <w:rPr>
          <w:rFonts w:cs="Arial"/>
          <w:color w:val="000000"/>
          <w:szCs w:val="22"/>
        </w:rPr>
        <w:t>Th</w:t>
      </w:r>
      <w:r w:rsidR="00A201AA">
        <w:rPr>
          <w:rFonts w:cs="Arial"/>
          <w:color w:val="000000"/>
          <w:szCs w:val="22"/>
        </w:rPr>
        <w:t xml:space="preserve">is Guide </w:t>
      </w:r>
      <w:r w:rsidR="00232D47">
        <w:rPr>
          <w:rFonts w:cs="Arial"/>
          <w:color w:val="000000"/>
          <w:szCs w:val="22"/>
        </w:rPr>
        <w:t xml:space="preserve">does not provide guidance </w:t>
      </w:r>
      <w:r w:rsidR="00BE270F">
        <w:rPr>
          <w:rFonts w:cs="Arial"/>
          <w:color w:val="000000"/>
          <w:szCs w:val="22"/>
        </w:rPr>
        <w:t>about</w:t>
      </w:r>
      <w:r w:rsidR="00464FEB" w:rsidRPr="00D444DE">
        <w:rPr>
          <w:rFonts w:cs="Arial"/>
          <w:color w:val="000000"/>
          <w:szCs w:val="22"/>
        </w:rPr>
        <w:t xml:space="preserve"> operatin</w:t>
      </w:r>
      <w:r w:rsidR="00BE270F">
        <w:rPr>
          <w:rFonts w:cs="Arial"/>
          <w:color w:val="000000"/>
          <w:szCs w:val="22"/>
        </w:rPr>
        <w:t>g</w:t>
      </w:r>
      <w:r w:rsidR="00464FEB" w:rsidRPr="00D444DE">
        <w:rPr>
          <w:rFonts w:cs="Arial"/>
          <w:color w:val="000000"/>
          <w:szCs w:val="22"/>
        </w:rPr>
        <w:t xml:space="preserve"> vehicles</w:t>
      </w:r>
      <w:r w:rsidR="00464FEB">
        <w:rPr>
          <w:rFonts w:cs="Arial"/>
          <w:color w:val="000000"/>
          <w:szCs w:val="22"/>
        </w:rPr>
        <w:t xml:space="preserve"> and powered mobile plant</w:t>
      </w:r>
      <w:r w:rsidR="00464FEB" w:rsidRPr="00D444DE">
        <w:rPr>
          <w:rFonts w:cs="Arial"/>
          <w:color w:val="000000"/>
          <w:szCs w:val="22"/>
        </w:rPr>
        <w:t xml:space="preserve"> within a building or warehouse for the purpose of moving stock</w:t>
      </w:r>
      <w:r w:rsidR="00464FEB">
        <w:rPr>
          <w:rFonts w:cs="Arial"/>
          <w:color w:val="000000"/>
          <w:szCs w:val="22"/>
        </w:rPr>
        <w:t xml:space="preserve">. Guidance on managing risks in these environments is provided in the </w:t>
      </w:r>
      <w:r w:rsidR="009C2A7F" w:rsidRPr="006B6F23">
        <w:rPr>
          <w:rFonts w:cs="Arial"/>
          <w:color w:val="000000"/>
          <w:szCs w:val="22"/>
        </w:rPr>
        <w:t>Code of Practice:</w:t>
      </w:r>
      <w:r w:rsidR="009C2A7F" w:rsidRPr="009C2A7F">
        <w:rPr>
          <w:rFonts w:cs="Arial"/>
          <w:i/>
          <w:color w:val="000000"/>
          <w:szCs w:val="22"/>
        </w:rPr>
        <w:t xml:space="preserve"> Traffic </w:t>
      </w:r>
      <w:r w:rsidR="00EB5D1F">
        <w:rPr>
          <w:rFonts w:cs="Arial"/>
          <w:i/>
          <w:color w:val="000000"/>
          <w:szCs w:val="22"/>
        </w:rPr>
        <w:t>m</w:t>
      </w:r>
      <w:r w:rsidR="009C2A7F" w:rsidRPr="009C2A7F">
        <w:rPr>
          <w:rFonts w:cs="Arial"/>
          <w:i/>
          <w:color w:val="000000"/>
          <w:szCs w:val="22"/>
        </w:rPr>
        <w:t xml:space="preserve">anagement in </w:t>
      </w:r>
      <w:r w:rsidR="00EB5D1F">
        <w:rPr>
          <w:rFonts w:cs="Arial"/>
          <w:i/>
          <w:color w:val="000000"/>
          <w:szCs w:val="22"/>
        </w:rPr>
        <w:t>w</w:t>
      </w:r>
      <w:r w:rsidR="009C2A7F" w:rsidRPr="009C2A7F">
        <w:rPr>
          <w:rFonts w:cs="Arial"/>
          <w:i/>
          <w:color w:val="000000"/>
          <w:szCs w:val="22"/>
        </w:rPr>
        <w:t>orkplaces</w:t>
      </w:r>
      <w:r w:rsidR="00432658" w:rsidRPr="00432658">
        <w:rPr>
          <w:rFonts w:cs="Arial"/>
          <w:color w:val="000000"/>
          <w:szCs w:val="22"/>
        </w:rPr>
        <w:t xml:space="preserve"> and in the </w:t>
      </w:r>
      <w:r w:rsidR="009C2A7F" w:rsidRPr="006B6F23">
        <w:rPr>
          <w:rFonts w:cs="Arial"/>
          <w:color w:val="000000"/>
          <w:szCs w:val="22"/>
        </w:rPr>
        <w:t>Traffic Management Guide:</w:t>
      </w:r>
      <w:r w:rsidR="009C2A7F" w:rsidRPr="009C2A7F">
        <w:rPr>
          <w:rFonts w:cs="Arial"/>
          <w:i/>
          <w:color w:val="000000"/>
          <w:szCs w:val="22"/>
        </w:rPr>
        <w:t xml:space="preserve"> Warehousing.</w:t>
      </w:r>
      <w:bookmarkStart w:id="1" w:name="_GoBack"/>
      <w:bookmarkEnd w:id="1"/>
    </w:p>
    <w:p w:rsidR="00A75696" w:rsidRDefault="001E7075" w:rsidP="00CB23F8">
      <w:pPr>
        <w:pStyle w:val="HeadingA"/>
        <w:rPr>
          <w:rFonts w:cs="Arial"/>
        </w:rPr>
      </w:pPr>
      <w:r w:rsidRPr="00BF4D0F">
        <w:rPr>
          <w:rFonts w:cs="Arial"/>
        </w:rPr>
        <w:t>Introduction</w:t>
      </w:r>
      <w:bookmarkEnd w:id="0"/>
    </w:p>
    <w:p w:rsidR="001703FC" w:rsidRPr="001E7075" w:rsidRDefault="00D444DE" w:rsidP="00CB23F8">
      <w:pPr>
        <w:spacing w:before="120"/>
        <w:rPr>
          <w:rFonts w:cs="Arial"/>
        </w:rPr>
      </w:pPr>
      <w:r w:rsidRPr="00D444DE">
        <w:rPr>
          <w:rFonts w:cs="Arial"/>
          <w:szCs w:val="22"/>
        </w:rPr>
        <w:t xml:space="preserve">Managing traffic </w:t>
      </w:r>
      <w:r w:rsidR="00EF26CA" w:rsidRPr="00D444DE">
        <w:rPr>
          <w:rFonts w:cs="Arial"/>
          <w:szCs w:val="22"/>
        </w:rPr>
        <w:t xml:space="preserve">is </w:t>
      </w:r>
      <w:r w:rsidR="00BE270F">
        <w:rPr>
          <w:rFonts w:cs="Arial"/>
          <w:szCs w:val="22"/>
        </w:rPr>
        <w:t>an important part of ensuring the workplace is without risks to health and safety.</w:t>
      </w:r>
      <w:r w:rsidR="00657313">
        <w:rPr>
          <w:rFonts w:cs="Arial"/>
          <w:szCs w:val="22"/>
        </w:rPr>
        <w:t xml:space="preserve"> </w:t>
      </w:r>
      <w:r w:rsidR="001703FC" w:rsidRPr="009419B5">
        <w:rPr>
          <w:rFonts w:cs="Arial"/>
        </w:rPr>
        <w:t xml:space="preserve">Vehicles </w:t>
      </w:r>
      <w:r w:rsidR="001703FC">
        <w:rPr>
          <w:rFonts w:cs="Arial"/>
        </w:rPr>
        <w:t>including</w:t>
      </w:r>
      <w:r w:rsidR="001703FC" w:rsidRPr="009419B5">
        <w:rPr>
          <w:rFonts w:cs="Arial"/>
        </w:rPr>
        <w:t xml:space="preserve"> powered mo</w:t>
      </w:r>
      <w:r w:rsidR="001703FC">
        <w:rPr>
          <w:rFonts w:cs="Arial"/>
        </w:rPr>
        <w:t>bile plant moving in and around a workplace</w:t>
      </w:r>
      <w:r w:rsidR="001703FC" w:rsidRPr="009419B5">
        <w:rPr>
          <w:rFonts w:cs="Arial"/>
        </w:rPr>
        <w:t xml:space="preserve">, reversing, loading and unloading </w:t>
      </w:r>
      <w:r w:rsidR="001703FC">
        <w:rPr>
          <w:rFonts w:cs="Arial"/>
        </w:rPr>
        <w:t xml:space="preserve">are </w:t>
      </w:r>
      <w:r w:rsidR="00BE270F">
        <w:rPr>
          <w:rFonts w:cs="Arial"/>
        </w:rPr>
        <w:t>often</w:t>
      </w:r>
      <w:r w:rsidR="001703FC" w:rsidRPr="009419B5">
        <w:rPr>
          <w:rFonts w:cs="Arial"/>
        </w:rPr>
        <w:t xml:space="preserve"> linked with </w:t>
      </w:r>
      <w:r w:rsidR="001703FC">
        <w:rPr>
          <w:rFonts w:cs="Arial"/>
        </w:rPr>
        <w:t xml:space="preserve">death and </w:t>
      </w:r>
      <w:r w:rsidR="001703FC" w:rsidRPr="009419B5">
        <w:rPr>
          <w:rFonts w:cs="Arial"/>
        </w:rPr>
        <w:t>injuries</w:t>
      </w:r>
      <w:r w:rsidR="001703FC">
        <w:rPr>
          <w:rFonts w:cs="Arial"/>
        </w:rPr>
        <w:t xml:space="preserve"> to workers and members of the public</w:t>
      </w:r>
      <w:r w:rsidR="001703FC" w:rsidRPr="009419B5">
        <w:rPr>
          <w:rFonts w:cs="Arial"/>
        </w:rPr>
        <w:t>.</w:t>
      </w:r>
    </w:p>
    <w:p w:rsidR="00D444DE" w:rsidRPr="00D444DE" w:rsidRDefault="00EF26CA" w:rsidP="00CB23F8">
      <w:pPr>
        <w:spacing w:before="120"/>
        <w:rPr>
          <w:rFonts w:cs="Arial"/>
          <w:szCs w:val="22"/>
        </w:rPr>
      </w:pPr>
      <w:r>
        <w:rPr>
          <w:rFonts w:cs="Arial"/>
          <w:szCs w:val="22"/>
        </w:rPr>
        <w:t>Traffic in and around shopping centres include</w:t>
      </w:r>
      <w:r w:rsidR="009D4F5C">
        <w:rPr>
          <w:rFonts w:cs="Arial"/>
          <w:szCs w:val="22"/>
        </w:rPr>
        <w:t>s</w:t>
      </w:r>
      <w:r>
        <w:rPr>
          <w:rFonts w:cs="Arial"/>
          <w:szCs w:val="22"/>
        </w:rPr>
        <w:t xml:space="preserve"> passenger vehicles, </w:t>
      </w:r>
      <w:r w:rsidRPr="00D444DE">
        <w:rPr>
          <w:rFonts w:cs="Arial"/>
          <w:szCs w:val="22"/>
        </w:rPr>
        <w:t>shopping trolley collection vehicles</w:t>
      </w:r>
      <w:r>
        <w:rPr>
          <w:rFonts w:cs="Arial"/>
          <w:szCs w:val="22"/>
        </w:rPr>
        <w:t>,</w:t>
      </w:r>
      <w:r w:rsidRPr="00D444DE">
        <w:rPr>
          <w:rFonts w:cs="Arial"/>
          <w:szCs w:val="22"/>
        </w:rPr>
        <w:t xml:space="preserve"> </w:t>
      </w:r>
      <w:r>
        <w:rPr>
          <w:rFonts w:cs="Arial"/>
          <w:szCs w:val="22"/>
        </w:rPr>
        <w:t>delivery trucks, forklifts</w:t>
      </w:r>
      <w:r w:rsidR="00F60FDE">
        <w:rPr>
          <w:rFonts w:cs="Arial"/>
          <w:szCs w:val="22"/>
        </w:rPr>
        <w:t xml:space="preserve"> and pedestrians </w:t>
      </w:r>
      <w:r w:rsidR="00DE5773">
        <w:rPr>
          <w:rFonts w:cs="Arial"/>
          <w:szCs w:val="22"/>
        </w:rPr>
        <w:t>like</w:t>
      </w:r>
      <w:r>
        <w:rPr>
          <w:rFonts w:cs="Arial"/>
          <w:szCs w:val="22"/>
        </w:rPr>
        <w:t xml:space="preserve"> </w:t>
      </w:r>
      <w:r w:rsidR="00657313">
        <w:rPr>
          <w:rFonts w:cs="Arial"/>
          <w:szCs w:val="22"/>
        </w:rPr>
        <w:t xml:space="preserve">customers, </w:t>
      </w:r>
      <w:r>
        <w:rPr>
          <w:rFonts w:cs="Arial"/>
          <w:szCs w:val="22"/>
        </w:rPr>
        <w:t>workers</w:t>
      </w:r>
      <w:r w:rsidR="00657313">
        <w:rPr>
          <w:rFonts w:cs="Arial"/>
          <w:szCs w:val="22"/>
        </w:rPr>
        <w:t xml:space="preserve"> and</w:t>
      </w:r>
      <w:r w:rsidR="00FD1F4C">
        <w:rPr>
          <w:rFonts w:cs="Arial"/>
          <w:szCs w:val="22"/>
        </w:rPr>
        <w:t xml:space="preserve"> business owners</w:t>
      </w:r>
      <w:r>
        <w:rPr>
          <w:rFonts w:cs="Arial"/>
          <w:szCs w:val="22"/>
        </w:rPr>
        <w:t>.</w:t>
      </w:r>
      <w:r w:rsidR="00213C93">
        <w:rPr>
          <w:rFonts w:cs="Arial"/>
          <w:szCs w:val="22"/>
        </w:rPr>
        <w:t xml:space="preserve"> </w:t>
      </w:r>
    </w:p>
    <w:p w:rsidR="009A6D95" w:rsidRDefault="002072F4" w:rsidP="00CB23F8">
      <w:pPr>
        <w:spacing w:before="120"/>
        <w:rPr>
          <w:rFonts w:cs="Arial"/>
          <w:szCs w:val="22"/>
        </w:rPr>
      </w:pPr>
      <w:r w:rsidRPr="002072F4">
        <w:rPr>
          <w:rFonts w:cs="Arial"/>
          <w:szCs w:val="22"/>
        </w:rPr>
        <w:t xml:space="preserve">The </w:t>
      </w:r>
      <w:r w:rsidR="00F60FB8">
        <w:rPr>
          <w:rFonts w:cs="Arial"/>
          <w:szCs w:val="22"/>
        </w:rPr>
        <w:t>most effective</w:t>
      </w:r>
      <w:r w:rsidR="00F60FB8" w:rsidRPr="002072F4">
        <w:rPr>
          <w:rFonts w:cs="Arial"/>
          <w:szCs w:val="22"/>
        </w:rPr>
        <w:t xml:space="preserve"> </w:t>
      </w:r>
      <w:r w:rsidRPr="002072F4">
        <w:rPr>
          <w:rFonts w:cs="Arial"/>
          <w:szCs w:val="22"/>
        </w:rPr>
        <w:t xml:space="preserve">way to protect pedestrians is to eliminate traffic hazards. This </w:t>
      </w:r>
      <w:r w:rsidR="00256A98">
        <w:rPr>
          <w:rFonts w:cs="Arial"/>
          <w:szCs w:val="22"/>
        </w:rPr>
        <w:t>can</w:t>
      </w:r>
      <w:r w:rsidRPr="002072F4">
        <w:rPr>
          <w:rFonts w:cs="Arial"/>
          <w:szCs w:val="22"/>
        </w:rPr>
        <w:t xml:space="preserve"> be </w:t>
      </w:r>
      <w:r w:rsidR="00F60FB8">
        <w:rPr>
          <w:rFonts w:cs="Arial"/>
          <w:szCs w:val="22"/>
        </w:rPr>
        <w:t>done</w:t>
      </w:r>
      <w:r w:rsidRPr="002072F4">
        <w:rPr>
          <w:rFonts w:cs="Arial"/>
          <w:szCs w:val="22"/>
        </w:rPr>
        <w:t xml:space="preserve"> by designing the </w:t>
      </w:r>
      <w:r w:rsidR="00FF2411">
        <w:rPr>
          <w:rFonts w:cs="Arial"/>
          <w:szCs w:val="22"/>
        </w:rPr>
        <w:t xml:space="preserve">layout of the </w:t>
      </w:r>
      <w:r w:rsidRPr="002072F4">
        <w:rPr>
          <w:rFonts w:cs="Arial"/>
          <w:szCs w:val="22"/>
        </w:rPr>
        <w:t>workplace to eliminate interactio</w:t>
      </w:r>
      <w:r w:rsidR="00002F58">
        <w:rPr>
          <w:rFonts w:cs="Arial"/>
          <w:szCs w:val="22"/>
        </w:rPr>
        <w:t xml:space="preserve">ns between </w:t>
      </w:r>
      <w:r w:rsidRPr="002072F4">
        <w:rPr>
          <w:rFonts w:cs="Arial"/>
          <w:szCs w:val="22"/>
        </w:rPr>
        <w:t xml:space="preserve">pedestrians and vehicles. Examples include prohibiting vehicles </w:t>
      </w:r>
      <w:r w:rsidR="00F60FB8">
        <w:rPr>
          <w:rFonts w:cs="Arial"/>
          <w:szCs w:val="22"/>
        </w:rPr>
        <w:t xml:space="preserve">from being used </w:t>
      </w:r>
      <w:r w:rsidRPr="002072F4">
        <w:rPr>
          <w:rFonts w:cs="Arial"/>
          <w:szCs w:val="22"/>
        </w:rPr>
        <w:t xml:space="preserve">in pedestrian spaces or providing separate traffic routes so pedestrians cannot enter areas where vehicles are used. </w:t>
      </w:r>
    </w:p>
    <w:p w:rsidR="009A6D95" w:rsidRDefault="002072F4" w:rsidP="00CB23F8">
      <w:pPr>
        <w:spacing w:before="120"/>
        <w:rPr>
          <w:rFonts w:cs="Arial"/>
          <w:szCs w:val="22"/>
        </w:rPr>
      </w:pPr>
      <w:r w:rsidRPr="002072F4">
        <w:rPr>
          <w:rFonts w:cs="Arial"/>
          <w:szCs w:val="22"/>
        </w:rPr>
        <w:t xml:space="preserve">Where this is not </w:t>
      </w:r>
      <w:r w:rsidR="00F60FB8">
        <w:rPr>
          <w:rFonts w:cs="Arial"/>
          <w:szCs w:val="22"/>
        </w:rPr>
        <w:t>possible</w:t>
      </w:r>
      <w:r w:rsidRPr="002072F4">
        <w:rPr>
          <w:rFonts w:cs="Arial"/>
          <w:szCs w:val="22"/>
        </w:rPr>
        <w:t>, the risks must be minimised</w:t>
      </w:r>
      <w:r w:rsidR="00F60FB8" w:rsidRPr="00F60FB8">
        <w:rPr>
          <w:rFonts w:cs="Arial"/>
          <w:szCs w:val="22"/>
        </w:rPr>
        <w:t xml:space="preserve"> </w:t>
      </w:r>
      <w:r w:rsidR="00F60FB8">
        <w:rPr>
          <w:rFonts w:cs="Arial"/>
          <w:szCs w:val="22"/>
        </w:rPr>
        <w:t>so far as is reasonably practicable</w:t>
      </w:r>
      <w:r w:rsidRPr="002072F4">
        <w:rPr>
          <w:rFonts w:cs="Arial"/>
          <w:szCs w:val="22"/>
        </w:rPr>
        <w:t>. This can be done by careful planning and controlling vehicle operations and pedestrian movements at the workplace.</w:t>
      </w:r>
    </w:p>
    <w:p w:rsidR="00E86F6E" w:rsidRPr="00E86F6E" w:rsidRDefault="00E86F6E" w:rsidP="00CB23F8">
      <w:pPr>
        <w:spacing w:before="120"/>
        <w:rPr>
          <w:rFonts w:cs="Arial"/>
          <w:szCs w:val="22"/>
        </w:rPr>
      </w:pPr>
      <w:r w:rsidRPr="00E86F6E">
        <w:rPr>
          <w:rFonts w:cs="Arial"/>
          <w:szCs w:val="22"/>
        </w:rPr>
        <w:t xml:space="preserve">Key issues to consider </w:t>
      </w:r>
      <w:r>
        <w:rPr>
          <w:rFonts w:cs="Arial"/>
          <w:szCs w:val="22"/>
        </w:rPr>
        <w:t>for</w:t>
      </w:r>
      <w:r w:rsidRPr="00E86F6E">
        <w:rPr>
          <w:rFonts w:cs="Arial"/>
          <w:szCs w:val="22"/>
        </w:rPr>
        <w:t xml:space="preserve"> </w:t>
      </w:r>
      <w:r>
        <w:rPr>
          <w:rFonts w:cs="Arial"/>
          <w:szCs w:val="22"/>
        </w:rPr>
        <w:t>managing traffic at shopping centre</w:t>
      </w:r>
      <w:r w:rsidR="00613322">
        <w:rPr>
          <w:rFonts w:cs="Arial"/>
          <w:szCs w:val="22"/>
        </w:rPr>
        <w:t>s</w:t>
      </w:r>
      <w:r>
        <w:rPr>
          <w:rFonts w:cs="Arial"/>
          <w:szCs w:val="22"/>
        </w:rPr>
        <w:t xml:space="preserve"> include</w:t>
      </w:r>
      <w:r w:rsidRPr="00E86F6E">
        <w:rPr>
          <w:rFonts w:cs="Arial"/>
          <w:szCs w:val="22"/>
        </w:rPr>
        <w:t>:</w:t>
      </w:r>
    </w:p>
    <w:p w:rsidR="00E86F6E" w:rsidRPr="00E86F6E" w:rsidRDefault="00F60FB8" w:rsidP="00CB23F8">
      <w:pPr>
        <w:numPr>
          <w:ilvl w:val="0"/>
          <w:numId w:val="4"/>
        </w:numPr>
        <w:spacing w:before="120"/>
        <w:ind w:left="340" w:hanging="340"/>
        <w:rPr>
          <w:rFonts w:cs="Arial"/>
          <w:szCs w:val="22"/>
        </w:rPr>
      </w:pPr>
      <w:r>
        <w:rPr>
          <w:rFonts w:cs="Arial"/>
          <w:szCs w:val="22"/>
        </w:rPr>
        <w:t xml:space="preserve">scheduling </w:t>
      </w:r>
      <w:r w:rsidR="00E86F6E" w:rsidRPr="00E86F6E">
        <w:rPr>
          <w:rFonts w:cs="Arial"/>
          <w:szCs w:val="22"/>
        </w:rPr>
        <w:t xml:space="preserve">truck </w:t>
      </w:r>
      <w:r w:rsidR="0072075C">
        <w:rPr>
          <w:rFonts w:cs="Arial"/>
          <w:szCs w:val="22"/>
        </w:rPr>
        <w:t xml:space="preserve">and van </w:t>
      </w:r>
      <w:r w:rsidR="00E86F6E" w:rsidRPr="00E86F6E">
        <w:rPr>
          <w:rFonts w:cs="Arial"/>
          <w:szCs w:val="22"/>
        </w:rPr>
        <w:t>deliveries</w:t>
      </w:r>
    </w:p>
    <w:p w:rsidR="00E86F6E" w:rsidRPr="00E86F6E" w:rsidRDefault="00D127DA" w:rsidP="00CB23F8">
      <w:pPr>
        <w:numPr>
          <w:ilvl w:val="0"/>
          <w:numId w:val="4"/>
        </w:numPr>
        <w:spacing w:before="120"/>
        <w:ind w:left="340" w:hanging="340"/>
        <w:rPr>
          <w:rFonts w:cs="Arial"/>
          <w:szCs w:val="22"/>
        </w:rPr>
      </w:pPr>
      <w:r>
        <w:rPr>
          <w:rFonts w:cs="Arial"/>
          <w:szCs w:val="22"/>
        </w:rPr>
        <w:t xml:space="preserve">the design of </w:t>
      </w:r>
      <w:r w:rsidR="00E86F6E" w:rsidRPr="00E86F6E">
        <w:rPr>
          <w:rFonts w:cs="Arial"/>
          <w:szCs w:val="22"/>
        </w:rPr>
        <w:t>loading dock</w:t>
      </w:r>
      <w:r>
        <w:rPr>
          <w:rFonts w:cs="Arial"/>
          <w:szCs w:val="22"/>
        </w:rPr>
        <w:t xml:space="preserve">s </w:t>
      </w:r>
      <w:r w:rsidR="00E86F6E" w:rsidRPr="00E86F6E">
        <w:rPr>
          <w:rFonts w:cs="Arial"/>
          <w:szCs w:val="22"/>
        </w:rPr>
        <w:t xml:space="preserve">and </w:t>
      </w:r>
      <w:r>
        <w:rPr>
          <w:rFonts w:cs="Arial"/>
          <w:szCs w:val="22"/>
        </w:rPr>
        <w:t>how they are used</w:t>
      </w:r>
    </w:p>
    <w:p w:rsidR="00E86F6E" w:rsidRPr="00E86F6E" w:rsidRDefault="00D127DA" w:rsidP="00CB23F8">
      <w:pPr>
        <w:numPr>
          <w:ilvl w:val="0"/>
          <w:numId w:val="4"/>
        </w:numPr>
        <w:spacing w:before="120"/>
        <w:ind w:left="340" w:hanging="340"/>
        <w:rPr>
          <w:rFonts w:cs="Arial"/>
          <w:szCs w:val="22"/>
        </w:rPr>
      </w:pPr>
      <w:r>
        <w:rPr>
          <w:rFonts w:cs="Arial"/>
          <w:szCs w:val="22"/>
        </w:rPr>
        <w:t xml:space="preserve">the design of </w:t>
      </w:r>
      <w:r w:rsidR="00E86F6E" w:rsidRPr="00E86F6E">
        <w:rPr>
          <w:rFonts w:cs="Arial"/>
          <w:szCs w:val="22"/>
        </w:rPr>
        <w:t xml:space="preserve">shopping trolley collection and drop off </w:t>
      </w:r>
      <w:r w:rsidR="00AD5153">
        <w:rPr>
          <w:rFonts w:cs="Arial"/>
          <w:szCs w:val="22"/>
        </w:rPr>
        <w:t>area</w:t>
      </w:r>
      <w:r>
        <w:rPr>
          <w:rFonts w:cs="Arial"/>
          <w:szCs w:val="22"/>
        </w:rPr>
        <w:t>s</w:t>
      </w:r>
      <w:r w:rsidR="00AD5153">
        <w:rPr>
          <w:rFonts w:cs="Arial"/>
          <w:szCs w:val="22"/>
        </w:rPr>
        <w:t xml:space="preserve"> </w:t>
      </w:r>
      <w:r w:rsidR="00E86F6E" w:rsidRPr="00E86F6E">
        <w:rPr>
          <w:rFonts w:cs="Arial"/>
          <w:szCs w:val="22"/>
        </w:rPr>
        <w:t xml:space="preserve">and </w:t>
      </w:r>
      <w:r>
        <w:rPr>
          <w:rFonts w:cs="Arial"/>
          <w:szCs w:val="22"/>
        </w:rPr>
        <w:t>how they are used</w:t>
      </w:r>
      <w:r w:rsidR="00E86F6E" w:rsidRPr="00E86F6E">
        <w:rPr>
          <w:rFonts w:cs="Arial"/>
          <w:szCs w:val="22"/>
        </w:rPr>
        <w:t xml:space="preserve"> </w:t>
      </w:r>
    </w:p>
    <w:p w:rsidR="00E86F6E" w:rsidRPr="00E86F6E" w:rsidRDefault="00D127DA" w:rsidP="00CB23F8">
      <w:pPr>
        <w:numPr>
          <w:ilvl w:val="0"/>
          <w:numId w:val="4"/>
        </w:numPr>
        <w:spacing w:before="120"/>
        <w:ind w:left="340" w:hanging="340"/>
        <w:rPr>
          <w:rFonts w:cs="Arial"/>
          <w:szCs w:val="22"/>
        </w:rPr>
      </w:pPr>
      <w:r>
        <w:rPr>
          <w:rFonts w:cs="Arial"/>
          <w:szCs w:val="22"/>
        </w:rPr>
        <w:t xml:space="preserve">where </w:t>
      </w:r>
      <w:r w:rsidR="00E86F6E" w:rsidRPr="00E86F6E">
        <w:rPr>
          <w:rFonts w:cs="Arial"/>
          <w:szCs w:val="22"/>
        </w:rPr>
        <w:t>taxi ranks and bus stop</w:t>
      </w:r>
      <w:r>
        <w:rPr>
          <w:rFonts w:cs="Arial"/>
          <w:szCs w:val="22"/>
        </w:rPr>
        <w:t>s</w:t>
      </w:r>
      <w:r w:rsidR="00E86F6E" w:rsidRPr="00E86F6E">
        <w:rPr>
          <w:rFonts w:cs="Arial"/>
          <w:szCs w:val="22"/>
        </w:rPr>
        <w:t xml:space="preserve"> </w:t>
      </w:r>
      <w:r>
        <w:rPr>
          <w:rFonts w:cs="Arial"/>
          <w:szCs w:val="22"/>
        </w:rPr>
        <w:t>are located and how they are used</w:t>
      </w:r>
    </w:p>
    <w:p w:rsidR="00E86F6E" w:rsidRPr="00E86F6E" w:rsidRDefault="00D127DA" w:rsidP="00CB23F8">
      <w:pPr>
        <w:numPr>
          <w:ilvl w:val="0"/>
          <w:numId w:val="4"/>
        </w:numPr>
        <w:spacing w:before="120"/>
        <w:ind w:left="340" w:hanging="340"/>
        <w:rPr>
          <w:rFonts w:cs="Arial"/>
          <w:szCs w:val="22"/>
        </w:rPr>
      </w:pPr>
      <w:r>
        <w:rPr>
          <w:rFonts w:cs="Arial"/>
          <w:szCs w:val="22"/>
        </w:rPr>
        <w:t xml:space="preserve">the interaction of different types of traffic e.g. </w:t>
      </w:r>
      <w:r w:rsidR="00E86F6E" w:rsidRPr="00E86F6E">
        <w:rPr>
          <w:rFonts w:cs="Arial"/>
          <w:szCs w:val="22"/>
        </w:rPr>
        <w:t>pedestrian, cyclist and passenger vehicle</w:t>
      </w:r>
      <w:r>
        <w:rPr>
          <w:rFonts w:cs="Arial"/>
          <w:szCs w:val="22"/>
        </w:rPr>
        <w:t>s</w:t>
      </w:r>
      <w:r w:rsidR="00CB5237">
        <w:rPr>
          <w:rFonts w:cs="Arial"/>
          <w:szCs w:val="22"/>
        </w:rPr>
        <w:t>, and</w:t>
      </w:r>
    </w:p>
    <w:p w:rsidR="00E86F6E" w:rsidRDefault="0072075C" w:rsidP="00CB23F8">
      <w:pPr>
        <w:numPr>
          <w:ilvl w:val="0"/>
          <w:numId w:val="4"/>
        </w:numPr>
        <w:spacing w:before="120"/>
        <w:ind w:left="340" w:hanging="340"/>
        <w:rPr>
          <w:rFonts w:cs="Arial"/>
          <w:szCs w:val="22"/>
        </w:rPr>
      </w:pPr>
      <w:r>
        <w:rPr>
          <w:rFonts w:cs="Arial"/>
          <w:szCs w:val="22"/>
        </w:rPr>
        <w:t>develop</w:t>
      </w:r>
      <w:r w:rsidR="0072029B">
        <w:rPr>
          <w:rFonts w:cs="Arial"/>
          <w:szCs w:val="22"/>
        </w:rPr>
        <w:t xml:space="preserve">ing and </w:t>
      </w:r>
      <w:r w:rsidR="00E86F6E" w:rsidRPr="00E86F6E">
        <w:rPr>
          <w:rFonts w:cs="Arial"/>
          <w:szCs w:val="22"/>
        </w:rPr>
        <w:t>implement</w:t>
      </w:r>
      <w:r w:rsidR="0072029B">
        <w:rPr>
          <w:rFonts w:cs="Arial"/>
          <w:szCs w:val="22"/>
        </w:rPr>
        <w:t>ing</w:t>
      </w:r>
      <w:r w:rsidR="00E86F6E" w:rsidRPr="00E86F6E">
        <w:rPr>
          <w:rFonts w:cs="Arial"/>
          <w:szCs w:val="22"/>
        </w:rPr>
        <w:t xml:space="preserve"> </w:t>
      </w:r>
      <w:r>
        <w:rPr>
          <w:rFonts w:cs="Arial"/>
          <w:szCs w:val="22"/>
        </w:rPr>
        <w:t xml:space="preserve">a </w:t>
      </w:r>
      <w:r w:rsidR="00E86F6E" w:rsidRPr="00E86F6E">
        <w:rPr>
          <w:rFonts w:cs="Arial"/>
          <w:szCs w:val="22"/>
        </w:rPr>
        <w:t>traffic management plan.</w:t>
      </w:r>
    </w:p>
    <w:p w:rsidR="00466758" w:rsidRDefault="00466758" w:rsidP="00CB23F8">
      <w:pPr>
        <w:spacing w:before="120"/>
        <w:rPr>
          <w:rFonts w:cs="Arial"/>
          <w:szCs w:val="22"/>
        </w:rPr>
      </w:pPr>
      <w:r w:rsidRPr="00363477">
        <w:rPr>
          <w:rFonts w:cs="Arial"/>
        </w:rPr>
        <w:t xml:space="preserve">A </w:t>
      </w:r>
      <w:r w:rsidR="00D17A7F">
        <w:rPr>
          <w:rFonts w:cs="Arial"/>
        </w:rPr>
        <w:t>person</w:t>
      </w:r>
      <w:r w:rsidR="00D17A7F" w:rsidRPr="00BA3507">
        <w:rPr>
          <w:rFonts w:cs="Arial"/>
        </w:rPr>
        <w:t xml:space="preserve"> conducting a business or undertaking</w:t>
      </w:r>
      <w:r w:rsidR="00A63259">
        <w:rPr>
          <w:rFonts w:cs="Arial"/>
        </w:rPr>
        <w:t xml:space="preserve"> </w:t>
      </w:r>
      <w:r w:rsidRPr="00AE7FD5">
        <w:rPr>
          <w:rFonts w:cs="Arial"/>
          <w:color w:val="000000"/>
        </w:rPr>
        <w:t>has</w:t>
      </w:r>
      <w:r w:rsidRPr="00EB3359">
        <w:rPr>
          <w:rFonts w:cs="Arial"/>
          <w:color w:val="000000"/>
        </w:rPr>
        <w:t xml:space="preserve"> </w:t>
      </w:r>
      <w:r>
        <w:rPr>
          <w:rFonts w:cs="Arial"/>
          <w:color w:val="000000"/>
        </w:rPr>
        <w:t>a duty</w:t>
      </w:r>
      <w:r w:rsidRPr="00EB3359">
        <w:rPr>
          <w:rFonts w:cs="Arial"/>
          <w:color w:val="000000"/>
        </w:rPr>
        <w:t xml:space="preserve"> to ensure, so far as is reasonably practicable</w:t>
      </w:r>
      <w:r>
        <w:rPr>
          <w:rFonts w:cs="Arial"/>
          <w:color w:val="000000"/>
        </w:rPr>
        <w:t xml:space="preserve">, </w:t>
      </w:r>
      <w:r w:rsidRPr="00EB3359">
        <w:rPr>
          <w:rFonts w:cs="Arial"/>
          <w:color w:val="000000"/>
        </w:rPr>
        <w:t>workers and other</w:t>
      </w:r>
      <w:r>
        <w:rPr>
          <w:rFonts w:cs="Arial"/>
          <w:color w:val="000000"/>
        </w:rPr>
        <w:t>s</w:t>
      </w:r>
      <w:r w:rsidRPr="00EB3359">
        <w:rPr>
          <w:rFonts w:cs="Arial"/>
          <w:color w:val="000000"/>
        </w:rPr>
        <w:t xml:space="preserve"> are not exposed to health and safety risks arising from the business or undertaking. This duty includes implementing </w:t>
      </w:r>
      <w:r>
        <w:rPr>
          <w:rFonts w:cs="Arial"/>
          <w:color w:val="000000"/>
        </w:rPr>
        <w:t xml:space="preserve">control </w:t>
      </w:r>
      <w:r w:rsidRPr="00850012">
        <w:rPr>
          <w:rFonts w:cs="Arial"/>
          <w:szCs w:val="22"/>
        </w:rPr>
        <w:t xml:space="preserve">measures </w:t>
      </w:r>
      <w:r w:rsidR="00F10297">
        <w:rPr>
          <w:rFonts w:cs="Arial"/>
          <w:szCs w:val="22"/>
        </w:rPr>
        <w:t xml:space="preserve">so </w:t>
      </w:r>
      <w:r>
        <w:rPr>
          <w:rFonts w:cs="Arial"/>
          <w:szCs w:val="22"/>
        </w:rPr>
        <w:t xml:space="preserve">people </w:t>
      </w:r>
      <w:r w:rsidR="00F10297">
        <w:rPr>
          <w:rFonts w:cs="Arial"/>
          <w:szCs w:val="22"/>
        </w:rPr>
        <w:t>are not</w:t>
      </w:r>
      <w:r>
        <w:rPr>
          <w:rFonts w:cs="Arial"/>
          <w:szCs w:val="22"/>
        </w:rPr>
        <w:t xml:space="preserve"> injured by moving vehicles </w:t>
      </w:r>
      <w:r w:rsidRPr="00850012">
        <w:rPr>
          <w:rFonts w:cs="Arial"/>
          <w:szCs w:val="22"/>
        </w:rPr>
        <w:t xml:space="preserve">at the workplace. </w:t>
      </w:r>
    </w:p>
    <w:p w:rsidR="000F414C" w:rsidRDefault="00D17A7F" w:rsidP="00CB23F8">
      <w:pPr>
        <w:spacing w:before="120"/>
        <w:rPr>
          <w:rFonts w:cs="Arial"/>
          <w:szCs w:val="22"/>
        </w:rPr>
      </w:pPr>
      <w:r>
        <w:rPr>
          <w:rFonts w:cs="Arial"/>
        </w:rPr>
        <w:t>Duty holders</w:t>
      </w:r>
      <w:r w:rsidR="00466758">
        <w:rPr>
          <w:rFonts w:cs="Arial"/>
          <w:szCs w:val="22"/>
        </w:rPr>
        <w:t xml:space="preserve"> at shopping centres can in</w:t>
      </w:r>
      <w:r w:rsidR="009544E2">
        <w:rPr>
          <w:rFonts w:cs="Arial"/>
          <w:szCs w:val="22"/>
        </w:rPr>
        <w:t xml:space="preserve">clude the shopping centre owner or </w:t>
      </w:r>
      <w:r w:rsidR="00466758">
        <w:rPr>
          <w:rFonts w:cs="Arial"/>
          <w:szCs w:val="22"/>
        </w:rPr>
        <w:t xml:space="preserve">manager, retailers and contractors. </w:t>
      </w:r>
      <w:r w:rsidR="00466758" w:rsidRPr="00FB51CB">
        <w:rPr>
          <w:rFonts w:cs="Arial"/>
          <w:szCs w:val="22"/>
        </w:rPr>
        <w:t xml:space="preserve">Responsibilities for health and safety </w:t>
      </w:r>
      <w:r w:rsidR="008A6E1A">
        <w:rPr>
          <w:rFonts w:cs="Arial"/>
          <w:szCs w:val="22"/>
        </w:rPr>
        <w:t>should</w:t>
      </w:r>
      <w:r w:rsidR="00466758" w:rsidRPr="00FB51CB">
        <w:rPr>
          <w:rFonts w:cs="Arial"/>
          <w:szCs w:val="22"/>
        </w:rPr>
        <w:t xml:space="preserve"> be clearly </w:t>
      </w:r>
      <w:r w:rsidR="00A63259">
        <w:rPr>
          <w:rFonts w:cs="Arial"/>
          <w:szCs w:val="22"/>
        </w:rPr>
        <w:t>identified</w:t>
      </w:r>
      <w:r w:rsidR="00466758">
        <w:rPr>
          <w:rFonts w:cs="Arial"/>
          <w:szCs w:val="22"/>
        </w:rPr>
        <w:t xml:space="preserve">. The </w:t>
      </w:r>
      <w:r>
        <w:rPr>
          <w:rFonts w:cs="Arial"/>
          <w:szCs w:val="22"/>
        </w:rPr>
        <w:t>duty holders</w:t>
      </w:r>
      <w:r w:rsidR="00DE203F">
        <w:rPr>
          <w:rFonts w:cs="Arial"/>
          <w:szCs w:val="22"/>
        </w:rPr>
        <w:t xml:space="preserve"> </w:t>
      </w:r>
      <w:r w:rsidR="00466758">
        <w:rPr>
          <w:rFonts w:cs="Arial"/>
          <w:szCs w:val="22"/>
        </w:rPr>
        <w:t xml:space="preserve">should </w:t>
      </w:r>
      <w:r w:rsidR="00466758" w:rsidRPr="00464FEB">
        <w:rPr>
          <w:rFonts w:cs="Arial"/>
          <w:szCs w:val="22"/>
        </w:rPr>
        <w:t>consult, co-operate and co-ordinate activities with other</w:t>
      </w:r>
      <w:r w:rsidR="00466758">
        <w:rPr>
          <w:rFonts w:cs="Arial"/>
          <w:szCs w:val="22"/>
        </w:rPr>
        <w:t>s</w:t>
      </w:r>
      <w:r w:rsidR="00466758" w:rsidRPr="00464FEB">
        <w:rPr>
          <w:rFonts w:cs="Arial"/>
          <w:szCs w:val="22"/>
        </w:rPr>
        <w:t xml:space="preserve"> who </w:t>
      </w:r>
      <w:r w:rsidR="00466758">
        <w:rPr>
          <w:rFonts w:cs="Arial"/>
          <w:szCs w:val="22"/>
        </w:rPr>
        <w:t xml:space="preserve">also </w:t>
      </w:r>
      <w:r w:rsidR="00466758" w:rsidRPr="00464FEB">
        <w:rPr>
          <w:rFonts w:cs="Arial"/>
          <w:szCs w:val="22"/>
        </w:rPr>
        <w:t xml:space="preserve">have a work health </w:t>
      </w:r>
      <w:r w:rsidR="00F10297">
        <w:rPr>
          <w:rFonts w:cs="Arial"/>
          <w:szCs w:val="22"/>
        </w:rPr>
        <w:t>and</w:t>
      </w:r>
      <w:r w:rsidR="00466758" w:rsidRPr="00464FEB">
        <w:rPr>
          <w:rFonts w:cs="Arial"/>
          <w:szCs w:val="22"/>
        </w:rPr>
        <w:t xml:space="preserve"> safety duty</w:t>
      </w:r>
      <w:r w:rsidR="00466758" w:rsidRPr="00FB51CB">
        <w:rPr>
          <w:rFonts w:cs="Arial"/>
          <w:szCs w:val="22"/>
        </w:rPr>
        <w:t xml:space="preserve">. It is important all workers, contractors, subcontractors, visiting drivers and other </w:t>
      </w:r>
      <w:r w:rsidR="00466758">
        <w:rPr>
          <w:rFonts w:cs="Arial"/>
          <w:szCs w:val="22"/>
        </w:rPr>
        <w:t>people</w:t>
      </w:r>
      <w:r w:rsidR="00466758" w:rsidRPr="00FB51CB">
        <w:rPr>
          <w:rFonts w:cs="Arial"/>
          <w:szCs w:val="22"/>
        </w:rPr>
        <w:t xml:space="preserve"> clearly understand their responsibilities for maintaining a safe workplace and safe work practices.</w:t>
      </w:r>
    </w:p>
    <w:p w:rsidR="00466758" w:rsidRDefault="00466758" w:rsidP="00CB23F8">
      <w:pPr>
        <w:spacing w:before="120"/>
        <w:rPr>
          <w:rFonts w:cs="Arial"/>
          <w:szCs w:val="22"/>
        </w:rPr>
      </w:pPr>
      <w:r w:rsidRPr="008B6DD6">
        <w:rPr>
          <w:rFonts w:cs="Arial"/>
          <w:szCs w:val="22"/>
        </w:rPr>
        <w:lastRenderedPageBreak/>
        <w:t xml:space="preserve">The </w:t>
      </w:r>
      <w:r w:rsidR="00D17A7F">
        <w:rPr>
          <w:rFonts w:cs="Arial"/>
          <w:szCs w:val="22"/>
        </w:rPr>
        <w:t xml:space="preserve">person </w:t>
      </w:r>
      <w:r w:rsidRPr="008B6DD6">
        <w:rPr>
          <w:rFonts w:cs="Arial"/>
          <w:szCs w:val="22"/>
        </w:rPr>
        <w:t xml:space="preserve">with management or control of a shopping centre should contact the </w:t>
      </w:r>
      <w:r>
        <w:rPr>
          <w:rFonts w:cs="Arial"/>
          <w:szCs w:val="22"/>
        </w:rPr>
        <w:t>r</w:t>
      </w:r>
      <w:r w:rsidRPr="008B6DD6">
        <w:rPr>
          <w:rFonts w:cs="Arial"/>
          <w:szCs w:val="22"/>
        </w:rPr>
        <w:t>egulator and the road authority for advice on traffic control requirements, p</w:t>
      </w:r>
      <w:r>
        <w:rPr>
          <w:rFonts w:cs="Arial"/>
          <w:szCs w:val="22"/>
        </w:rPr>
        <w:t>articularly where the</w:t>
      </w:r>
      <w:r w:rsidR="007F3919">
        <w:rPr>
          <w:rFonts w:cs="Arial"/>
          <w:szCs w:val="22"/>
        </w:rPr>
        <w:t>se interact with</w:t>
      </w:r>
      <w:r>
        <w:rPr>
          <w:rFonts w:cs="Arial"/>
          <w:szCs w:val="22"/>
        </w:rPr>
        <w:t xml:space="preserve"> public road systems.</w:t>
      </w:r>
    </w:p>
    <w:p w:rsidR="005D1027" w:rsidRDefault="005D1027" w:rsidP="00CB23F8">
      <w:pPr>
        <w:pStyle w:val="HeadingA"/>
        <w:rPr>
          <w:rFonts w:cs="Arial"/>
        </w:rPr>
      </w:pPr>
      <w:r w:rsidRPr="003F64B9">
        <w:rPr>
          <w:rFonts w:cs="Arial"/>
        </w:rPr>
        <w:t>Information</w:t>
      </w:r>
      <w:r>
        <w:rPr>
          <w:rFonts w:cs="Arial"/>
        </w:rPr>
        <w:t>,</w:t>
      </w:r>
      <w:r w:rsidRPr="003F64B9">
        <w:rPr>
          <w:rFonts w:cs="Arial"/>
        </w:rPr>
        <w:t xml:space="preserve"> </w:t>
      </w:r>
      <w:r>
        <w:rPr>
          <w:rFonts w:cs="Arial"/>
        </w:rPr>
        <w:t>training, instruction and supervision</w:t>
      </w:r>
    </w:p>
    <w:p w:rsidR="00561875" w:rsidRPr="00CB23F8" w:rsidRDefault="00681559" w:rsidP="00CB23F8">
      <w:pPr>
        <w:spacing w:before="120"/>
      </w:pPr>
      <w:r w:rsidRPr="00CB23F8">
        <w:t>A person conducting a business or undertaking has a duty to provide any information, training, instruction or supervision necessary to protect all persons from risks to their health and safety.</w:t>
      </w:r>
    </w:p>
    <w:p w:rsidR="00561875" w:rsidRPr="00CB23F8" w:rsidRDefault="001B71F5" w:rsidP="00CB23F8">
      <w:pPr>
        <w:spacing w:before="120"/>
      </w:pPr>
      <w:r w:rsidRPr="00CB23F8">
        <w:t xml:space="preserve">A </w:t>
      </w:r>
      <w:r w:rsidR="00D17A7F" w:rsidRPr="00CB23F8">
        <w:t>person conducting a business or undertaking</w:t>
      </w:r>
      <w:r w:rsidRPr="00CB23F8">
        <w:t xml:space="preserve"> must ensure, so far as is reasonably practicable</w:t>
      </w:r>
      <w:r w:rsidR="00F96ADB" w:rsidRPr="00CB23F8">
        <w:t>,</w:t>
      </w:r>
      <w:r w:rsidRPr="00CB23F8">
        <w:t xml:space="preserve"> a</w:t>
      </w:r>
      <w:r w:rsidR="00561875" w:rsidRPr="00CB23F8">
        <w:t>ll</w:t>
      </w:r>
      <w:r w:rsidR="0036541C" w:rsidRPr="00CB23F8">
        <w:t xml:space="preserve"> workers</w:t>
      </w:r>
      <w:r w:rsidR="00561875" w:rsidRPr="00CB23F8">
        <w:t xml:space="preserve"> </w:t>
      </w:r>
      <w:r w:rsidR="009F3386" w:rsidRPr="00CB23F8">
        <w:t>including contractors</w:t>
      </w:r>
      <w:r w:rsidR="00C84D46" w:rsidRPr="00CB23F8">
        <w:t>,</w:t>
      </w:r>
      <w:r w:rsidR="00561875" w:rsidRPr="00CB23F8">
        <w:t xml:space="preserve"> know a</w:t>
      </w:r>
      <w:r w:rsidR="00440EB1" w:rsidRPr="00CB23F8">
        <w:t xml:space="preserve">nd understand the traffic rules, safety policies and procedures </w:t>
      </w:r>
      <w:r w:rsidR="00561875" w:rsidRPr="00CB23F8">
        <w:t>for the workplace</w:t>
      </w:r>
      <w:r w:rsidR="00002F58" w:rsidRPr="00CB23F8">
        <w:t>. V</w:t>
      </w:r>
      <w:r w:rsidR="00464FEB" w:rsidRPr="00CB23F8">
        <w:t xml:space="preserve">isiting </w:t>
      </w:r>
      <w:r w:rsidR="00561875" w:rsidRPr="00CB23F8">
        <w:t xml:space="preserve">delivery drivers should be aware of the site traffic safety </w:t>
      </w:r>
      <w:r w:rsidR="00002F58" w:rsidRPr="00CB23F8">
        <w:t xml:space="preserve">rules and </w:t>
      </w:r>
      <w:r w:rsidR="00561875" w:rsidRPr="00CB23F8">
        <w:t>procedures.</w:t>
      </w:r>
    </w:p>
    <w:p w:rsidR="00CB23F8" w:rsidRDefault="00E66F1F" w:rsidP="00CB23F8">
      <w:pPr>
        <w:spacing w:before="120"/>
      </w:pPr>
      <w:r w:rsidRPr="00CB23F8">
        <w:t xml:space="preserve">Other </w:t>
      </w:r>
      <w:r w:rsidR="00784D41" w:rsidRPr="00CB23F8">
        <w:t xml:space="preserve">people </w:t>
      </w:r>
      <w:r w:rsidRPr="00CB23F8">
        <w:t xml:space="preserve">at the workplace, like customers and visitors, must take reasonable care for their own health and safety and must take reasonable care not to adversely affect other people’s health and safety. They must comply, so far as they are reasonably able, with reasonable instructions given by the person conducting the business or undertaking to allow that person to comply with the WHS Act. </w:t>
      </w:r>
    </w:p>
    <w:p w:rsidR="00A75696" w:rsidRPr="00CB23F8" w:rsidRDefault="00BC6277" w:rsidP="00CB23F8">
      <w:pPr>
        <w:pStyle w:val="HeadingA"/>
        <w:rPr>
          <w:rFonts w:cs="Arial"/>
        </w:rPr>
      </w:pPr>
      <w:r w:rsidRPr="00CB23F8">
        <w:rPr>
          <w:rFonts w:cs="Arial"/>
        </w:rPr>
        <w:t>Truck and van deliveries, loading</w:t>
      </w:r>
      <w:r w:rsidR="00D5139C" w:rsidRPr="00CB23F8">
        <w:rPr>
          <w:rFonts w:cs="Arial"/>
        </w:rPr>
        <w:t xml:space="preserve"> </w:t>
      </w:r>
      <w:r w:rsidRPr="00CB23F8">
        <w:rPr>
          <w:rFonts w:cs="Arial"/>
        </w:rPr>
        <w:t>docks and scheduling</w:t>
      </w:r>
    </w:p>
    <w:p w:rsidR="00940C41" w:rsidRPr="00AD38E0" w:rsidRDefault="00767000" w:rsidP="00CB23F8">
      <w:pPr>
        <w:autoSpaceDE w:val="0"/>
        <w:autoSpaceDN w:val="0"/>
        <w:adjustRightInd w:val="0"/>
        <w:spacing w:before="120"/>
        <w:rPr>
          <w:rFonts w:cs="Arial"/>
          <w:szCs w:val="22"/>
        </w:rPr>
      </w:pPr>
      <w:r>
        <w:rPr>
          <w:rFonts w:cs="Arial"/>
          <w:szCs w:val="22"/>
        </w:rPr>
        <w:t>T</w:t>
      </w:r>
      <w:r w:rsidR="00E512AD">
        <w:rPr>
          <w:rFonts w:cs="Arial"/>
          <w:szCs w:val="22"/>
        </w:rPr>
        <w:t>o manage</w:t>
      </w:r>
      <w:r w:rsidR="001C1EEF">
        <w:rPr>
          <w:rFonts w:cs="Arial"/>
          <w:szCs w:val="22"/>
        </w:rPr>
        <w:t xml:space="preserve"> </w:t>
      </w:r>
      <w:r w:rsidR="00D5139C">
        <w:rPr>
          <w:rFonts w:cs="Arial"/>
          <w:szCs w:val="22"/>
        </w:rPr>
        <w:t xml:space="preserve">health and </w:t>
      </w:r>
      <w:r w:rsidR="001C1EEF">
        <w:rPr>
          <w:rFonts w:cs="Arial"/>
          <w:szCs w:val="22"/>
        </w:rPr>
        <w:t>safety in</w:t>
      </w:r>
      <w:r w:rsidR="00E512AD">
        <w:rPr>
          <w:rFonts w:cs="Arial"/>
          <w:szCs w:val="22"/>
        </w:rPr>
        <w:t xml:space="preserve"> </w:t>
      </w:r>
      <w:r w:rsidR="00940C41" w:rsidRPr="00AD38E0">
        <w:rPr>
          <w:rFonts w:cs="Arial"/>
          <w:szCs w:val="22"/>
        </w:rPr>
        <w:t>loading</w:t>
      </w:r>
      <w:r w:rsidR="00E512AD">
        <w:rPr>
          <w:rFonts w:cs="Arial"/>
          <w:szCs w:val="22"/>
        </w:rPr>
        <w:t xml:space="preserve"> and </w:t>
      </w:r>
      <w:r w:rsidR="00940C41" w:rsidRPr="00AD38E0">
        <w:rPr>
          <w:rFonts w:cs="Arial"/>
          <w:szCs w:val="22"/>
        </w:rPr>
        <w:t xml:space="preserve">unloading </w:t>
      </w:r>
      <w:r w:rsidR="00E512AD">
        <w:rPr>
          <w:rFonts w:cs="Arial"/>
          <w:szCs w:val="22"/>
        </w:rPr>
        <w:t>areas</w:t>
      </w:r>
      <w:r w:rsidR="00E512AD" w:rsidRPr="00AD38E0">
        <w:rPr>
          <w:rFonts w:cs="Arial"/>
          <w:szCs w:val="22"/>
        </w:rPr>
        <w:t xml:space="preserve"> </w:t>
      </w:r>
      <w:r w:rsidR="00E512AD">
        <w:rPr>
          <w:rFonts w:cs="Arial"/>
          <w:szCs w:val="22"/>
        </w:rPr>
        <w:t>consider</w:t>
      </w:r>
      <w:r w:rsidR="00940C41" w:rsidRPr="00AD38E0">
        <w:rPr>
          <w:rFonts w:cs="Arial"/>
          <w:szCs w:val="22"/>
        </w:rPr>
        <w:t>:</w:t>
      </w:r>
    </w:p>
    <w:p w:rsidR="006F7E82" w:rsidRPr="009F3386" w:rsidRDefault="00220103"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E66F1F">
        <w:rPr>
          <w:rFonts w:ascii="Arial" w:hAnsi="Arial" w:cs="Arial"/>
          <w:sz w:val="22"/>
          <w:szCs w:val="22"/>
          <w:lang w:eastAsia="en-US"/>
        </w:rPr>
        <w:t>exclud</w:t>
      </w:r>
      <w:r>
        <w:rPr>
          <w:rFonts w:ascii="Arial" w:hAnsi="Arial" w:cs="Arial"/>
          <w:sz w:val="22"/>
          <w:szCs w:val="22"/>
          <w:lang w:eastAsia="en-US"/>
        </w:rPr>
        <w:t>ing</w:t>
      </w:r>
      <w:r w:rsidRPr="00E66F1F">
        <w:rPr>
          <w:rFonts w:ascii="Arial" w:hAnsi="Arial" w:cs="Arial"/>
          <w:sz w:val="22"/>
          <w:szCs w:val="22"/>
          <w:lang w:eastAsia="en-US"/>
        </w:rPr>
        <w:t xml:space="preserve"> </w:t>
      </w:r>
      <w:r>
        <w:rPr>
          <w:rFonts w:ascii="Arial" w:hAnsi="Arial" w:cs="Arial"/>
          <w:sz w:val="22"/>
          <w:szCs w:val="22"/>
          <w:lang w:eastAsia="en-US"/>
        </w:rPr>
        <w:t xml:space="preserve">the </w:t>
      </w:r>
      <w:r w:rsidRPr="00E66F1F">
        <w:rPr>
          <w:rFonts w:ascii="Arial" w:hAnsi="Arial" w:cs="Arial"/>
          <w:sz w:val="22"/>
          <w:szCs w:val="22"/>
          <w:lang w:eastAsia="en-US"/>
        </w:rPr>
        <w:t>public</w:t>
      </w:r>
      <w:r>
        <w:rPr>
          <w:rFonts w:ascii="Arial" w:hAnsi="Arial" w:cs="Arial"/>
          <w:sz w:val="22"/>
          <w:szCs w:val="22"/>
          <w:lang w:eastAsia="en-US"/>
        </w:rPr>
        <w:t xml:space="preserve"> by </w:t>
      </w:r>
      <w:r w:rsidR="00D7624A" w:rsidRPr="009F3386">
        <w:rPr>
          <w:rFonts w:ascii="Arial" w:hAnsi="Arial" w:cs="Arial"/>
          <w:sz w:val="22"/>
          <w:szCs w:val="22"/>
          <w:lang w:eastAsia="en-US"/>
        </w:rPr>
        <w:t xml:space="preserve">separating </w:t>
      </w:r>
      <w:r w:rsidR="00E460AA" w:rsidRPr="009F3386">
        <w:rPr>
          <w:rFonts w:ascii="Arial" w:hAnsi="Arial" w:cs="Arial"/>
          <w:sz w:val="22"/>
          <w:szCs w:val="22"/>
          <w:lang w:eastAsia="en-US"/>
        </w:rPr>
        <w:t>t</w:t>
      </w:r>
      <w:r w:rsidR="00065590" w:rsidRPr="009F3386">
        <w:rPr>
          <w:rFonts w:ascii="Arial" w:hAnsi="Arial" w:cs="Arial"/>
          <w:sz w:val="22"/>
          <w:szCs w:val="22"/>
          <w:lang w:eastAsia="en-US"/>
        </w:rPr>
        <w:t>r</w:t>
      </w:r>
      <w:r w:rsidR="006F7E82" w:rsidRPr="009F3386">
        <w:rPr>
          <w:rFonts w:ascii="Arial" w:hAnsi="Arial" w:cs="Arial"/>
          <w:sz w:val="22"/>
          <w:szCs w:val="22"/>
          <w:lang w:eastAsia="en-US"/>
        </w:rPr>
        <w:t>uck</w:t>
      </w:r>
      <w:r w:rsidR="00AD5153">
        <w:rPr>
          <w:rFonts w:ascii="Arial" w:hAnsi="Arial" w:cs="Arial"/>
          <w:sz w:val="22"/>
          <w:szCs w:val="22"/>
          <w:lang w:eastAsia="en-US"/>
        </w:rPr>
        <w:t>s</w:t>
      </w:r>
      <w:r w:rsidR="006F7E82" w:rsidRPr="009F3386">
        <w:rPr>
          <w:rFonts w:ascii="Arial" w:hAnsi="Arial" w:cs="Arial"/>
          <w:sz w:val="22"/>
          <w:szCs w:val="22"/>
          <w:lang w:eastAsia="en-US"/>
        </w:rPr>
        <w:t xml:space="preserve"> and </w:t>
      </w:r>
      <w:r w:rsidR="00E460AA" w:rsidRPr="009F3386">
        <w:rPr>
          <w:rFonts w:ascii="Arial" w:hAnsi="Arial" w:cs="Arial"/>
          <w:sz w:val="22"/>
          <w:szCs w:val="22"/>
          <w:lang w:eastAsia="en-US"/>
        </w:rPr>
        <w:t>vans</w:t>
      </w:r>
      <w:r w:rsidR="006F7E82" w:rsidRPr="009F3386">
        <w:rPr>
          <w:rFonts w:ascii="Arial" w:hAnsi="Arial" w:cs="Arial"/>
          <w:sz w:val="22"/>
          <w:szCs w:val="22"/>
          <w:lang w:eastAsia="en-US"/>
        </w:rPr>
        <w:t xml:space="preserve"> from customers and other</w:t>
      </w:r>
      <w:r w:rsidR="00D7624A" w:rsidRPr="009F3386">
        <w:rPr>
          <w:rFonts w:ascii="Arial" w:hAnsi="Arial" w:cs="Arial"/>
          <w:sz w:val="22"/>
          <w:szCs w:val="22"/>
          <w:lang w:eastAsia="en-US"/>
        </w:rPr>
        <w:t xml:space="preserve"> pedestrians</w:t>
      </w:r>
      <w:r w:rsidR="00FE28D2">
        <w:rPr>
          <w:rFonts w:ascii="Arial" w:hAnsi="Arial" w:cs="Arial"/>
          <w:sz w:val="22"/>
          <w:szCs w:val="22"/>
          <w:lang w:eastAsia="en-US"/>
        </w:rPr>
        <w:t xml:space="preserve"> by using </w:t>
      </w:r>
      <w:r w:rsidR="002D539F" w:rsidRPr="009F3386">
        <w:rPr>
          <w:rFonts w:ascii="Arial" w:hAnsi="Arial" w:cs="Arial"/>
          <w:sz w:val="22"/>
          <w:szCs w:val="22"/>
          <w:lang w:eastAsia="en-US"/>
        </w:rPr>
        <w:t>barriers</w:t>
      </w:r>
      <w:r w:rsidR="009C68B2">
        <w:rPr>
          <w:rFonts w:ascii="Arial" w:hAnsi="Arial" w:cs="Arial"/>
          <w:sz w:val="22"/>
          <w:szCs w:val="22"/>
          <w:lang w:eastAsia="en-US"/>
        </w:rPr>
        <w:t xml:space="preserve">, </w:t>
      </w:r>
      <w:r w:rsidR="00D85C2B" w:rsidRPr="009F3386">
        <w:rPr>
          <w:rFonts w:ascii="Arial" w:hAnsi="Arial" w:cs="Arial"/>
          <w:sz w:val="22"/>
          <w:szCs w:val="22"/>
          <w:lang w:eastAsia="en-US"/>
        </w:rPr>
        <w:t>guard rail</w:t>
      </w:r>
      <w:r w:rsidR="00A94B47" w:rsidRPr="009F3386">
        <w:rPr>
          <w:rFonts w:ascii="Arial" w:hAnsi="Arial" w:cs="Arial"/>
          <w:sz w:val="22"/>
          <w:szCs w:val="22"/>
          <w:lang w:eastAsia="en-US"/>
        </w:rPr>
        <w:t>s</w:t>
      </w:r>
      <w:r w:rsidR="009F3386" w:rsidRPr="009F3386">
        <w:rPr>
          <w:rFonts w:ascii="Arial" w:hAnsi="Arial" w:cs="Arial"/>
          <w:sz w:val="22"/>
          <w:szCs w:val="22"/>
          <w:lang w:eastAsia="en-US"/>
        </w:rPr>
        <w:t xml:space="preserve"> </w:t>
      </w:r>
      <w:r w:rsidR="00BC6277" w:rsidRPr="00E66F1F">
        <w:rPr>
          <w:rFonts w:ascii="Arial" w:hAnsi="Arial" w:cs="Arial"/>
          <w:sz w:val="22"/>
          <w:szCs w:val="22"/>
          <w:lang w:eastAsia="en-US"/>
        </w:rPr>
        <w:t>or designated loading dock</w:t>
      </w:r>
      <w:r w:rsidR="00C811C0">
        <w:rPr>
          <w:rFonts w:ascii="Arial" w:hAnsi="Arial" w:cs="Arial"/>
          <w:sz w:val="22"/>
          <w:szCs w:val="22"/>
          <w:lang w:eastAsia="en-US"/>
        </w:rPr>
        <w:t>s</w:t>
      </w:r>
      <w:r w:rsidR="00314125">
        <w:rPr>
          <w:rFonts w:ascii="Arial" w:hAnsi="Arial" w:cs="Arial"/>
          <w:sz w:val="22"/>
          <w:szCs w:val="22"/>
          <w:lang w:eastAsia="en-US"/>
        </w:rPr>
        <w:t xml:space="preserve"> </w:t>
      </w:r>
      <w:r w:rsidR="00D5139C">
        <w:rPr>
          <w:rFonts w:ascii="Arial" w:hAnsi="Arial" w:cs="Arial"/>
          <w:sz w:val="22"/>
          <w:szCs w:val="22"/>
          <w:lang w:eastAsia="en-US"/>
        </w:rPr>
        <w:t xml:space="preserve">e.g. </w:t>
      </w:r>
      <w:r w:rsidR="003A1D45">
        <w:rPr>
          <w:rFonts w:ascii="Arial" w:hAnsi="Arial" w:cs="Arial"/>
          <w:sz w:val="22"/>
          <w:szCs w:val="22"/>
          <w:lang w:eastAsia="en-US"/>
        </w:rPr>
        <w:t>a</w:t>
      </w:r>
      <w:r w:rsidR="008B3AF0">
        <w:rPr>
          <w:rFonts w:ascii="Arial" w:hAnsi="Arial" w:cs="Arial"/>
          <w:sz w:val="22"/>
          <w:szCs w:val="22"/>
          <w:lang w:eastAsia="en-US"/>
        </w:rPr>
        <w:t xml:space="preserve"> </w:t>
      </w:r>
      <w:r w:rsidR="00BC6277" w:rsidRPr="00E66F1F">
        <w:rPr>
          <w:rFonts w:ascii="Arial" w:hAnsi="Arial" w:cs="Arial"/>
          <w:sz w:val="22"/>
          <w:szCs w:val="22"/>
          <w:lang w:eastAsia="en-US"/>
        </w:rPr>
        <w:t>security gate house</w:t>
      </w:r>
      <w:r w:rsidR="008B3AF0">
        <w:rPr>
          <w:rFonts w:ascii="Arial" w:hAnsi="Arial" w:cs="Arial"/>
          <w:sz w:val="22"/>
          <w:szCs w:val="22"/>
          <w:lang w:eastAsia="en-US"/>
        </w:rPr>
        <w:t xml:space="preserve"> </w:t>
      </w:r>
      <w:r w:rsidR="003A1D45">
        <w:rPr>
          <w:rFonts w:ascii="Arial" w:hAnsi="Arial" w:cs="Arial"/>
          <w:sz w:val="22"/>
          <w:szCs w:val="22"/>
          <w:lang w:eastAsia="en-US"/>
        </w:rPr>
        <w:t xml:space="preserve">to </w:t>
      </w:r>
      <w:r w:rsidR="00BC6277" w:rsidRPr="00E66F1F">
        <w:rPr>
          <w:rFonts w:ascii="Arial" w:hAnsi="Arial" w:cs="Arial"/>
          <w:sz w:val="22"/>
          <w:szCs w:val="22"/>
          <w:lang w:eastAsia="en-US"/>
        </w:rPr>
        <w:t>prevent unauthori</w:t>
      </w:r>
      <w:r w:rsidR="00C81154">
        <w:rPr>
          <w:rFonts w:ascii="Arial" w:hAnsi="Arial" w:cs="Arial"/>
          <w:sz w:val="22"/>
          <w:szCs w:val="22"/>
          <w:lang w:eastAsia="en-US"/>
        </w:rPr>
        <w:t>s</w:t>
      </w:r>
      <w:r w:rsidR="00BC6277" w:rsidRPr="00E66F1F">
        <w:rPr>
          <w:rFonts w:ascii="Arial" w:hAnsi="Arial" w:cs="Arial"/>
          <w:sz w:val="22"/>
          <w:szCs w:val="22"/>
          <w:lang w:eastAsia="en-US"/>
        </w:rPr>
        <w:t>ed entry</w:t>
      </w:r>
    </w:p>
    <w:p w:rsidR="007656D0" w:rsidRPr="0039164F" w:rsidRDefault="007656D0"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9F3386">
        <w:rPr>
          <w:rFonts w:ascii="Arial" w:hAnsi="Arial" w:cs="Arial"/>
          <w:sz w:val="22"/>
          <w:szCs w:val="22"/>
        </w:rPr>
        <w:t>installing physical barriers</w:t>
      </w:r>
      <w:r w:rsidR="004A2560">
        <w:rPr>
          <w:rFonts w:ascii="Arial" w:hAnsi="Arial" w:cs="Arial"/>
          <w:sz w:val="22"/>
          <w:szCs w:val="22"/>
        </w:rPr>
        <w:t xml:space="preserve"> </w:t>
      </w:r>
      <w:r w:rsidRPr="009F3386">
        <w:rPr>
          <w:rFonts w:ascii="Arial" w:hAnsi="Arial" w:cs="Arial"/>
          <w:sz w:val="22"/>
          <w:szCs w:val="22"/>
        </w:rPr>
        <w:t xml:space="preserve">around walkways </w:t>
      </w:r>
      <w:r w:rsidR="00A75696">
        <w:rPr>
          <w:rFonts w:ascii="Arial" w:hAnsi="Arial" w:cs="Arial"/>
          <w:sz w:val="22"/>
          <w:szCs w:val="22"/>
        </w:rPr>
        <w:t xml:space="preserve">leading </w:t>
      </w:r>
      <w:r w:rsidRPr="009F3386">
        <w:rPr>
          <w:rFonts w:ascii="Arial" w:hAnsi="Arial" w:cs="Arial"/>
          <w:sz w:val="22"/>
          <w:szCs w:val="22"/>
        </w:rPr>
        <w:t>to waste are</w:t>
      </w:r>
      <w:r w:rsidR="00BC6277" w:rsidRPr="00E66F1F">
        <w:rPr>
          <w:rFonts w:ascii="Arial" w:hAnsi="Arial" w:cs="Arial"/>
          <w:sz w:val="22"/>
          <w:szCs w:val="22"/>
          <w:lang w:eastAsia="en-US"/>
        </w:rPr>
        <w:t>a</w:t>
      </w:r>
      <w:r w:rsidRPr="0039164F">
        <w:rPr>
          <w:rFonts w:ascii="Arial" w:hAnsi="Arial" w:cs="Arial"/>
          <w:sz w:val="22"/>
          <w:szCs w:val="22"/>
        </w:rPr>
        <w:t>s</w:t>
      </w:r>
    </w:p>
    <w:p w:rsidR="007656D0" w:rsidRPr="007D0F06" w:rsidRDefault="007656D0"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7D0F06">
        <w:rPr>
          <w:rFonts w:ascii="Arial" w:hAnsi="Arial" w:cs="Arial"/>
          <w:sz w:val="22"/>
          <w:szCs w:val="22"/>
          <w:lang w:eastAsia="en-US"/>
        </w:rPr>
        <w:t xml:space="preserve">controlling or limiting vehicle access to </w:t>
      </w:r>
      <w:r w:rsidR="00FE28D2">
        <w:rPr>
          <w:rFonts w:ascii="Arial" w:hAnsi="Arial" w:cs="Arial"/>
          <w:sz w:val="22"/>
          <w:szCs w:val="22"/>
          <w:lang w:eastAsia="en-US"/>
        </w:rPr>
        <w:t xml:space="preserve">loading </w:t>
      </w:r>
      <w:r w:rsidRPr="007D0F06">
        <w:rPr>
          <w:rFonts w:ascii="Arial" w:hAnsi="Arial" w:cs="Arial"/>
          <w:sz w:val="22"/>
          <w:szCs w:val="22"/>
          <w:lang w:eastAsia="en-US"/>
        </w:rPr>
        <w:t>dock</w:t>
      </w:r>
      <w:r>
        <w:rPr>
          <w:rFonts w:ascii="Arial" w:hAnsi="Arial" w:cs="Arial"/>
          <w:sz w:val="22"/>
          <w:szCs w:val="22"/>
          <w:lang w:eastAsia="en-US"/>
        </w:rPr>
        <w:t>s</w:t>
      </w:r>
    </w:p>
    <w:p w:rsidR="001E41DD" w:rsidRPr="001E41DD" w:rsidRDefault="00FE28D2" w:rsidP="00CB23F8">
      <w:pPr>
        <w:numPr>
          <w:ilvl w:val="0"/>
          <w:numId w:val="13"/>
        </w:numPr>
        <w:spacing w:before="120"/>
        <w:ind w:left="340" w:hanging="340"/>
        <w:rPr>
          <w:rFonts w:cs="Arial"/>
          <w:szCs w:val="22"/>
        </w:rPr>
      </w:pPr>
      <w:r>
        <w:rPr>
          <w:rFonts w:cs="Arial"/>
          <w:szCs w:val="22"/>
        </w:rPr>
        <w:t>using a queuing time slot system</w:t>
      </w:r>
      <w:r w:rsidRPr="001E41DD">
        <w:rPr>
          <w:rFonts w:cs="Arial"/>
          <w:szCs w:val="22"/>
        </w:rPr>
        <w:t xml:space="preserve"> </w:t>
      </w:r>
      <w:r>
        <w:rPr>
          <w:rFonts w:cs="Arial"/>
          <w:szCs w:val="22"/>
        </w:rPr>
        <w:t xml:space="preserve">for </w:t>
      </w:r>
      <w:r w:rsidR="001E41DD" w:rsidRPr="001E41DD">
        <w:rPr>
          <w:rFonts w:cs="Arial"/>
          <w:szCs w:val="22"/>
        </w:rPr>
        <w:t xml:space="preserve">entry to </w:t>
      </w:r>
      <w:r w:rsidR="00D5139C">
        <w:rPr>
          <w:rFonts w:cs="Arial"/>
          <w:szCs w:val="22"/>
        </w:rPr>
        <w:t xml:space="preserve">a </w:t>
      </w:r>
      <w:r w:rsidR="001E41DD" w:rsidRPr="001E41DD">
        <w:rPr>
          <w:rFonts w:cs="Arial"/>
          <w:szCs w:val="22"/>
        </w:rPr>
        <w:t>workplace with large volume tr</w:t>
      </w:r>
      <w:r w:rsidR="001E41DD">
        <w:rPr>
          <w:rFonts w:cs="Arial"/>
          <w:szCs w:val="22"/>
        </w:rPr>
        <w:t xml:space="preserve">ucks </w:t>
      </w:r>
    </w:p>
    <w:p w:rsidR="001E41DD" w:rsidRPr="001E41DD" w:rsidRDefault="001E41DD" w:rsidP="00CB23F8">
      <w:pPr>
        <w:numPr>
          <w:ilvl w:val="0"/>
          <w:numId w:val="13"/>
        </w:numPr>
        <w:spacing w:before="120"/>
        <w:ind w:left="340" w:hanging="340"/>
        <w:rPr>
          <w:rFonts w:cs="Arial"/>
          <w:szCs w:val="22"/>
        </w:rPr>
      </w:pPr>
      <w:r w:rsidRPr="001E41DD">
        <w:rPr>
          <w:rFonts w:cs="Arial"/>
          <w:szCs w:val="22"/>
        </w:rPr>
        <w:t>design</w:t>
      </w:r>
      <w:r w:rsidR="003A1D45">
        <w:rPr>
          <w:rFonts w:cs="Arial"/>
          <w:szCs w:val="22"/>
        </w:rPr>
        <w:t>ing</w:t>
      </w:r>
      <w:r w:rsidRPr="001E41DD">
        <w:rPr>
          <w:rFonts w:cs="Arial"/>
          <w:szCs w:val="22"/>
        </w:rPr>
        <w:t xml:space="preserve"> separate entry and exit points for large vehicles</w:t>
      </w:r>
    </w:p>
    <w:p w:rsidR="00A75696" w:rsidRDefault="003A1D45" w:rsidP="00CB23F8">
      <w:pPr>
        <w:pStyle w:val="ListParagraph"/>
        <w:numPr>
          <w:ilvl w:val="0"/>
          <w:numId w:val="13"/>
        </w:numPr>
        <w:autoSpaceDE w:val="0"/>
        <w:autoSpaceDN w:val="0"/>
        <w:adjustRightInd w:val="0"/>
        <w:spacing w:before="120"/>
        <w:ind w:left="340" w:hanging="340"/>
        <w:contextualSpacing w:val="0"/>
        <w:rPr>
          <w:rFonts w:cs="Arial"/>
          <w:szCs w:val="22"/>
        </w:rPr>
      </w:pPr>
      <w:r>
        <w:rPr>
          <w:rFonts w:ascii="Arial" w:hAnsi="Arial" w:cs="Arial"/>
          <w:sz w:val="22"/>
          <w:szCs w:val="22"/>
          <w:lang w:eastAsia="en-US"/>
        </w:rPr>
        <w:t xml:space="preserve">using a </w:t>
      </w:r>
      <w:r w:rsidR="00F44C93">
        <w:rPr>
          <w:rFonts w:ascii="Arial" w:hAnsi="Arial" w:cs="Arial"/>
          <w:sz w:val="22"/>
          <w:szCs w:val="22"/>
          <w:lang w:eastAsia="en-US"/>
        </w:rPr>
        <w:t xml:space="preserve">gatehouse for </w:t>
      </w:r>
      <w:r>
        <w:rPr>
          <w:rFonts w:ascii="Arial" w:hAnsi="Arial" w:cs="Arial"/>
          <w:sz w:val="22"/>
          <w:szCs w:val="22"/>
          <w:lang w:eastAsia="en-US"/>
        </w:rPr>
        <w:t xml:space="preserve">traffic </w:t>
      </w:r>
      <w:r w:rsidR="00F44C93">
        <w:rPr>
          <w:rFonts w:ascii="Arial" w:hAnsi="Arial" w:cs="Arial"/>
          <w:sz w:val="22"/>
          <w:szCs w:val="22"/>
          <w:lang w:eastAsia="en-US"/>
        </w:rPr>
        <w:t xml:space="preserve">control and </w:t>
      </w:r>
      <w:r>
        <w:rPr>
          <w:rFonts w:ascii="Arial" w:hAnsi="Arial" w:cs="Arial"/>
          <w:sz w:val="22"/>
          <w:szCs w:val="22"/>
          <w:lang w:eastAsia="en-US"/>
        </w:rPr>
        <w:t xml:space="preserve">managing </w:t>
      </w:r>
      <w:r w:rsidR="00F44C93">
        <w:rPr>
          <w:rFonts w:ascii="Arial" w:hAnsi="Arial" w:cs="Arial"/>
          <w:sz w:val="22"/>
          <w:szCs w:val="22"/>
          <w:lang w:eastAsia="en-US"/>
        </w:rPr>
        <w:t>time slot scheduling</w:t>
      </w:r>
    </w:p>
    <w:p w:rsidR="004B71D8" w:rsidRPr="0039164F" w:rsidRDefault="004B71D8"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39164F">
        <w:rPr>
          <w:rFonts w:ascii="Arial" w:hAnsi="Arial" w:cs="Arial"/>
          <w:sz w:val="22"/>
          <w:szCs w:val="22"/>
          <w:lang w:eastAsia="en-US"/>
        </w:rPr>
        <w:t xml:space="preserve">preventing general public access to </w:t>
      </w:r>
      <w:r w:rsidR="00D5139C">
        <w:rPr>
          <w:rFonts w:ascii="Arial" w:hAnsi="Arial" w:cs="Arial"/>
          <w:sz w:val="22"/>
          <w:szCs w:val="22"/>
          <w:lang w:eastAsia="en-US"/>
        </w:rPr>
        <w:t>high traffic</w:t>
      </w:r>
      <w:r w:rsidRPr="0039164F">
        <w:rPr>
          <w:rFonts w:ascii="Arial" w:hAnsi="Arial" w:cs="Arial"/>
          <w:sz w:val="22"/>
          <w:szCs w:val="22"/>
          <w:lang w:eastAsia="en-US"/>
        </w:rPr>
        <w:t xml:space="preserve"> areas and</w:t>
      </w:r>
      <w:r w:rsidR="00C81154">
        <w:rPr>
          <w:rFonts w:ascii="Arial" w:hAnsi="Arial" w:cs="Arial"/>
          <w:sz w:val="22"/>
          <w:szCs w:val="22"/>
          <w:lang w:eastAsia="en-US"/>
        </w:rPr>
        <w:t xml:space="preserve"> clearly</w:t>
      </w:r>
      <w:r w:rsidRPr="0039164F">
        <w:rPr>
          <w:rFonts w:ascii="Arial" w:hAnsi="Arial" w:cs="Arial"/>
          <w:sz w:val="22"/>
          <w:szCs w:val="22"/>
          <w:lang w:eastAsia="en-US"/>
        </w:rPr>
        <w:t xml:space="preserve"> displaying signs prohibiting unauthorised access</w:t>
      </w:r>
    </w:p>
    <w:p w:rsidR="007656D0" w:rsidRDefault="007656D0"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39164F">
        <w:rPr>
          <w:rFonts w:ascii="Arial" w:hAnsi="Arial" w:cs="Arial"/>
          <w:sz w:val="22"/>
          <w:szCs w:val="22"/>
          <w:lang w:eastAsia="en-US"/>
        </w:rPr>
        <w:t>install</w:t>
      </w:r>
      <w:r>
        <w:rPr>
          <w:rFonts w:ascii="Arial" w:hAnsi="Arial" w:cs="Arial"/>
          <w:sz w:val="22"/>
          <w:szCs w:val="22"/>
          <w:lang w:eastAsia="en-US"/>
        </w:rPr>
        <w:t>ing</w:t>
      </w:r>
      <w:r w:rsidRPr="0039164F">
        <w:rPr>
          <w:rFonts w:ascii="Arial" w:hAnsi="Arial" w:cs="Arial"/>
          <w:sz w:val="22"/>
          <w:szCs w:val="22"/>
          <w:lang w:eastAsia="en-US"/>
        </w:rPr>
        <w:t xml:space="preserve"> convex mirrors to </w:t>
      </w:r>
      <w:r>
        <w:rPr>
          <w:rFonts w:ascii="Arial" w:hAnsi="Arial" w:cs="Arial"/>
          <w:sz w:val="22"/>
          <w:szCs w:val="22"/>
          <w:lang w:eastAsia="en-US"/>
        </w:rPr>
        <w:t xml:space="preserve">improve visibility for </w:t>
      </w:r>
      <w:r w:rsidRPr="0039164F">
        <w:rPr>
          <w:rFonts w:ascii="Arial" w:hAnsi="Arial" w:cs="Arial"/>
          <w:sz w:val="22"/>
          <w:szCs w:val="22"/>
          <w:lang w:eastAsia="en-US"/>
        </w:rPr>
        <w:t>driver</w:t>
      </w:r>
      <w:r>
        <w:rPr>
          <w:rFonts w:ascii="Arial" w:hAnsi="Arial" w:cs="Arial"/>
          <w:sz w:val="22"/>
          <w:szCs w:val="22"/>
          <w:lang w:eastAsia="en-US"/>
        </w:rPr>
        <w:t>s</w:t>
      </w:r>
      <w:r w:rsidRPr="0039164F">
        <w:rPr>
          <w:rFonts w:ascii="Arial" w:hAnsi="Arial" w:cs="Arial"/>
          <w:sz w:val="22"/>
          <w:szCs w:val="22"/>
          <w:lang w:eastAsia="en-US"/>
        </w:rPr>
        <w:t xml:space="preserve"> and pedestrians</w:t>
      </w:r>
    </w:p>
    <w:p w:rsidR="007656D0" w:rsidRPr="00FE1140" w:rsidRDefault="007656D0" w:rsidP="00CB23F8">
      <w:pPr>
        <w:pStyle w:val="ListParagraph"/>
        <w:numPr>
          <w:ilvl w:val="0"/>
          <w:numId w:val="13"/>
        </w:numPr>
        <w:autoSpaceDE w:val="0"/>
        <w:autoSpaceDN w:val="0"/>
        <w:adjustRightInd w:val="0"/>
        <w:spacing w:before="120"/>
        <w:ind w:left="340" w:hanging="340"/>
        <w:contextualSpacing w:val="0"/>
        <w:rPr>
          <w:rFonts w:ascii="Arial" w:hAnsi="Arial" w:cs="Arial"/>
          <w:sz w:val="22"/>
          <w:szCs w:val="22"/>
          <w:lang w:eastAsia="en-US"/>
        </w:rPr>
      </w:pPr>
      <w:r w:rsidRPr="00FE1140">
        <w:rPr>
          <w:rFonts w:ascii="Arial" w:hAnsi="Arial" w:cs="Arial"/>
          <w:sz w:val="22"/>
          <w:szCs w:val="22"/>
          <w:lang w:eastAsia="en-US"/>
        </w:rPr>
        <w:t>limiting truck and van speed</w:t>
      </w:r>
      <w:r w:rsidR="003A1D45">
        <w:rPr>
          <w:rFonts w:ascii="Arial" w:hAnsi="Arial" w:cs="Arial"/>
          <w:sz w:val="22"/>
          <w:szCs w:val="22"/>
          <w:lang w:eastAsia="en-US"/>
        </w:rPr>
        <w:t>s</w:t>
      </w:r>
      <w:r w:rsidRPr="00FE1140">
        <w:rPr>
          <w:rFonts w:ascii="Arial" w:hAnsi="Arial" w:cs="Arial"/>
          <w:sz w:val="22"/>
          <w:szCs w:val="22"/>
          <w:lang w:eastAsia="en-US"/>
        </w:rPr>
        <w:t xml:space="preserve"> </w:t>
      </w:r>
      <w:r>
        <w:rPr>
          <w:rFonts w:ascii="Arial" w:hAnsi="Arial" w:cs="Arial"/>
          <w:sz w:val="22"/>
          <w:szCs w:val="22"/>
          <w:lang w:eastAsia="en-US"/>
        </w:rPr>
        <w:t xml:space="preserve">by </w:t>
      </w:r>
      <w:r w:rsidRPr="00FE1140">
        <w:rPr>
          <w:rFonts w:ascii="Arial" w:hAnsi="Arial" w:cs="Arial"/>
          <w:sz w:val="22"/>
          <w:szCs w:val="22"/>
          <w:lang w:eastAsia="en-US"/>
        </w:rPr>
        <w:t>using traffic calming devices or speed limits</w:t>
      </w:r>
    </w:p>
    <w:p w:rsidR="00C84D46" w:rsidRPr="006B6F23" w:rsidRDefault="006F7E82" w:rsidP="00CB23F8">
      <w:pPr>
        <w:pStyle w:val="ListParagraph"/>
        <w:numPr>
          <w:ilvl w:val="0"/>
          <w:numId w:val="13"/>
        </w:numPr>
        <w:autoSpaceDE w:val="0"/>
        <w:autoSpaceDN w:val="0"/>
        <w:adjustRightInd w:val="0"/>
        <w:spacing w:before="120"/>
        <w:ind w:left="340" w:hanging="340"/>
        <w:contextualSpacing w:val="0"/>
        <w:rPr>
          <w:rFonts w:cs="Arial"/>
          <w:szCs w:val="22"/>
        </w:rPr>
      </w:pPr>
      <w:r w:rsidRPr="0039164F">
        <w:rPr>
          <w:rFonts w:ascii="Arial" w:hAnsi="Arial" w:cs="Arial"/>
          <w:sz w:val="22"/>
          <w:szCs w:val="22"/>
          <w:lang w:eastAsia="en-US"/>
        </w:rPr>
        <w:t xml:space="preserve">clearly </w:t>
      </w:r>
      <w:r w:rsidR="00D7624A" w:rsidRPr="0039164F">
        <w:rPr>
          <w:rFonts w:ascii="Arial" w:hAnsi="Arial" w:cs="Arial"/>
          <w:sz w:val="22"/>
          <w:szCs w:val="22"/>
          <w:lang w:eastAsia="en-US"/>
        </w:rPr>
        <w:t>mark</w:t>
      </w:r>
      <w:r w:rsidR="00FE1140">
        <w:rPr>
          <w:rFonts w:ascii="Arial" w:hAnsi="Arial" w:cs="Arial"/>
          <w:sz w:val="22"/>
          <w:szCs w:val="22"/>
          <w:lang w:eastAsia="en-US"/>
        </w:rPr>
        <w:t>ing</w:t>
      </w:r>
      <w:r w:rsidR="00D7624A" w:rsidRPr="0039164F">
        <w:rPr>
          <w:rFonts w:ascii="Arial" w:hAnsi="Arial" w:cs="Arial"/>
          <w:sz w:val="22"/>
          <w:szCs w:val="22"/>
          <w:lang w:eastAsia="en-US"/>
        </w:rPr>
        <w:t xml:space="preserve"> </w:t>
      </w:r>
      <w:r w:rsidRPr="0039164F">
        <w:rPr>
          <w:rFonts w:ascii="Arial" w:hAnsi="Arial" w:cs="Arial"/>
          <w:sz w:val="22"/>
          <w:szCs w:val="22"/>
          <w:lang w:eastAsia="en-US"/>
        </w:rPr>
        <w:t xml:space="preserve">walkways, </w:t>
      </w:r>
      <w:r w:rsidR="00D7624A" w:rsidRPr="0039164F">
        <w:rPr>
          <w:rFonts w:ascii="Arial" w:hAnsi="Arial" w:cs="Arial"/>
          <w:sz w:val="22"/>
          <w:szCs w:val="22"/>
          <w:lang w:eastAsia="en-US"/>
        </w:rPr>
        <w:t xml:space="preserve">vehicle parking </w:t>
      </w:r>
      <w:r w:rsidRPr="0039164F">
        <w:rPr>
          <w:rFonts w:ascii="Arial" w:hAnsi="Arial" w:cs="Arial"/>
          <w:sz w:val="22"/>
          <w:szCs w:val="22"/>
          <w:lang w:eastAsia="en-US"/>
        </w:rPr>
        <w:t>and</w:t>
      </w:r>
      <w:r w:rsidR="00E460AA" w:rsidRPr="0039164F">
        <w:rPr>
          <w:rFonts w:ascii="Arial" w:hAnsi="Arial" w:cs="Arial"/>
          <w:sz w:val="22"/>
          <w:szCs w:val="22"/>
          <w:lang w:eastAsia="en-US"/>
        </w:rPr>
        <w:t xml:space="preserve"> loading </w:t>
      </w:r>
      <w:r w:rsidR="00D7624A" w:rsidRPr="0039164F">
        <w:rPr>
          <w:rFonts w:ascii="Arial" w:hAnsi="Arial" w:cs="Arial"/>
          <w:sz w:val="22"/>
          <w:szCs w:val="22"/>
          <w:lang w:eastAsia="en-US"/>
        </w:rPr>
        <w:t>bays</w:t>
      </w:r>
    </w:p>
    <w:p w:rsidR="00C559F4" w:rsidRDefault="0096105E" w:rsidP="00CB23F8">
      <w:pPr>
        <w:pStyle w:val="ListParagraph"/>
        <w:numPr>
          <w:ilvl w:val="0"/>
          <w:numId w:val="13"/>
        </w:numPr>
        <w:autoSpaceDE w:val="0"/>
        <w:autoSpaceDN w:val="0"/>
        <w:adjustRightInd w:val="0"/>
        <w:spacing w:before="120"/>
        <w:ind w:left="340" w:hanging="340"/>
        <w:contextualSpacing w:val="0"/>
        <w:rPr>
          <w:rFonts w:cs="Arial"/>
          <w:szCs w:val="22"/>
        </w:rPr>
      </w:pPr>
      <w:r w:rsidRPr="00D14AE0">
        <w:rPr>
          <w:rFonts w:ascii="Arial" w:hAnsi="Arial" w:cs="Arial"/>
          <w:sz w:val="22"/>
          <w:szCs w:val="22"/>
          <w:lang w:eastAsia="en-US"/>
        </w:rPr>
        <w:t>e</w:t>
      </w:r>
      <w:r w:rsidR="00940C41" w:rsidRPr="00D14AE0">
        <w:rPr>
          <w:rFonts w:ascii="Arial" w:hAnsi="Arial" w:cs="Arial"/>
          <w:sz w:val="22"/>
          <w:szCs w:val="22"/>
          <w:lang w:eastAsia="en-US"/>
        </w:rPr>
        <w:t>stablish</w:t>
      </w:r>
      <w:r w:rsidR="008E7F8E" w:rsidRPr="00D14AE0">
        <w:rPr>
          <w:rFonts w:ascii="Arial" w:hAnsi="Arial" w:cs="Arial"/>
          <w:sz w:val="22"/>
          <w:szCs w:val="22"/>
          <w:lang w:eastAsia="en-US"/>
        </w:rPr>
        <w:t>ing</w:t>
      </w:r>
      <w:r w:rsidR="007D0F06" w:rsidRPr="00D14AE0">
        <w:rPr>
          <w:rFonts w:ascii="Arial" w:hAnsi="Arial" w:cs="Arial"/>
          <w:sz w:val="22"/>
          <w:szCs w:val="22"/>
          <w:lang w:eastAsia="en-US"/>
        </w:rPr>
        <w:t xml:space="preserve"> </w:t>
      </w:r>
      <w:r w:rsidR="00940C41" w:rsidRPr="00D14AE0">
        <w:rPr>
          <w:rFonts w:ascii="Arial" w:hAnsi="Arial" w:cs="Arial"/>
          <w:sz w:val="22"/>
          <w:szCs w:val="22"/>
          <w:lang w:eastAsia="en-US"/>
        </w:rPr>
        <w:t>schedule</w:t>
      </w:r>
      <w:r w:rsidR="007D0F06" w:rsidRPr="00D14AE0">
        <w:rPr>
          <w:rFonts w:ascii="Arial" w:hAnsi="Arial" w:cs="Arial"/>
          <w:sz w:val="22"/>
          <w:szCs w:val="22"/>
          <w:lang w:eastAsia="en-US"/>
        </w:rPr>
        <w:t>s for</w:t>
      </w:r>
      <w:r w:rsidR="00D5139C">
        <w:rPr>
          <w:rFonts w:ascii="Arial" w:hAnsi="Arial" w:cs="Arial"/>
          <w:sz w:val="22"/>
          <w:szCs w:val="22"/>
          <w:lang w:eastAsia="en-US"/>
        </w:rPr>
        <w:t xml:space="preserve"> using </w:t>
      </w:r>
      <w:r w:rsidR="00940C41" w:rsidRPr="00D14AE0">
        <w:rPr>
          <w:rFonts w:ascii="Arial" w:hAnsi="Arial" w:cs="Arial"/>
          <w:sz w:val="22"/>
          <w:szCs w:val="22"/>
          <w:lang w:eastAsia="en-US"/>
        </w:rPr>
        <w:t>loading dock</w:t>
      </w:r>
      <w:r w:rsidR="00D5139C">
        <w:rPr>
          <w:rFonts w:ascii="Arial" w:hAnsi="Arial" w:cs="Arial"/>
          <w:sz w:val="22"/>
          <w:szCs w:val="22"/>
          <w:lang w:eastAsia="en-US"/>
        </w:rPr>
        <w:t>s</w:t>
      </w:r>
      <w:r w:rsidR="00B77EE2" w:rsidRPr="00D14AE0">
        <w:rPr>
          <w:rFonts w:ascii="Arial" w:hAnsi="Arial" w:cs="Arial"/>
          <w:sz w:val="22"/>
          <w:szCs w:val="22"/>
          <w:lang w:eastAsia="en-US"/>
        </w:rPr>
        <w:t xml:space="preserve"> to </w:t>
      </w:r>
      <w:r w:rsidR="00D5139C">
        <w:rPr>
          <w:rFonts w:ascii="Arial" w:hAnsi="Arial" w:cs="Arial"/>
          <w:sz w:val="22"/>
          <w:szCs w:val="22"/>
          <w:lang w:eastAsia="en-US"/>
        </w:rPr>
        <w:t xml:space="preserve">reduce how often </w:t>
      </w:r>
      <w:r w:rsidR="00B77EE2" w:rsidRPr="00D14AE0">
        <w:rPr>
          <w:rFonts w:ascii="Arial" w:hAnsi="Arial" w:cs="Arial"/>
          <w:sz w:val="22"/>
          <w:szCs w:val="22"/>
          <w:lang w:eastAsia="en-US"/>
        </w:rPr>
        <w:t>heavy vehicle</w:t>
      </w:r>
      <w:r w:rsidR="00D5139C">
        <w:rPr>
          <w:rFonts w:ascii="Arial" w:hAnsi="Arial" w:cs="Arial"/>
          <w:sz w:val="22"/>
          <w:szCs w:val="22"/>
          <w:lang w:eastAsia="en-US"/>
        </w:rPr>
        <w:t>s</w:t>
      </w:r>
      <w:r w:rsidR="00B77EE2" w:rsidRPr="00D14AE0">
        <w:rPr>
          <w:rFonts w:ascii="Arial" w:hAnsi="Arial" w:cs="Arial"/>
          <w:sz w:val="22"/>
          <w:szCs w:val="22"/>
          <w:lang w:eastAsia="en-US"/>
        </w:rPr>
        <w:t xml:space="preserve"> </w:t>
      </w:r>
      <w:r w:rsidR="007A6460">
        <w:rPr>
          <w:rFonts w:ascii="Arial" w:hAnsi="Arial" w:cs="Arial"/>
          <w:sz w:val="22"/>
          <w:szCs w:val="22"/>
          <w:lang w:eastAsia="en-US"/>
        </w:rPr>
        <w:t>and</w:t>
      </w:r>
      <w:r w:rsidR="00B77EE2" w:rsidRPr="00D14AE0">
        <w:rPr>
          <w:rFonts w:ascii="Arial" w:hAnsi="Arial" w:cs="Arial"/>
          <w:sz w:val="22"/>
          <w:szCs w:val="22"/>
          <w:lang w:eastAsia="en-US"/>
        </w:rPr>
        <w:t xml:space="preserve"> pedestrian</w:t>
      </w:r>
      <w:r w:rsidR="00D5139C">
        <w:rPr>
          <w:rFonts w:ascii="Arial" w:hAnsi="Arial" w:cs="Arial"/>
          <w:sz w:val="22"/>
          <w:szCs w:val="22"/>
          <w:lang w:eastAsia="en-US"/>
        </w:rPr>
        <w:t>s</w:t>
      </w:r>
      <w:r w:rsidR="00B77EE2" w:rsidRPr="00D14AE0">
        <w:rPr>
          <w:rFonts w:ascii="Arial" w:hAnsi="Arial" w:cs="Arial"/>
          <w:sz w:val="22"/>
          <w:szCs w:val="22"/>
          <w:lang w:eastAsia="en-US"/>
        </w:rPr>
        <w:t xml:space="preserve"> </w:t>
      </w:r>
      <w:r w:rsidR="007A6460">
        <w:rPr>
          <w:rFonts w:ascii="Arial" w:hAnsi="Arial" w:cs="Arial"/>
          <w:sz w:val="22"/>
          <w:szCs w:val="22"/>
          <w:lang w:eastAsia="en-US"/>
        </w:rPr>
        <w:t>interact</w:t>
      </w:r>
      <w:r w:rsidR="00D5139C">
        <w:rPr>
          <w:rFonts w:ascii="Arial" w:hAnsi="Arial" w:cs="Arial"/>
          <w:sz w:val="22"/>
          <w:szCs w:val="22"/>
          <w:lang w:eastAsia="en-US"/>
        </w:rPr>
        <w:t xml:space="preserve"> e.g</w:t>
      </w:r>
      <w:r w:rsidR="004A2560">
        <w:rPr>
          <w:rFonts w:ascii="Arial" w:hAnsi="Arial" w:cs="Arial"/>
          <w:sz w:val="22"/>
          <w:szCs w:val="22"/>
          <w:lang w:eastAsia="en-US"/>
        </w:rPr>
        <w:t>.</w:t>
      </w:r>
      <w:r w:rsidR="00C81154">
        <w:rPr>
          <w:rFonts w:ascii="Arial" w:hAnsi="Arial" w:cs="Arial"/>
          <w:sz w:val="22"/>
          <w:szCs w:val="22"/>
          <w:lang w:eastAsia="en-US"/>
        </w:rPr>
        <w:t xml:space="preserve"> </w:t>
      </w:r>
      <w:r w:rsidR="00BC6277" w:rsidRPr="00E66F1F">
        <w:rPr>
          <w:rFonts w:ascii="Arial" w:hAnsi="Arial" w:cs="Arial"/>
          <w:sz w:val="22"/>
          <w:szCs w:val="22"/>
          <w:lang w:eastAsia="en-US"/>
        </w:rPr>
        <w:t xml:space="preserve">bin and compactor waste should be picked up </w:t>
      </w:r>
      <w:r w:rsidR="00681559" w:rsidRPr="00681559">
        <w:rPr>
          <w:rFonts w:ascii="Arial" w:hAnsi="Arial" w:cs="Arial"/>
          <w:sz w:val="22"/>
          <w:szCs w:val="22"/>
          <w:lang w:eastAsia="en-US"/>
        </w:rPr>
        <w:t xml:space="preserve">when shopping centres are closed or when </w:t>
      </w:r>
      <w:r w:rsidR="00B273E5">
        <w:rPr>
          <w:rFonts w:ascii="Arial" w:hAnsi="Arial" w:cs="Arial"/>
          <w:sz w:val="22"/>
          <w:szCs w:val="22"/>
          <w:lang w:eastAsia="en-US"/>
        </w:rPr>
        <w:t xml:space="preserve">the volume of public </w:t>
      </w:r>
      <w:r w:rsidR="00681559" w:rsidRPr="00681559">
        <w:rPr>
          <w:rFonts w:ascii="Arial" w:hAnsi="Arial" w:cs="Arial"/>
          <w:sz w:val="22"/>
          <w:szCs w:val="22"/>
          <w:lang w:eastAsia="en-US"/>
        </w:rPr>
        <w:t>traffic is low</w:t>
      </w:r>
    </w:p>
    <w:p w:rsidR="00C559F4" w:rsidRDefault="000B42ED" w:rsidP="00CB23F8">
      <w:pPr>
        <w:pStyle w:val="ListParagraph"/>
        <w:numPr>
          <w:ilvl w:val="0"/>
          <w:numId w:val="13"/>
        </w:numPr>
        <w:autoSpaceDE w:val="0"/>
        <w:autoSpaceDN w:val="0"/>
        <w:adjustRightInd w:val="0"/>
        <w:spacing w:before="120"/>
        <w:ind w:left="340" w:hanging="340"/>
        <w:contextualSpacing w:val="0"/>
        <w:rPr>
          <w:rFonts w:cs="Arial"/>
          <w:szCs w:val="22"/>
        </w:rPr>
      </w:pPr>
      <w:r w:rsidRPr="00EB5D1F">
        <w:rPr>
          <w:rFonts w:ascii="Arial" w:hAnsi="Arial" w:cs="Arial"/>
          <w:sz w:val="22"/>
          <w:szCs w:val="22"/>
          <w:lang w:eastAsia="en-US"/>
        </w:rPr>
        <w:t>providing walkways with physical barriers to storage areas to protect pedestrians who order</w:t>
      </w:r>
      <w:r w:rsidR="00D5139C">
        <w:rPr>
          <w:rFonts w:ascii="Arial" w:hAnsi="Arial" w:cs="Arial"/>
          <w:sz w:val="22"/>
          <w:szCs w:val="22"/>
          <w:lang w:eastAsia="en-US"/>
        </w:rPr>
        <w:t xml:space="preserve"> and</w:t>
      </w:r>
      <w:r w:rsidRPr="00EB5D1F">
        <w:rPr>
          <w:rFonts w:ascii="Arial" w:hAnsi="Arial" w:cs="Arial"/>
          <w:sz w:val="22"/>
          <w:szCs w:val="22"/>
          <w:lang w:eastAsia="en-US"/>
        </w:rPr>
        <w:t xml:space="preserve"> pick </w:t>
      </w:r>
      <w:r w:rsidR="00D5139C">
        <w:rPr>
          <w:rFonts w:ascii="Arial" w:hAnsi="Arial" w:cs="Arial"/>
          <w:sz w:val="22"/>
          <w:szCs w:val="22"/>
          <w:lang w:eastAsia="en-US"/>
        </w:rPr>
        <w:t xml:space="preserve">up </w:t>
      </w:r>
      <w:r w:rsidRPr="00EB5D1F">
        <w:rPr>
          <w:rFonts w:ascii="Arial" w:hAnsi="Arial" w:cs="Arial"/>
          <w:sz w:val="22"/>
          <w:szCs w:val="22"/>
          <w:lang w:eastAsia="en-US"/>
        </w:rPr>
        <w:t xml:space="preserve">goods and transfer the goods to retail stores </w:t>
      </w:r>
    </w:p>
    <w:p w:rsidR="00C559F4" w:rsidRDefault="00D17C1B" w:rsidP="00CB23F8">
      <w:pPr>
        <w:pStyle w:val="ListParagraph"/>
        <w:numPr>
          <w:ilvl w:val="0"/>
          <w:numId w:val="13"/>
        </w:numPr>
        <w:autoSpaceDE w:val="0"/>
        <w:autoSpaceDN w:val="0"/>
        <w:adjustRightInd w:val="0"/>
        <w:spacing w:before="120"/>
        <w:ind w:left="340" w:hanging="340"/>
        <w:contextualSpacing w:val="0"/>
        <w:rPr>
          <w:rFonts w:cs="Arial"/>
          <w:szCs w:val="22"/>
        </w:rPr>
      </w:pPr>
      <w:r>
        <w:rPr>
          <w:rFonts w:ascii="Arial" w:hAnsi="Arial" w:cs="Arial"/>
          <w:sz w:val="22"/>
          <w:szCs w:val="22"/>
          <w:lang w:eastAsia="en-US"/>
        </w:rPr>
        <w:t xml:space="preserve">providing </w:t>
      </w:r>
      <w:r w:rsidR="000B42ED" w:rsidRPr="00EB5D1F">
        <w:rPr>
          <w:rFonts w:ascii="Arial" w:hAnsi="Arial" w:cs="Arial"/>
          <w:sz w:val="22"/>
          <w:szCs w:val="22"/>
          <w:lang w:eastAsia="en-US"/>
        </w:rPr>
        <w:t>waste management programs</w:t>
      </w:r>
    </w:p>
    <w:p w:rsidR="00C559F4" w:rsidRDefault="000B42ED" w:rsidP="00CB23F8">
      <w:pPr>
        <w:pStyle w:val="ListParagraph"/>
        <w:numPr>
          <w:ilvl w:val="0"/>
          <w:numId w:val="13"/>
        </w:numPr>
        <w:autoSpaceDE w:val="0"/>
        <w:autoSpaceDN w:val="0"/>
        <w:adjustRightInd w:val="0"/>
        <w:spacing w:before="120"/>
        <w:ind w:left="340" w:hanging="340"/>
        <w:contextualSpacing w:val="0"/>
        <w:rPr>
          <w:rFonts w:cs="Arial"/>
          <w:szCs w:val="22"/>
        </w:rPr>
      </w:pPr>
      <w:r w:rsidRPr="00EB5D1F">
        <w:rPr>
          <w:rFonts w:ascii="Arial" w:hAnsi="Arial" w:cs="Arial"/>
          <w:sz w:val="22"/>
          <w:szCs w:val="22"/>
          <w:lang w:eastAsia="en-US"/>
        </w:rPr>
        <w:t>consult</w:t>
      </w:r>
      <w:r w:rsidR="00D17C1B">
        <w:rPr>
          <w:rFonts w:ascii="Arial" w:hAnsi="Arial" w:cs="Arial"/>
          <w:sz w:val="22"/>
          <w:szCs w:val="22"/>
          <w:lang w:eastAsia="en-US"/>
        </w:rPr>
        <w:t>ing</w:t>
      </w:r>
      <w:r w:rsidRPr="00EB5D1F">
        <w:rPr>
          <w:rFonts w:ascii="Arial" w:hAnsi="Arial" w:cs="Arial"/>
          <w:sz w:val="22"/>
          <w:szCs w:val="22"/>
          <w:lang w:eastAsia="en-US"/>
        </w:rPr>
        <w:t xml:space="preserve"> </w:t>
      </w:r>
      <w:r w:rsidR="00D17C1B">
        <w:rPr>
          <w:rFonts w:ascii="Arial" w:hAnsi="Arial" w:cs="Arial"/>
          <w:sz w:val="22"/>
          <w:szCs w:val="22"/>
          <w:lang w:eastAsia="en-US"/>
        </w:rPr>
        <w:t xml:space="preserve">with </w:t>
      </w:r>
      <w:r w:rsidRPr="00EB5D1F">
        <w:rPr>
          <w:rFonts w:ascii="Arial" w:hAnsi="Arial" w:cs="Arial"/>
          <w:sz w:val="22"/>
          <w:szCs w:val="22"/>
          <w:lang w:eastAsia="en-US"/>
        </w:rPr>
        <w:t>affect</w:t>
      </w:r>
      <w:r w:rsidR="00D5139C">
        <w:rPr>
          <w:rFonts w:ascii="Arial" w:hAnsi="Arial" w:cs="Arial"/>
          <w:sz w:val="22"/>
          <w:szCs w:val="22"/>
          <w:lang w:eastAsia="en-US"/>
        </w:rPr>
        <w:t>ed</w:t>
      </w:r>
      <w:r w:rsidRPr="00EB5D1F">
        <w:rPr>
          <w:rFonts w:ascii="Arial" w:hAnsi="Arial" w:cs="Arial"/>
          <w:sz w:val="22"/>
          <w:szCs w:val="22"/>
          <w:lang w:eastAsia="en-US"/>
        </w:rPr>
        <w:t xml:space="preserve"> parties</w:t>
      </w:r>
      <w:r w:rsidR="00CB5237">
        <w:rPr>
          <w:rFonts w:ascii="Arial" w:hAnsi="Arial" w:cs="Arial"/>
          <w:sz w:val="22"/>
          <w:szCs w:val="22"/>
          <w:lang w:eastAsia="en-US"/>
        </w:rPr>
        <w:t>, and</w:t>
      </w:r>
    </w:p>
    <w:p w:rsidR="00C559F4" w:rsidRDefault="00657313" w:rsidP="00CB23F8">
      <w:pPr>
        <w:numPr>
          <w:ilvl w:val="0"/>
          <w:numId w:val="13"/>
        </w:numPr>
        <w:spacing w:before="120"/>
        <w:ind w:left="340" w:hanging="340"/>
        <w:rPr>
          <w:rFonts w:cs="Arial"/>
          <w:szCs w:val="22"/>
        </w:rPr>
      </w:pPr>
      <w:r w:rsidRPr="0039164F">
        <w:rPr>
          <w:rFonts w:cs="Arial"/>
          <w:szCs w:val="22"/>
        </w:rPr>
        <w:t>monitor</w:t>
      </w:r>
      <w:r>
        <w:rPr>
          <w:rFonts w:cs="Arial"/>
          <w:szCs w:val="22"/>
        </w:rPr>
        <w:t>ing</w:t>
      </w:r>
      <w:r w:rsidRPr="0039164F">
        <w:rPr>
          <w:rFonts w:cs="Arial"/>
          <w:szCs w:val="22"/>
        </w:rPr>
        <w:t xml:space="preserve"> the loading dock to help assess </w:t>
      </w:r>
      <w:r>
        <w:rPr>
          <w:rFonts w:cs="Arial"/>
          <w:szCs w:val="22"/>
        </w:rPr>
        <w:t xml:space="preserve">the </w:t>
      </w:r>
      <w:r w:rsidRPr="0039164F">
        <w:rPr>
          <w:rFonts w:cs="Arial"/>
          <w:szCs w:val="22"/>
        </w:rPr>
        <w:t>effectiveness of control measures</w:t>
      </w:r>
      <w:r>
        <w:rPr>
          <w:rFonts w:cs="Arial"/>
          <w:szCs w:val="22"/>
        </w:rPr>
        <w:t>.</w:t>
      </w:r>
      <w:r w:rsidR="00213C93">
        <w:rPr>
          <w:rFonts w:cs="Arial"/>
          <w:szCs w:val="22"/>
        </w:rPr>
        <w:t xml:space="preserve"> </w:t>
      </w:r>
    </w:p>
    <w:p w:rsidR="00DA0A24" w:rsidRDefault="007D0F06" w:rsidP="00CB23F8">
      <w:pPr>
        <w:autoSpaceDE w:val="0"/>
        <w:autoSpaceDN w:val="0"/>
        <w:adjustRightInd w:val="0"/>
        <w:spacing w:before="120"/>
        <w:rPr>
          <w:rFonts w:cs="Arial"/>
          <w:szCs w:val="22"/>
        </w:rPr>
      </w:pPr>
      <w:r>
        <w:rPr>
          <w:rFonts w:cs="Arial"/>
          <w:szCs w:val="22"/>
        </w:rPr>
        <w:t>L</w:t>
      </w:r>
      <w:r w:rsidR="00225242" w:rsidRPr="00225242">
        <w:rPr>
          <w:rFonts w:cs="Arial"/>
          <w:szCs w:val="22"/>
        </w:rPr>
        <w:t>oading</w:t>
      </w:r>
      <w:r>
        <w:rPr>
          <w:rFonts w:cs="Arial"/>
          <w:szCs w:val="22"/>
        </w:rPr>
        <w:t xml:space="preserve"> </w:t>
      </w:r>
      <w:r w:rsidR="00225242" w:rsidRPr="00225242">
        <w:rPr>
          <w:rFonts w:cs="Arial"/>
          <w:szCs w:val="22"/>
        </w:rPr>
        <w:t xml:space="preserve">docks should be </w:t>
      </w:r>
      <w:r w:rsidR="0096105E" w:rsidRPr="00225242">
        <w:rPr>
          <w:rFonts w:cs="Arial"/>
          <w:szCs w:val="22"/>
        </w:rPr>
        <w:t>d</w:t>
      </w:r>
      <w:r w:rsidR="00085C38" w:rsidRPr="00225242">
        <w:rPr>
          <w:rFonts w:cs="Arial"/>
          <w:szCs w:val="22"/>
        </w:rPr>
        <w:t>esign</w:t>
      </w:r>
      <w:r w:rsidR="00225242" w:rsidRPr="00225242">
        <w:rPr>
          <w:rFonts w:cs="Arial"/>
          <w:szCs w:val="22"/>
        </w:rPr>
        <w:t>ed</w:t>
      </w:r>
      <w:r w:rsidR="00085C38" w:rsidRPr="00225242">
        <w:rPr>
          <w:rFonts w:cs="Arial"/>
          <w:szCs w:val="22"/>
        </w:rPr>
        <w:t xml:space="preserve"> or </w:t>
      </w:r>
      <w:r w:rsidR="00D5139C">
        <w:rPr>
          <w:rFonts w:cs="Arial"/>
          <w:szCs w:val="22"/>
        </w:rPr>
        <w:t>changed</w:t>
      </w:r>
      <w:r w:rsidR="00C01CF7">
        <w:rPr>
          <w:rFonts w:cs="Arial"/>
          <w:szCs w:val="22"/>
        </w:rPr>
        <w:t xml:space="preserve"> to</w:t>
      </w:r>
      <w:r w:rsidR="00085C38" w:rsidRPr="00225242">
        <w:rPr>
          <w:rFonts w:cs="Arial"/>
          <w:szCs w:val="22"/>
        </w:rPr>
        <w:t xml:space="preserve"> avoid the need for vehicles to reverse</w:t>
      </w:r>
      <w:r w:rsidR="00501191">
        <w:rPr>
          <w:rFonts w:cs="Arial"/>
          <w:szCs w:val="22"/>
        </w:rPr>
        <w:t>,</w:t>
      </w:r>
      <w:r w:rsidR="00085C38" w:rsidRPr="00225242">
        <w:rPr>
          <w:rFonts w:cs="Arial"/>
          <w:szCs w:val="22"/>
        </w:rPr>
        <w:t xml:space="preserve"> </w:t>
      </w:r>
      <w:r w:rsidR="00E70113">
        <w:rPr>
          <w:rFonts w:cs="Arial"/>
          <w:szCs w:val="22"/>
        </w:rPr>
        <w:t>especially whe</w:t>
      </w:r>
      <w:r w:rsidR="00256A98">
        <w:rPr>
          <w:rFonts w:cs="Arial"/>
          <w:szCs w:val="22"/>
        </w:rPr>
        <w:t>re</w:t>
      </w:r>
      <w:r w:rsidR="00882EDB">
        <w:rPr>
          <w:rFonts w:cs="Arial"/>
          <w:szCs w:val="22"/>
        </w:rPr>
        <w:t xml:space="preserve"> </w:t>
      </w:r>
      <w:r w:rsidR="00BF2320" w:rsidRPr="00225242">
        <w:rPr>
          <w:rFonts w:cs="Arial"/>
          <w:szCs w:val="22"/>
        </w:rPr>
        <w:t xml:space="preserve">pedestrians </w:t>
      </w:r>
      <w:r>
        <w:rPr>
          <w:rFonts w:cs="Arial"/>
          <w:szCs w:val="22"/>
        </w:rPr>
        <w:t xml:space="preserve">and other </w:t>
      </w:r>
      <w:r w:rsidR="00BF2320" w:rsidRPr="00225242">
        <w:rPr>
          <w:rFonts w:cs="Arial"/>
          <w:szCs w:val="22"/>
        </w:rPr>
        <w:t>vehicles</w:t>
      </w:r>
      <w:r w:rsidR="00256A98">
        <w:rPr>
          <w:rFonts w:cs="Arial"/>
          <w:szCs w:val="22"/>
        </w:rPr>
        <w:t xml:space="preserve"> may be nearby</w:t>
      </w:r>
      <w:r w:rsidR="00225242" w:rsidRPr="00225242">
        <w:rPr>
          <w:rFonts w:cs="Arial"/>
          <w:szCs w:val="22"/>
        </w:rPr>
        <w:t>.</w:t>
      </w:r>
      <w:r w:rsidR="00085C38" w:rsidRPr="00225242">
        <w:rPr>
          <w:rFonts w:cs="Arial"/>
          <w:szCs w:val="22"/>
        </w:rPr>
        <w:t xml:space="preserve"> </w:t>
      </w:r>
      <w:r>
        <w:rPr>
          <w:rFonts w:cs="Arial"/>
          <w:szCs w:val="22"/>
        </w:rPr>
        <w:t xml:space="preserve">The design should ensure </w:t>
      </w:r>
      <w:r w:rsidR="00E70113">
        <w:rPr>
          <w:rFonts w:cs="Arial"/>
          <w:szCs w:val="22"/>
        </w:rPr>
        <w:t xml:space="preserve">everyone in the </w:t>
      </w:r>
      <w:r w:rsidR="00225242" w:rsidRPr="00225242">
        <w:rPr>
          <w:rFonts w:cs="Arial"/>
          <w:szCs w:val="22"/>
        </w:rPr>
        <w:t xml:space="preserve">loading dock </w:t>
      </w:r>
      <w:r w:rsidR="00BF2320" w:rsidRPr="00225242">
        <w:rPr>
          <w:rFonts w:cs="Arial"/>
          <w:szCs w:val="22"/>
        </w:rPr>
        <w:t>ha</w:t>
      </w:r>
      <w:r w:rsidR="00256A98">
        <w:rPr>
          <w:rFonts w:cs="Arial"/>
          <w:szCs w:val="22"/>
        </w:rPr>
        <w:t>s</w:t>
      </w:r>
      <w:r w:rsidR="00BF2320" w:rsidRPr="00225242">
        <w:rPr>
          <w:rFonts w:cs="Arial"/>
          <w:szCs w:val="22"/>
        </w:rPr>
        <w:t xml:space="preserve"> </w:t>
      </w:r>
      <w:r w:rsidR="00F04C80">
        <w:rPr>
          <w:rFonts w:cs="Arial"/>
          <w:szCs w:val="22"/>
        </w:rPr>
        <w:t>clear visibility</w:t>
      </w:r>
      <w:r w:rsidR="00E70113">
        <w:rPr>
          <w:rFonts w:cs="Arial"/>
          <w:szCs w:val="22"/>
        </w:rPr>
        <w:t xml:space="preserve"> </w:t>
      </w:r>
      <w:r w:rsidR="00BF2320" w:rsidRPr="00225242">
        <w:rPr>
          <w:rFonts w:cs="Arial"/>
          <w:szCs w:val="22"/>
        </w:rPr>
        <w:t xml:space="preserve">of </w:t>
      </w:r>
      <w:r w:rsidR="00256A98">
        <w:rPr>
          <w:rFonts w:cs="Arial"/>
          <w:szCs w:val="22"/>
        </w:rPr>
        <w:t>the whole</w:t>
      </w:r>
      <w:r w:rsidR="00E70113">
        <w:rPr>
          <w:rFonts w:cs="Arial"/>
          <w:szCs w:val="22"/>
        </w:rPr>
        <w:t xml:space="preserve"> </w:t>
      </w:r>
      <w:r w:rsidR="00256A98">
        <w:rPr>
          <w:rFonts w:cs="Arial"/>
          <w:szCs w:val="22"/>
        </w:rPr>
        <w:t xml:space="preserve">work </w:t>
      </w:r>
      <w:r w:rsidR="00E70113">
        <w:rPr>
          <w:rFonts w:cs="Arial"/>
          <w:szCs w:val="22"/>
        </w:rPr>
        <w:t>area</w:t>
      </w:r>
      <w:r w:rsidR="00225242" w:rsidRPr="00225242">
        <w:rPr>
          <w:rFonts w:cs="Arial"/>
          <w:szCs w:val="22"/>
        </w:rPr>
        <w:t>.</w:t>
      </w:r>
    </w:p>
    <w:p w:rsidR="00C559F4" w:rsidRDefault="003F2E62" w:rsidP="00CB23F8">
      <w:pPr>
        <w:pStyle w:val="HeadingA"/>
        <w:rPr>
          <w:rFonts w:cs="Arial"/>
        </w:rPr>
      </w:pPr>
      <w:r w:rsidRPr="003F2E62">
        <w:rPr>
          <w:rFonts w:cs="Arial"/>
        </w:rPr>
        <w:lastRenderedPageBreak/>
        <w:t>Shopping trolley collection</w:t>
      </w:r>
    </w:p>
    <w:p w:rsidR="00E54195" w:rsidRDefault="00E54195" w:rsidP="00CB23F8">
      <w:pPr>
        <w:autoSpaceDE w:val="0"/>
        <w:autoSpaceDN w:val="0"/>
        <w:adjustRightInd w:val="0"/>
        <w:spacing w:before="120"/>
        <w:rPr>
          <w:rFonts w:cs="Arial"/>
          <w:szCs w:val="22"/>
        </w:rPr>
      </w:pPr>
      <w:r w:rsidRPr="00E54195">
        <w:rPr>
          <w:rFonts w:cs="Arial"/>
          <w:szCs w:val="22"/>
        </w:rPr>
        <w:t>Where trolley collection act</w:t>
      </w:r>
      <w:r>
        <w:rPr>
          <w:rFonts w:cs="Arial"/>
          <w:szCs w:val="22"/>
        </w:rPr>
        <w:t xml:space="preserve">ivities are contracted to </w:t>
      </w:r>
      <w:r w:rsidR="008E7F8E">
        <w:rPr>
          <w:rFonts w:cs="Arial"/>
          <w:szCs w:val="22"/>
        </w:rPr>
        <w:t xml:space="preserve">another </w:t>
      </w:r>
      <w:r>
        <w:rPr>
          <w:rFonts w:cs="Arial"/>
          <w:szCs w:val="22"/>
        </w:rPr>
        <w:t>business</w:t>
      </w:r>
      <w:r w:rsidR="00D85C2B">
        <w:rPr>
          <w:rFonts w:cs="Arial"/>
          <w:szCs w:val="22"/>
        </w:rPr>
        <w:t>,</w:t>
      </w:r>
      <w:r w:rsidRPr="004C10C7">
        <w:rPr>
          <w:rFonts w:cs="Arial"/>
          <w:spacing w:val="-2"/>
          <w:szCs w:val="22"/>
        </w:rPr>
        <w:t xml:space="preserve"> </w:t>
      </w:r>
      <w:r w:rsidR="00501191">
        <w:rPr>
          <w:rFonts w:cs="Arial"/>
          <w:spacing w:val="-2"/>
          <w:szCs w:val="22"/>
        </w:rPr>
        <w:t>duty holders</w:t>
      </w:r>
      <w:r>
        <w:rPr>
          <w:rFonts w:cs="Arial"/>
          <w:spacing w:val="-2"/>
          <w:szCs w:val="22"/>
        </w:rPr>
        <w:t xml:space="preserve"> should communicate</w:t>
      </w:r>
      <w:r w:rsidR="00501191">
        <w:rPr>
          <w:rFonts w:cs="Arial"/>
          <w:spacing w:val="-2"/>
          <w:szCs w:val="22"/>
        </w:rPr>
        <w:t>,</w:t>
      </w:r>
      <w:r>
        <w:rPr>
          <w:rFonts w:cs="Arial"/>
          <w:spacing w:val="-2"/>
          <w:szCs w:val="22"/>
        </w:rPr>
        <w:t xml:space="preserve"> consult </w:t>
      </w:r>
      <w:r w:rsidR="00E70113">
        <w:rPr>
          <w:rFonts w:cs="Arial"/>
          <w:spacing w:val="-2"/>
          <w:szCs w:val="22"/>
        </w:rPr>
        <w:t xml:space="preserve">and </w:t>
      </w:r>
      <w:r>
        <w:rPr>
          <w:rFonts w:cs="Arial"/>
          <w:spacing w:val="1"/>
          <w:szCs w:val="22"/>
        </w:rPr>
        <w:t xml:space="preserve">work together in a co-operative and co-ordinated way </w:t>
      </w:r>
      <w:r w:rsidR="00D5139C">
        <w:rPr>
          <w:rFonts w:cs="Arial"/>
          <w:spacing w:val="1"/>
          <w:szCs w:val="22"/>
        </w:rPr>
        <w:t xml:space="preserve">to manage </w:t>
      </w:r>
      <w:r>
        <w:rPr>
          <w:rFonts w:cs="Arial"/>
          <w:szCs w:val="22"/>
        </w:rPr>
        <w:t>the risks.</w:t>
      </w:r>
    </w:p>
    <w:p w:rsidR="00D443C4" w:rsidRDefault="001C1EEF" w:rsidP="00CB23F8">
      <w:pPr>
        <w:autoSpaceDE w:val="0"/>
        <w:autoSpaceDN w:val="0"/>
        <w:adjustRightInd w:val="0"/>
        <w:spacing w:before="120"/>
        <w:rPr>
          <w:rFonts w:cs="Arial"/>
          <w:szCs w:val="22"/>
        </w:rPr>
      </w:pPr>
      <w:r>
        <w:rPr>
          <w:rFonts w:cs="Arial"/>
          <w:szCs w:val="22"/>
        </w:rPr>
        <w:t xml:space="preserve">To manage </w:t>
      </w:r>
      <w:r w:rsidR="00D5139C">
        <w:rPr>
          <w:rFonts w:cs="Arial"/>
          <w:szCs w:val="22"/>
        </w:rPr>
        <w:t xml:space="preserve">health and </w:t>
      </w:r>
      <w:r>
        <w:rPr>
          <w:rFonts w:cs="Arial"/>
          <w:szCs w:val="22"/>
        </w:rPr>
        <w:t xml:space="preserve">safety </w:t>
      </w:r>
      <w:r w:rsidR="00D5139C">
        <w:rPr>
          <w:rFonts w:cs="Arial"/>
          <w:szCs w:val="22"/>
        </w:rPr>
        <w:t xml:space="preserve">risks from collecting </w:t>
      </w:r>
      <w:r>
        <w:rPr>
          <w:rFonts w:cs="Arial"/>
          <w:szCs w:val="22"/>
        </w:rPr>
        <w:t xml:space="preserve">shopping </w:t>
      </w:r>
      <w:r w:rsidR="00501191">
        <w:rPr>
          <w:rFonts w:cs="Arial"/>
          <w:szCs w:val="22"/>
        </w:rPr>
        <w:t>trolleys</w:t>
      </w:r>
      <w:r>
        <w:rPr>
          <w:rFonts w:cs="Arial"/>
          <w:szCs w:val="22"/>
        </w:rPr>
        <w:t xml:space="preserve"> consider</w:t>
      </w:r>
      <w:r w:rsidR="00D5139C">
        <w:rPr>
          <w:rFonts w:cs="Arial"/>
          <w:szCs w:val="22"/>
        </w:rPr>
        <w:t>:</w:t>
      </w:r>
      <w:r w:rsidR="00314125" w:rsidRPr="00D444DE" w:rsidDel="00A4568F">
        <w:rPr>
          <w:rFonts w:cs="Arial"/>
          <w:szCs w:val="22"/>
        </w:rPr>
        <w:t xml:space="preserve"> </w:t>
      </w:r>
    </w:p>
    <w:p w:rsidR="00AD51B0" w:rsidRPr="00E54195" w:rsidRDefault="00716E1E" w:rsidP="00CB23F8">
      <w:pPr>
        <w:numPr>
          <w:ilvl w:val="0"/>
          <w:numId w:val="4"/>
        </w:numPr>
        <w:autoSpaceDE w:val="0"/>
        <w:autoSpaceDN w:val="0"/>
        <w:adjustRightInd w:val="0"/>
        <w:spacing w:before="120"/>
        <w:ind w:left="340" w:hanging="340"/>
        <w:rPr>
          <w:rFonts w:cs="Arial"/>
          <w:szCs w:val="22"/>
        </w:rPr>
      </w:pPr>
      <w:r w:rsidRPr="00E54195">
        <w:rPr>
          <w:rFonts w:cs="Arial"/>
          <w:szCs w:val="22"/>
        </w:rPr>
        <w:t>us</w:t>
      </w:r>
      <w:r w:rsidR="004F43A2">
        <w:rPr>
          <w:rFonts w:cs="Arial"/>
          <w:szCs w:val="22"/>
        </w:rPr>
        <w:t>ing</w:t>
      </w:r>
      <w:r w:rsidR="003A12E9">
        <w:rPr>
          <w:rFonts w:cs="Arial"/>
          <w:szCs w:val="22"/>
        </w:rPr>
        <w:t xml:space="preserve"> </w:t>
      </w:r>
      <w:r w:rsidR="00E3788F">
        <w:rPr>
          <w:rFonts w:cs="Arial"/>
          <w:szCs w:val="22"/>
        </w:rPr>
        <w:t>trolley</w:t>
      </w:r>
      <w:r w:rsidR="003A12E9">
        <w:rPr>
          <w:rFonts w:cs="Arial"/>
          <w:szCs w:val="22"/>
        </w:rPr>
        <w:t xml:space="preserve"> collection vehicle</w:t>
      </w:r>
      <w:r w:rsidR="00E70113">
        <w:rPr>
          <w:rFonts w:cs="Arial"/>
          <w:szCs w:val="22"/>
        </w:rPr>
        <w:t>s</w:t>
      </w:r>
      <w:r w:rsidR="00E06B38">
        <w:rPr>
          <w:rFonts w:cs="Arial"/>
          <w:szCs w:val="22"/>
        </w:rPr>
        <w:t xml:space="preserve"> </w:t>
      </w:r>
      <w:r w:rsidR="00D17C1B">
        <w:rPr>
          <w:rFonts w:cs="Arial"/>
          <w:szCs w:val="22"/>
        </w:rPr>
        <w:t xml:space="preserve">with </w:t>
      </w:r>
      <w:r w:rsidR="00D5139C">
        <w:rPr>
          <w:rFonts w:cs="Arial"/>
          <w:szCs w:val="22"/>
        </w:rPr>
        <w:t xml:space="preserve">design features which give the driver </w:t>
      </w:r>
      <w:r w:rsidR="009C68B2">
        <w:rPr>
          <w:rFonts w:cs="Arial"/>
          <w:szCs w:val="22"/>
        </w:rPr>
        <w:t xml:space="preserve">clear </w:t>
      </w:r>
      <w:r w:rsidR="003A12E9">
        <w:rPr>
          <w:rFonts w:cs="Arial"/>
          <w:szCs w:val="22"/>
        </w:rPr>
        <w:t>visibility</w:t>
      </w:r>
      <w:r w:rsidR="00E06B38">
        <w:rPr>
          <w:rFonts w:cs="Arial"/>
          <w:szCs w:val="22"/>
        </w:rPr>
        <w:t xml:space="preserve"> </w:t>
      </w:r>
      <w:r w:rsidR="003A12E9">
        <w:rPr>
          <w:rFonts w:cs="Arial"/>
          <w:szCs w:val="22"/>
        </w:rPr>
        <w:t>and warn othe</w:t>
      </w:r>
      <w:r w:rsidR="001C1EEF">
        <w:rPr>
          <w:rFonts w:cs="Arial"/>
          <w:szCs w:val="22"/>
        </w:rPr>
        <w:t>rs</w:t>
      </w:r>
      <w:r w:rsidR="003A12E9">
        <w:rPr>
          <w:rFonts w:cs="Arial"/>
          <w:szCs w:val="22"/>
        </w:rPr>
        <w:t xml:space="preserve"> of the vehicle’s presence</w:t>
      </w:r>
      <w:r w:rsidR="000E01E7">
        <w:rPr>
          <w:rFonts w:cs="Arial"/>
          <w:szCs w:val="22"/>
        </w:rPr>
        <w:t xml:space="preserve"> </w:t>
      </w:r>
      <w:r w:rsidR="00DE5BB7">
        <w:rPr>
          <w:rFonts w:cs="Arial"/>
          <w:szCs w:val="22"/>
        </w:rPr>
        <w:t>including</w:t>
      </w:r>
      <w:r w:rsidR="003A12E9">
        <w:rPr>
          <w:rFonts w:cs="Arial"/>
          <w:szCs w:val="22"/>
        </w:rPr>
        <w:t>:</w:t>
      </w:r>
    </w:p>
    <w:p w:rsidR="00AD51B0" w:rsidRDefault="003A12E9" w:rsidP="00CB23F8">
      <w:pPr>
        <w:numPr>
          <w:ilvl w:val="1"/>
          <w:numId w:val="4"/>
        </w:numPr>
        <w:autoSpaceDE w:val="0"/>
        <w:autoSpaceDN w:val="0"/>
        <w:adjustRightInd w:val="0"/>
        <w:spacing w:before="120"/>
        <w:ind w:left="680" w:hanging="340"/>
        <w:rPr>
          <w:rFonts w:cs="Arial"/>
          <w:szCs w:val="22"/>
        </w:rPr>
      </w:pPr>
      <w:r>
        <w:rPr>
          <w:rFonts w:cs="Arial"/>
          <w:szCs w:val="22"/>
        </w:rPr>
        <w:t>reversing cameras</w:t>
      </w:r>
      <w:r w:rsidR="00C837DC">
        <w:rPr>
          <w:rFonts w:cs="Arial"/>
          <w:szCs w:val="22"/>
        </w:rPr>
        <w:t xml:space="preserve"> or </w:t>
      </w:r>
      <w:r>
        <w:rPr>
          <w:rFonts w:cs="Arial"/>
          <w:szCs w:val="22"/>
        </w:rPr>
        <w:t xml:space="preserve">mirrors </w:t>
      </w:r>
      <w:r w:rsidR="00D5139C">
        <w:rPr>
          <w:rFonts w:cs="Arial"/>
          <w:szCs w:val="22"/>
        </w:rPr>
        <w:t xml:space="preserve">which </w:t>
      </w:r>
      <w:r>
        <w:rPr>
          <w:rFonts w:cs="Arial"/>
          <w:szCs w:val="22"/>
        </w:rPr>
        <w:t>minimis</w:t>
      </w:r>
      <w:r w:rsidR="00D5139C">
        <w:rPr>
          <w:rFonts w:cs="Arial"/>
          <w:szCs w:val="22"/>
        </w:rPr>
        <w:t>e</w:t>
      </w:r>
      <w:r>
        <w:rPr>
          <w:rFonts w:cs="Arial"/>
          <w:szCs w:val="22"/>
        </w:rPr>
        <w:t xml:space="preserve"> blind-</w:t>
      </w:r>
      <w:r w:rsidR="00AD51B0" w:rsidRPr="00D444DE">
        <w:rPr>
          <w:rFonts w:cs="Arial"/>
          <w:szCs w:val="22"/>
        </w:rPr>
        <w:t>spots</w:t>
      </w:r>
    </w:p>
    <w:p w:rsidR="00C725DE" w:rsidRPr="00D444DE" w:rsidRDefault="00C725DE" w:rsidP="00CB23F8">
      <w:pPr>
        <w:numPr>
          <w:ilvl w:val="1"/>
          <w:numId w:val="4"/>
        </w:numPr>
        <w:autoSpaceDE w:val="0"/>
        <w:autoSpaceDN w:val="0"/>
        <w:adjustRightInd w:val="0"/>
        <w:spacing w:before="120"/>
        <w:ind w:left="680" w:hanging="340"/>
        <w:rPr>
          <w:rFonts w:cs="Arial"/>
          <w:szCs w:val="22"/>
        </w:rPr>
      </w:pPr>
      <w:r w:rsidRPr="00795B7E">
        <w:rPr>
          <w:rFonts w:cs="Arial"/>
          <w:szCs w:val="22"/>
        </w:rPr>
        <w:t xml:space="preserve">expanded mesh tailgates to improve </w:t>
      </w:r>
      <w:r w:rsidR="001C1EEF">
        <w:rPr>
          <w:rFonts w:cs="Arial"/>
          <w:szCs w:val="22"/>
        </w:rPr>
        <w:t xml:space="preserve">visibility </w:t>
      </w:r>
      <w:r w:rsidRPr="00795B7E">
        <w:rPr>
          <w:rFonts w:cs="Arial"/>
          <w:szCs w:val="22"/>
        </w:rPr>
        <w:t>when reversing</w:t>
      </w:r>
    </w:p>
    <w:p w:rsidR="00E70113" w:rsidRPr="00E54195" w:rsidRDefault="00E70113" w:rsidP="00CB23F8">
      <w:pPr>
        <w:numPr>
          <w:ilvl w:val="1"/>
          <w:numId w:val="4"/>
        </w:numPr>
        <w:autoSpaceDE w:val="0"/>
        <w:autoSpaceDN w:val="0"/>
        <w:adjustRightInd w:val="0"/>
        <w:spacing w:before="120"/>
        <w:ind w:left="680" w:hanging="340"/>
        <w:rPr>
          <w:rFonts w:cs="Arial"/>
          <w:szCs w:val="22"/>
        </w:rPr>
      </w:pPr>
      <w:r>
        <w:rPr>
          <w:rFonts w:cs="Arial"/>
          <w:szCs w:val="22"/>
        </w:rPr>
        <w:t xml:space="preserve">reversing </w:t>
      </w:r>
      <w:r w:rsidR="001C1EEF">
        <w:rPr>
          <w:rFonts w:cs="Arial"/>
          <w:szCs w:val="22"/>
        </w:rPr>
        <w:t xml:space="preserve">alarms or </w:t>
      </w:r>
      <w:r>
        <w:rPr>
          <w:rFonts w:cs="Arial"/>
          <w:szCs w:val="22"/>
        </w:rPr>
        <w:t xml:space="preserve">beepers </w:t>
      </w:r>
    </w:p>
    <w:p w:rsidR="00AD51B0" w:rsidRPr="00D444DE" w:rsidRDefault="00716E1E" w:rsidP="00CB23F8">
      <w:pPr>
        <w:numPr>
          <w:ilvl w:val="1"/>
          <w:numId w:val="4"/>
        </w:numPr>
        <w:autoSpaceDE w:val="0"/>
        <w:autoSpaceDN w:val="0"/>
        <w:adjustRightInd w:val="0"/>
        <w:spacing w:before="120"/>
        <w:ind w:left="680" w:hanging="340"/>
        <w:rPr>
          <w:rFonts w:cs="Arial"/>
          <w:szCs w:val="22"/>
        </w:rPr>
      </w:pPr>
      <w:r>
        <w:rPr>
          <w:rFonts w:cs="Arial"/>
          <w:szCs w:val="22"/>
        </w:rPr>
        <w:t>s</w:t>
      </w:r>
      <w:r w:rsidR="00AD51B0" w:rsidRPr="00D444DE">
        <w:rPr>
          <w:rFonts w:cs="Arial"/>
          <w:szCs w:val="22"/>
        </w:rPr>
        <w:t>trobe-type warning lights and reversing lights</w:t>
      </w:r>
    </w:p>
    <w:p w:rsidR="00AD51B0" w:rsidRPr="00D444DE" w:rsidRDefault="00716E1E" w:rsidP="00CB23F8">
      <w:pPr>
        <w:numPr>
          <w:ilvl w:val="1"/>
          <w:numId w:val="4"/>
        </w:numPr>
        <w:autoSpaceDE w:val="0"/>
        <w:autoSpaceDN w:val="0"/>
        <w:adjustRightInd w:val="0"/>
        <w:spacing w:before="120"/>
        <w:ind w:left="680" w:hanging="340"/>
        <w:rPr>
          <w:rFonts w:cs="Arial"/>
          <w:szCs w:val="22"/>
        </w:rPr>
      </w:pPr>
      <w:r>
        <w:rPr>
          <w:rFonts w:cs="Arial"/>
          <w:szCs w:val="22"/>
        </w:rPr>
        <w:t>b</w:t>
      </w:r>
      <w:r w:rsidR="00AD51B0" w:rsidRPr="00D444DE">
        <w:rPr>
          <w:rFonts w:cs="Arial"/>
          <w:szCs w:val="22"/>
        </w:rPr>
        <w:t>right colours or safety</w:t>
      </w:r>
      <w:r w:rsidR="00AD51B0">
        <w:rPr>
          <w:rFonts w:cs="Arial"/>
          <w:szCs w:val="22"/>
        </w:rPr>
        <w:t xml:space="preserve"> tape on vehicle vertical ramps</w:t>
      </w:r>
    </w:p>
    <w:p w:rsidR="00A040AB" w:rsidRDefault="003A12E9" w:rsidP="00CB23F8">
      <w:pPr>
        <w:numPr>
          <w:ilvl w:val="0"/>
          <w:numId w:val="4"/>
        </w:numPr>
        <w:autoSpaceDE w:val="0"/>
        <w:autoSpaceDN w:val="0"/>
        <w:adjustRightInd w:val="0"/>
        <w:spacing w:before="120"/>
        <w:ind w:left="340" w:hanging="340"/>
        <w:rPr>
          <w:rFonts w:cs="Arial"/>
          <w:szCs w:val="22"/>
        </w:rPr>
      </w:pPr>
      <w:r>
        <w:rPr>
          <w:rFonts w:cs="Arial"/>
          <w:szCs w:val="22"/>
        </w:rPr>
        <w:t>ensur</w:t>
      </w:r>
      <w:r w:rsidR="004F43A2">
        <w:rPr>
          <w:rFonts w:cs="Arial"/>
          <w:szCs w:val="22"/>
        </w:rPr>
        <w:t>ing</w:t>
      </w:r>
      <w:r>
        <w:rPr>
          <w:rFonts w:cs="Arial"/>
          <w:szCs w:val="22"/>
        </w:rPr>
        <w:t xml:space="preserve"> high</w:t>
      </w:r>
      <w:r w:rsidR="005D7450">
        <w:rPr>
          <w:rFonts w:cs="Arial"/>
          <w:szCs w:val="22"/>
        </w:rPr>
        <w:t>-</w:t>
      </w:r>
      <w:r>
        <w:rPr>
          <w:rFonts w:cs="Arial"/>
          <w:szCs w:val="22"/>
        </w:rPr>
        <w:t xml:space="preserve">visibility </w:t>
      </w:r>
      <w:r w:rsidR="005D7450">
        <w:rPr>
          <w:rFonts w:cs="Arial"/>
          <w:szCs w:val="22"/>
        </w:rPr>
        <w:t xml:space="preserve">or reflective </w:t>
      </w:r>
      <w:r>
        <w:rPr>
          <w:rFonts w:cs="Arial"/>
          <w:szCs w:val="22"/>
        </w:rPr>
        <w:t xml:space="preserve">clothing </w:t>
      </w:r>
      <w:r w:rsidR="00C61DD1">
        <w:rPr>
          <w:rFonts w:cs="Arial"/>
          <w:szCs w:val="22"/>
        </w:rPr>
        <w:t>is</w:t>
      </w:r>
      <w:r>
        <w:rPr>
          <w:rFonts w:cs="Arial"/>
          <w:szCs w:val="22"/>
        </w:rPr>
        <w:t xml:space="preserve"> worn </w:t>
      </w:r>
      <w:r w:rsidR="00E70113">
        <w:rPr>
          <w:rFonts w:cs="Arial"/>
          <w:szCs w:val="22"/>
        </w:rPr>
        <w:t>by workers</w:t>
      </w:r>
    </w:p>
    <w:p w:rsidR="00AD51B0" w:rsidRPr="00E54195" w:rsidRDefault="00A040AB" w:rsidP="00CB23F8">
      <w:pPr>
        <w:numPr>
          <w:ilvl w:val="0"/>
          <w:numId w:val="4"/>
        </w:numPr>
        <w:autoSpaceDE w:val="0"/>
        <w:autoSpaceDN w:val="0"/>
        <w:adjustRightInd w:val="0"/>
        <w:spacing w:before="120"/>
        <w:ind w:left="340" w:hanging="340"/>
        <w:rPr>
          <w:rFonts w:cs="Arial"/>
          <w:szCs w:val="22"/>
        </w:rPr>
      </w:pPr>
      <w:r>
        <w:rPr>
          <w:rFonts w:cs="Arial"/>
          <w:szCs w:val="22"/>
        </w:rPr>
        <w:t>implement</w:t>
      </w:r>
      <w:r w:rsidR="004F43A2">
        <w:rPr>
          <w:rFonts w:cs="Arial"/>
          <w:szCs w:val="22"/>
        </w:rPr>
        <w:t>ing</w:t>
      </w:r>
      <w:r>
        <w:rPr>
          <w:rFonts w:cs="Arial"/>
          <w:szCs w:val="22"/>
        </w:rPr>
        <w:t xml:space="preserve"> </w:t>
      </w:r>
      <w:r w:rsidR="00C61DD1">
        <w:rPr>
          <w:rFonts w:cs="Arial"/>
          <w:szCs w:val="22"/>
        </w:rPr>
        <w:t xml:space="preserve">a </w:t>
      </w:r>
      <w:r w:rsidRPr="006A56D3">
        <w:rPr>
          <w:rFonts w:cs="Arial"/>
          <w:szCs w:val="22"/>
        </w:rPr>
        <w:t>preventative</w:t>
      </w:r>
      <w:r w:rsidR="00C61DD1">
        <w:rPr>
          <w:rFonts w:cs="Arial"/>
          <w:szCs w:val="22"/>
        </w:rPr>
        <w:t xml:space="preserve"> inspection and </w:t>
      </w:r>
      <w:r w:rsidRPr="006A56D3">
        <w:rPr>
          <w:rFonts w:cs="Arial"/>
          <w:szCs w:val="22"/>
        </w:rPr>
        <w:t>maintenance system for</w:t>
      </w:r>
      <w:r>
        <w:rPr>
          <w:rFonts w:cs="Arial"/>
          <w:szCs w:val="22"/>
        </w:rPr>
        <w:t xml:space="preserve"> collection</w:t>
      </w:r>
      <w:r w:rsidRPr="006A56D3">
        <w:rPr>
          <w:rFonts w:cs="Arial"/>
          <w:szCs w:val="22"/>
        </w:rPr>
        <w:t xml:space="preserve"> vehicles</w:t>
      </w:r>
    </w:p>
    <w:p w:rsidR="001E41DD" w:rsidRDefault="00F45EC3" w:rsidP="00CB23F8">
      <w:pPr>
        <w:numPr>
          <w:ilvl w:val="0"/>
          <w:numId w:val="4"/>
        </w:numPr>
        <w:autoSpaceDE w:val="0"/>
        <w:autoSpaceDN w:val="0"/>
        <w:adjustRightInd w:val="0"/>
        <w:spacing w:before="120"/>
        <w:ind w:left="340" w:hanging="340"/>
        <w:rPr>
          <w:rFonts w:cs="Arial"/>
          <w:szCs w:val="22"/>
        </w:rPr>
      </w:pPr>
      <w:r>
        <w:rPr>
          <w:rFonts w:cs="Arial"/>
          <w:szCs w:val="22"/>
        </w:rPr>
        <w:t>c</w:t>
      </w:r>
      <w:r w:rsidR="00D17C1B">
        <w:rPr>
          <w:rFonts w:cs="Arial"/>
          <w:szCs w:val="22"/>
        </w:rPr>
        <w:t>onducting</w:t>
      </w:r>
      <w:r w:rsidR="001E41DD" w:rsidRPr="001E41DD">
        <w:rPr>
          <w:rFonts w:cs="Arial"/>
          <w:szCs w:val="22"/>
        </w:rPr>
        <w:t xml:space="preserve"> a manual handling risk assessment to ensure </w:t>
      </w:r>
      <w:r w:rsidR="00A742D8">
        <w:rPr>
          <w:rFonts w:cs="Arial"/>
          <w:szCs w:val="22"/>
        </w:rPr>
        <w:t xml:space="preserve">moving </w:t>
      </w:r>
      <w:r w:rsidR="001E41DD" w:rsidRPr="001E41DD">
        <w:rPr>
          <w:rFonts w:cs="Arial"/>
          <w:szCs w:val="22"/>
        </w:rPr>
        <w:t xml:space="preserve">trolleys do not place the </w:t>
      </w:r>
      <w:r w:rsidR="00A742D8">
        <w:rPr>
          <w:rFonts w:cs="Arial"/>
          <w:szCs w:val="22"/>
        </w:rPr>
        <w:t>worker</w:t>
      </w:r>
      <w:r w:rsidR="001E41DD" w:rsidRPr="001E41DD">
        <w:rPr>
          <w:rFonts w:cs="Arial"/>
          <w:szCs w:val="22"/>
        </w:rPr>
        <w:t xml:space="preserve"> at risk of injury and trolleys being manually moved</w:t>
      </w:r>
      <w:r w:rsidR="001E41DD">
        <w:rPr>
          <w:rFonts w:cs="Arial"/>
          <w:szCs w:val="22"/>
        </w:rPr>
        <w:t xml:space="preserve"> do not create a traffic hazard</w:t>
      </w:r>
      <w:r w:rsidR="00CB5237">
        <w:rPr>
          <w:rFonts w:cs="Arial"/>
          <w:szCs w:val="22"/>
        </w:rPr>
        <w:t>, and</w:t>
      </w:r>
    </w:p>
    <w:p w:rsidR="00432658" w:rsidRDefault="00151952" w:rsidP="00CB23F8">
      <w:pPr>
        <w:numPr>
          <w:ilvl w:val="0"/>
          <w:numId w:val="4"/>
        </w:numPr>
        <w:autoSpaceDE w:val="0"/>
        <w:autoSpaceDN w:val="0"/>
        <w:adjustRightInd w:val="0"/>
        <w:spacing w:before="120"/>
        <w:ind w:left="340" w:hanging="340"/>
        <w:rPr>
          <w:rFonts w:cs="Arial"/>
          <w:szCs w:val="22"/>
        </w:rPr>
      </w:pPr>
      <w:r w:rsidRPr="00E54195">
        <w:rPr>
          <w:rFonts w:cs="Arial"/>
          <w:szCs w:val="22"/>
        </w:rPr>
        <w:t>provid</w:t>
      </w:r>
      <w:r w:rsidR="004F43A2">
        <w:rPr>
          <w:rFonts w:cs="Arial"/>
          <w:szCs w:val="22"/>
        </w:rPr>
        <w:t xml:space="preserve">ing </w:t>
      </w:r>
      <w:r w:rsidR="0096105E" w:rsidRPr="00E54195">
        <w:rPr>
          <w:rFonts w:cs="Arial"/>
          <w:szCs w:val="22"/>
        </w:rPr>
        <w:t>i</w:t>
      </w:r>
      <w:r w:rsidR="003A12E9">
        <w:rPr>
          <w:rFonts w:cs="Arial"/>
          <w:szCs w:val="22"/>
        </w:rPr>
        <w:t>nformation, instruction</w:t>
      </w:r>
      <w:r w:rsidR="00A742D8">
        <w:rPr>
          <w:rFonts w:cs="Arial"/>
          <w:szCs w:val="22"/>
        </w:rPr>
        <w:t xml:space="preserve">, </w:t>
      </w:r>
      <w:r w:rsidR="003A12E9">
        <w:rPr>
          <w:rFonts w:cs="Arial"/>
          <w:szCs w:val="22"/>
        </w:rPr>
        <w:t xml:space="preserve">training </w:t>
      </w:r>
      <w:r w:rsidR="00A742D8">
        <w:rPr>
          <w:rFonts w:cs="Arial"/>
          <w:szCs w:val="22"/>
        </w:rPr>
        <w:t xml:space="preserve">and supervision </w:t>
      </w:r>
      <w:r w:rsidR="003A12E9">
        <w:rPr>
          <w:rFonts w:cs="Arial"/>
          <w:szCs w:val="22"/>
        </w:rPr>
        <w:t xml:space="preserve">to workers about </w:t>
      </w:r>
      <w:r w:rsidR="00A742D8">
        <w:rPr>
          <w:rFonts w:cs="Arial"/>
          <w:szCs w:val="22"/>
        </w:rPr>
        <w:t xml:space="preserve">how to use collection </w:t>
      </w:r>
      <w:r w:rsidR="003A12E9">
        <w:rPr>
          <w:rFonts w:cs="Arial"/>
          <w:szCs w:val="22"/>
        </w:rPr>
        <w:t>vehicles</w:t>
      </w:r>
      <w:r w:rsidR="00A742D8">
        <w:rPr>
          <w:rFonts w:cs="Arial"/>
          <w:szCs w:val="22"/>
        </w:rPr>
        <w:t xml:space="preserve"> safely</w:t>
      </w:r>
      <w:r w:rsidR="003A12E9">
        <w:rPr>
          <w:rFonts w:cs="Arial"/>
          <w:szCs w:val="22"/>
        </w:rPr>
        <w:t>.</w:t>
      </w:r>
    </w:p>
    <w:p w:rsidR="00C559F4" w:rsidRDefault="003F2E62" w:rsidP="00CB23F8">
      <w:pPr>
        <w:pStyle w:val="HeadingA"/>
        <w:rPr>
          <w:rFonts w:cs="Arial"/>
        </w:rPr>
      </w:pPr>
      <w:r w:rsidRPr="003F2E62">
        <w:rPr>
          <w:rFonts w:cs="Arial"/>
        </w:rPr>
        <w:t>Taxi ranks and bus stops</w:t>
      </w:r>
    </w:p>
    <w:p w:rsidR="004F43A2" w:rsidRDefault="005966CC" w:rsidP="00CB23F8">
      <w:pPr>
        <w:autoSpaceDE w:val="0"/>
        <w:autoSpaceDN w:val="0"/>
        <w:adjustRightInd w:val="0"/>
        <w:spacing w:before="120"/>
        <w:rPr>
          <w:rFonts w:cs="Arial"/>
          <w:szCs w:val="22"/>
        </w:rPr>
      </w:pPr>
      <w:r>
        <w:rPr>
          <w:rFonts w:cs="Arial"/>
          <w:szCs w:val="22"/>
        </w:rPr>
        <w:t>There should be clearly designated</w:t>
      </w:r>
      <w:r w:rsidR="00D444DE" w:rsidRPr="00A217CA">
        <w:rPr>
          <w:rFonts w:cs="Arial"/>
          <w:szCs w:val="22"/>
        </w:rPr>
        <w:t xml:space="preserve"> areas for taxi r</w:t>
      </w:r>
      <w:r w:rsidR="004C1CB0">
        <w:rPr>
          <w:rFonts w:cs="Arial"/>
          <w:szCs w:val="22"/>
        </w:rPr>
        <w:t>anks and</w:t>
      </w:r>
      <w:r w:rsidR="00BA4EA4" w:rsidRPr="00A217CA">
        <w:rPr>
          <w:rFonts w:cs="Arial"/>
          <w:szCs w:val="22"/>
        </w:rPr>
        <w:t xml:space="preserve"> bus stops</w:t>
      </w:r>
      <w:r w:rsidR="00E70113">
        <w:rPr>
          <w:rFonts w:cs="Arial"/>
          <w:szCs w:val="22"/>
        </w:rPr>
        <w:t>. W</w:t>
      </w:r>
      <w:r w:rsidR="00130BBB">
        <w:rPr>
          <w:rFonts w:cs="Arial"/>
          <w:szCs w:val="22"/>
        </w:rPr>
        <w:t xml:space="preserve">here </w:t>
      </w:r>
      <w:r w:rsidR="004E5F9B">
        <w:rPr>
          <w:rFonts w:cs="Arial"/>
          <w:szCs w:val="22"/>
        </w:rPr>
        <w:t>possible</w:t>
      </w:r>
      <w:r w:rsidR="00130BBB">
        <w:rPr>
          <w:rFonts w:cs="Arial"/>
          <w:szCs w:val="22"/>
        </w:rPr>
        <w:t xml:space="preserve"> t</w:t>
      </w:r>
      <w:r w:rsidR="00C725DE" w:rsidRPr="00795B7E">
        <w:rPr>
          <w:rFonts w:cs="Arial"/>
          <w:szCs w:val="22"/>
        </w:rPr>
        <w:t xml:space="preserve">heir design should eliminate the need for these vehicles </w:t>
      </w:r>
      <w:r w:rsidR="00AE218D">
        <w:rPr>
          <w:rFonts w:cs="Arial"/>
          <w:szCs w:val="22"/>
        </w:rPr>
        <w:t xml:space="preserve">to </w:t>
      </w:r>
      <w:r w:rsidR="00C725DE" w:rsidRPr="00795B7E">
        <w:rPr>
          <w:rFonts w:cs="Arial"/>
          <w:szCs w:val="22"/>
        </w:rPr>
        <w:t>revers</w:t>
      </w:r>
      <w:r w:rsidR="00AE218D">
        <w:rPr>
          <w:rFonts w:cs="Arial"/>
          <w:szCs w:val="22"/>
        </w:rPr>
        <w:t>e</w:t>
      </w:r>
      <w:r w:rsidR="007D6299">
        <w:rPr>
          <w:rFonts w:cs="Arial"/>
          <w:szCs w:val="22"/>
        </w:rPr>
        <w:t>.</w:t>
      </w:r>
    </w:p>
    <w:p w:rsidR="001A3924" w:rsidRDefault="001A3924" w:rsidP="00CB23F8">
      <w:pPr>
        <w:autoSpaceDE w:val="0"/>
        <w:autoSpaceDN w:val="0"/>
        <w:adjustRightInd w:val="0"/>
        <w:spacing w:before="120"/>
        <w:rPr>
          <w:rFonts w:cs="Arial"/>
          <w:szCs w:val="22"/>
        </w:rPr>
      </w:pPr>
      <w:r w:rsidRPr="001A3924">
        <w:rPr>
          <w:rFonts w:cs="Arial"/>
          <w:szCs w:val="22"/>
        </w:rPr>
        <w:t>Taxi ranks and bus stops should be placed in areas separate from other vehicles</w:t>
      </w:r>
      <w:r w:rsidR="00E5383B">
        <w:rPr>
          <w:rFonts w:cs="Arial"/>
          <w:szCs w:val="22"/>
        </w:rPr>
        <w:t>,</w:t>
      </w:r>
      <w:r w:rsidRPr="001A3924">
        <w:rPr>
          <w:rFonts w:cs="Arial"/>
          <w:szCs w:val="22"/>
        </w:rPr>
        <w:t xml:space="preserve"> where </w:t>
      </w:r>
      <w:r w:rsidR="00A742D8">
        <w:rPr>
          <w:rFonts w:cs="Arial"/>
          <w:szCs w:val="22"/>
        </w:rPr>
        <w:t>possible</w:t>
      </w:r>
      <w:r>
        <w:rPr>
          <w:rFonts w:cs="Arial"/>
          <w:szCs w:val="22"/>
        </w:rPr>
        <w:t>.</w:t>
      </w:r>
    </w:p>
    <w:p w:rsidR="00A217CA" w:rsidRDefault="004F43A2" w:rsidP="00CB23F8">
      <w:pPr>
        <w:autoSpaceDE w:val="0"/>
        <w:autoSpaceDN w:val="0"/>
        <w:adjustRightInd w:val="0"/>
        <w:spacing w:before="120"/>
        <w:rPr>
          <w:rFonts w:cs="Arial"/>
          <w:szCs w:val="22"/>
        </w:rPr>
      </w:pPr>
      <w:r>
        <w:rPr>
          <w:rFonts w:cs="Arial"/>
          <w:szCs w:val="22"/>
        </w:rPr>
        <w:t xml:space="preserve">Install </w:t>
      </w:r>
      <w:r w:rsidR="00D444DE" w:rsidRPr="00A217CA">
        <w:rPr>
          <w:rFonts w:cs="Arial"/>
          <w:szCs w:val="22"/>
        </w:rPr>
        <w:t xml:space="preserve">signs </w:t>
      </w:r>
      <w:r w:rsidR="00E5383B">
        <w:rPr>
          <w:rFonts w:cs="Arial"/>
          <w:szCs w:val="22"/>
        </w:rPr>
        <w:t xml:space="preserve">which clearly </w:t>
      </w:r>
      <w:r w:rsidR="00D444DE" w:rsidRPr="00A217CA">
        <w:rPr>
          <w:rFonts w:cs="Arial"/>
          <w:szCs w:val="22"/>
        </w:rPr>
        <w:t>mark</w:t>
      </w:r>
      <w:r>
        <w:rPr>
          <w:rFonts w:cs="Arial"/>
          <w:szCs w:val="22"/>
        </w:rPr>
        <w:t xml:space="preserve"> </w:t>
      </w:r>
      <w:r w:rsidR="00256A98">
        <w:rPr>
          <w:rFonts w:cs="Arial"/>
          <w:szCs w:val="22"/>
        </w:rPr>
        <w:t xml:space="preserve">the </w:t>
      </w:r>
      <w:r>
        <w:rPr>
          <w:rFonts w:cs="Arial"/>
          <w:szCs w:val="22"/>
        </w:rPr>
        <w:t>direction of vehicle travel,</w:t>
      </w:r>
      <w:r w:rsidR="00D444DE" w:rsidRPr="00A217CA">
        <w:rPr>
          <w:rFonts w:cs="Arial"/>
          <w:szCs w:val="22"/>
        </w:rPr>
        <w:t xml:space="preserve"> pedestrian crossings </w:t>
      </w:r>
      <w:r>
        <w:rPr>
          <w:rFonts w:cs="Arial"/>
          <w:szCs w:val="22"/>
        </w:rPr>
        <w:t>and s</w:t>
      </w:r>
      <w:r w:rsidR="00C725DE">
        <w:rPr>
          <w:rFonts w:cs="Arial"/>
          <w:szCs w:val="22"/>
        </w:rPr>
        <w:t>peed limits.</w:t>
      </w:r>
    </w:p>
    <w:p w:rsidR="00C559F4" w:rsidRDefault="00A217CA" w:rsidP="00CB23F8">
      <w:pPr>
        <w:spacing w:before="120"/>
      </w:pPr>
      <w:r w:rsidRPr="007D6299">
        <w:t xml:space="preserve">Building footpaths to guide pedestrians to bus stops and taxi ranks may also </w:t>
      </w:r>
      <w:r w:rsidR="00E5383B">
        <w:t>help</w:t>
      </w:r>
      <w:r w:rsidRPr="007D6299">
        <w:t xml:space="preserve"> separat</w:t>
      </w:r>
      <w:r w:rsidR="00A742D8">
        <w:t>e</w:t>
      </w:r>
      <w:r w:rsidRPr="007D6299">
        <w:t xml:space="preserve"> pedestrian</w:t>
      </w:r>
      <w:r w:rsidR="00716E1E" w:rsidRPr="007D6299">
        <w:t>s</w:t>
      </w:r>
      <w:r w:rsidRPr="007D6299">
        <w:t xml:space="preserve"> from vehicle</w:t>
      </w:r>
      <w:r w:rsidR="00A040AB" w:rsidRPr="007D6299">
        <w:t>s</w:t>
      </w:r>
      <w:r w:rsidRPr="007D6299">
        <w:t>.</w:t>
      </w:r>
    </w:p>
    <w:p w:rsidR="00C559F4" w:rsidRDefault="003F2E62" w:rsidP="00CB23F8">
      <w:pPr>
        <w:pStyle w:val="HeadingA"/>
        <w:rPr>
          <w:rFonts w:cs="Arial"/>
        </w:rPr>
      </w:pPr>
      <w:r w:rsidRPr="003F2E62">
        <w:rPr>
          <w:rFonts w:cs="Arial"/>
        </w:rPr>
        <w:t>Pedestrian, cyclist and passenger vehicle traffic</w:t>
      </w:r>
    </w:p>
    <w:p w:rsidR="00DE3045" w:rsidRDefault="00716E1E" w:rsidP="00CB23F8">
      <w:pPr>
        <w:autoSpaceDE w:val="0"/>
        <w:autoSpaceDN w:val="0"/>
        <w:adjustRightInd w:val="0"/>
        <w:spacing w:before="120"/>
        <w:rPr>
          <w:rFonts w:cs="Arial"/>
          <w:szCs w:val="22"/>
        </w:rPr>
      </w:pPr>
      <w:r>
        <w:rPr>
          <w:rFonts w:cs="Arial"/>
          <w:szCs w:val="22"/>
        </w:rPr>
        <w:t xml:space="preserve">To manage </w:t>
      </w:r>
      <w:r w:rsidR="007330AD">
        <w:rPr>
          <w:rFonts w:cs="Arial"/>
          <w:szCs w:val="22"/>
        </w:rPr>
        <w:t>p</w:t>
      </w:r>
      <w:r w:rsidR="00DE3045" w:rsidRPr="00DE3045">
        <w:rPr>
          <w:rFonts w:cs="Arial"/>
          <w:szCs w:val="22"/>
        </w:rPr>
        <w:t>edestrian</w:t>
      </w:r>
      <w:r w:rsidR="00151E77">
        <w:rPr>
          <w:rFonts w:cs="Arial"/>
          <w:szCs w:val="22"/>
        </w:rPr>
        <w:t>,</w:t>
      </w:r>
      <w:r w:rsidR="007330AD">
        <w:rPr>
          <w:rFonts w:cs="Arial"/>
          <w:szCs w:val="22"/>
        </w:rPr>
        <w:t xml:space="preserve"> cyclist</w:t>
      </w:r>
      <w:r w:rsidR="00151E77">
        <w:rPr>
          <w:rFonts w:cs="Arial"/>
          <w:szCs w:val="22"/>
        </w:rPr>
        <w:t xml:space="preserve"> and passenger vehicle</w:t>
      </w:r>
      <w:r w:rsidR="007330AD">
        <w:rPr>
          <w:rFonts w:cs="Arial"/>
          <w:szCs w:val="22"/>
        </w:rPr>
        <w:t xml:space="preserve"> </w:t>
      </w:r>
      <w:r w:rsidR="00701AD3">
        <w:rPr>
          <w:rFonts w:cs="Arial"/>
          <w:szCs w:val="22"/>
        </w:rPr>
        <w:t>traffic</w:t>
      </w:r>
      <w:r w:rsidR="00151E77">
        <w:rPr>
          <w:rFonts w:cs="Arial"/>
          <w:szCs w:val="22"/>
        </w:rPr>
        <w:t xml:space="preserve"> </w:t>
      </w:r>
      <w:r w:rsidR="004A2CC5">
        <w:rPr>
          <w:rFonts w:cs="Arial"/>
          <w:szCs w:val="22"/>
        </w:rPr>
        <w:t>consider</w:t>
      </w:r>
      <w:r w:rsidR="00937660">
        <w:rPr>
          <w:rFonts w:cs="Arial"/>
          <w:szCs w:val="22"/>
        </w:rPr>
        <w:t>:</w:t>
      </w:r>
    </w:p>
    <w:p w:rsidR="007330AD" w:rsidRPr="001E12EF" w:rsidRDefault="0096105E"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Pr>
          <w:rFonts w:ascii="Arial" w:hAnsi="Arial" w:cs="Arial"/>
          <w:sz w:val="22"/>
          <w:szCs w:val="22"/>
          <w:lang w:eastAsia="en-US"/>
        </w:rPr>
        <w:t>d</w:t>
      </w:r>
      <w:r w:rsidR="00DE3045" w:rsidRPr="001E12EF">
        <w:rPr>
          <w:rFonts w:ascii="Arial" w:hAnsi="Arial" w:cs="Arial"/>
          <w:sz w:val="22"/>
          <w:szCs w:val="22"/>
          <w:lang w:eastAsia="en-US"/>
        </w:rPr>
        <w:t>evelo</w:t>
      </w:r>
      <w:r w:rsidR="007330AD" w:rsidRPr="001E12EF">
        <w:rPr>
          <w:rFonts w:ascii="Arial" w:hAnsi="Arial" w:cs="Arial"/>
          <w:sz w:val="22"/>
          <w:szCs w:val="22"/>
          <w:lang w:eastAsia="en-US"/>
        </w:rPr>
        <w:t>p</w:t>
      </w:r>
      <w:r w:rsidR="004F43A2">
        <w:rPr>
          <w:rFonts w:ascii="Arial" w:hAnsi="Arial" w:cs="Arial"/>
          <w:sz w:val="22"/>
          <w:szCs w:val="22"/>
          <w:lang w:eastAsia="en-US"/>
        </w:rPr>
        <w:t>ing</w:t>
      </w:r>
      <w:r w:rsidR="00701AD3" w:rsidRPr="001E12EF">
        <w:rPr>
          <w:rFonts w:ascii="Arial" w:hAnsi="Arial" w:cs="Arial"/>
          <w:sz w:val="22"/>
          <w:szCs w:val="22"/>
          <w:lang w:eastAsia="en-US"/>
        </w:rPr>
        <w:t xml:space="preserve"> a </w:t>
      </w:r>
      <w:r w:rsidR="00A53F52">
        <w:rPr>
          <w:rFonts w:ascii="Arial" w:hAnsi="Arial" w:cs="Arial"/>
          <w:sz w:val="22"/>
          <w:szCs w:val="22"/>
          <w:lang w:eastAsia="en-US"/>
        </w:rPr>
        <w:t>pedestrian</w:t>
      </w:r>
      <w:r w:rsidR="00BA4EA4">
        <w:rPr>
          <w:rFonts w:ascii="Arial" w:hAnsi="Arial" w:cs="Arial"/>
          <w:sz w:val="22"/>
          <w:szCs w:val="22"/>
          <w:lang w:eastAsia="en-US"/>
        </w:rPr>
        <w:t xml:space="preserve"> and</w:t>
      </w:r>
      <w:r w:rsidR="00701AD3" w:rsidRPr="001E12EF">
        <w:rPr>
          <w:rFonts w:ascii="Arial" w:hAnsi="Arial" w:cs="Arial"/>
          <w:sz w:val="22"/>
          <w:szCs w:val="22"/>
          <w:lang w:eastAsia="en-US"/>
        </w:rPr>
        <w:t xml:space="preserve"> cycling</w:t>
      </w:r>
      <w:r w:rsidR="00B552A8">
        <w:rPr>
          <w:rFonts w:ascii="Arial" w:hAnsi="Arial" w:cs="Arial"/>
          <w:sz w:val="22"/>
          <w:szCs w:val="22"/>
          <w:lang w:eastAsia="en-US"/>
        </w:rPr>
        <w:t xml:space="preserve"> plan </w:t>
      </w:r>
      <w:r w:rsidR="00D03891">
        <w:rPr>
          <w:rFonts w:ascii="Arial" w:hAnsi="Arial" w:cs="Arial"/>
          <w:sz w:val="22"/>
          <w:szCs w:val="22"/>
          <w:lang w:eastAsia="en-US"/>
        </w:rPr>
        <w:t xml:space="preserve">that </w:t>
      </w:r>
      <w:r w:rsidR="00151E77">
        <w:rPr>
          <w:rFonts w:ascii="Arial" w:hAnsi="Arial" w:cs="Arial"/>
          <w:sz w:val="22"/>
          <w:szCs w:val="22"/>
          <w:lang w:eastAsia="en-US"/>
        </w:rPr>
        <w:t>includes</w:t>
      </w:r>
      <w:r w:rsidR="007330AD" w:rsidRPr="001E12EF">
        <w:rPr>
          <w:rFonts w:ascii="Arial" w:hAnsi="Arial" w:cs="Arial"/>
          <w:sz w:val="22"/>
          <w:szCs w:val="22"/>
          <w:lang w:eastAsia="en-US"/>
        </w:rPr>
        <w:t xml:space="preserve"> </w:t>
      </w:r>
      <w:r w:rsidR="00EC6FDC">
        <w:rPr>
          <w:rFonts w:ascii="Arial" w:hAnsi="Arial" w:cs="Arial"/>
          <w:sz w:val="22"/>
          <w:szCs w:val="22"/>
          <w:lang w:eastAsia="en-US"/>
        </w:rPr>
        <w:t>separate</w:t>
      </w:r>
      <w:r w:rsidR="007330AD" w:rsidRPr="001E12EF">
        <w:rPr>
          <w:rFonts w:ascii="Arial" w:hAnsi="Arial" w:cs="Arial"/>
          <w:sz w:val="22"/>
          <w:szCs w:val="22"/>
          <w:lang w:eastAsia="en-US"/>
        </w:rPr>
        <w:t xml:space="preserve"> walk</w:t>
      </w:r>
      <w:r w:rsidR="00E3788F">
        <w:rPr>
          <w:rFonts w:ascii="Arial" w:hAnsi="Arial" w:cs="Arial"/>
          <w:sz w:val="22"/>
          <w:szCs w:val="22"/>
          <w:lang w:eastAsia="en-US"/>
        </w:rPr>
        <w:t>ways</w:t>
      </w:r>
      <w:r w:rsidR="0040467A" w:rsidRPr="001E12EF">
        <w:rPr>
          <w:rFonts w:ascii="Arial" w:hAnsi="Arial" w:cs="Arial"/>
          <w:sz w:val="22"/>
          <w:szCs w:val="22"/>
          <w:lang w:eastAsia="en-US"/>
        </w:rPr>
        <w:t xml:space="preserve"> and cycle routes</w:t>
      </w:r>
      <w:r w:rsidR="00896BD5">
        <w:rPr>
          <w:rFonts w:ascii="Arial" w:hAnsi="Arial" w:cs="Arial"/>
          <w:sz w:val="22"/>
          <w:szCs w:val="22"/>
          <w:lang w:eastAsia="en-US"/>
        </w:rPr>
        <w:t xml:space="preserve"> – the </w:t>
      </w:r>
      <w:r w:rsidR="00EC6FDC" w:rsidRPr="00795B7E">
        <w:rPr>
          <w:rFonts w:ascii="Arial" w:hAnsi="Arial" w:cs="Arial"/>
          <w:sz w:val="22"/>
          <w:szCs w:val="22"/>
        </w:rPr>
        <w:t xml:space="preserve">more direct these are the more likely pedestrians and cyclists will </w:t>
      </w:r>
      <w:r w:rsidR="00A742D8">
        <w:rPr>
          <w:rFonts w:ascii="Arial" w:hAnsi="Arial" w:cs="Arial"/>
          <w:sz w:val="22"/>
          <w:szCs w:val="22"/>
        </w:rPr>
        <w:t>use</w:t>
      </w:r>
      <w:r w:rsidR="00EC6FDC" w:rsidRPr="00795B7E">
        <w:rPr>
          <w:rFonts w:ascii="Arial" w:hAnsi="Arial" w:cs="Arial"/>
          <w:sz w:val="22"/>
          <w:szCs w:val="22"/>
        </w:rPr>
        <w:t xml:space="preserve"> them</w:t>
      </w:r>
    </w:p>
    <w:p w:rsidR="001A3924" w:rsidRDefault="00266AFE"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Pr>
          <w:rFonts w:ascii="Arial" w:hAnsi="Arial" w:cs="Arial"/>
          <w:sz w:val="22"/>
          <w:szCs w:val="22"/>
          <w:lang w:eastAsia="en-US"/>
        </w:rPr>
        <w:t>ensuring the</w:t>
      </w:r>
      <w:r w:rsidR="001A3924" w:rsidRPr="001A3924">
        <w:rPr>
          <w:rFonts w:ascii="Arial" w:hAnsi="Arial" w:cs="Arial"/>
          <w:sz w:val="22"/>
          <w:szCs w:val="22"/>
          <w:lang w:eastAsia="en-US"/>
        </w:rPr>
        <w:t xml:space="preserve"> cycling plan include</w:t>
      </w:r>
      <w:r>
        <w:rPr>
          <w:rFonts w:ascii="Arial" w:hAnsi="Arial" w:cs="Arial"/>
          <w:sz w:val="22"/>
          <w:szCs w:val="22"/>
          <w:lang w:eastAsia="en-US"/>
        </w:rPr>
        <w:t>s</w:t>
      </w:r>
      <w:r w:rsidR="001A3924" w:rsidRPr="001A3924">
        <w:rPr>
          <w:rFonts w:ascii="Arial" w:hAnsi="Arial" w:cs="Arial"/>
          <w:sz w:val="22"/>
          <w:szCs w:val="22"/>
          <w:lang w:eastAsia="en-US"/>
        </w:rPr>
        <w:t xml:space="preserve"> separate cycle storage areas away from loading dock areas and other mobile plant.</w:t>
      </w:r>
      <w:r w:rsidR="001A3924">
        <w:rPr>
          <w:rFonts w:ascii="Arial" w:hAnsi="Arial" w:cs="Arial"/>
          <w:sz w:val="22"/>
          <w:szCs w:val="22"/>
          <w:lang w:eastAsia="en-US"/>
        </w:rPr>
        <w:t xml:space="preserve"> </w:t>
      </w:r>
      <w:r w:rsidR="001A3924" w:rsidRPr="001A3924">
        <w:rPr>
          <w:rFonts w:ascii="Arial" w:hAnsi="Arial" w:cs="Arial"/>
          <w:sz w:val="22"/>
          <w:szCs w:val="22"/>
          <w:lang w:eastAsia="en-US"/>
        </w:rPr>
        <w:t>Separate walkways should be provided for pedestrians accessing the cycle storage</w:t>
      </w:r>
      <w:r>
        <w:rPr>
          <w:rFonts w:ascii="Arial" w:hAnsi="Arial" w:cs="Arial"/>
          <w:sz w:val="22"/>
          <w:szCs w:val="22"/>
          <w:lang w:eastAsia="en-US"/>
        </w:rPr>
        <w:t xml:space="preserve"> areas</w:t>
      </w:r>
    </w:p>
    <w:p w:rsidR="000E01E7" w:rsidRPr="00004B51" w:rsidRDefault="000E01E7"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Pr>
          <w:rFonts w:ascii="Arial" w:hAnsi="Arial" w:cs="Arial"/>
          <w:sz w:val="22"/>
          <w:szCs w:val="22"/>
          <w:lang w:eastAsia="en-US"/>
        </w:rPr>
        <w:t>ensur</w:t>
      </w:r>
      <w:r w:rsidR="004F43A2">
        <w:rPr>
          <w:rFonts w:ascii="Arial" w:hAnsi="Arial" w:cs="Arial"/>
          <w:sz w:val="22"/>
          <w:szCs w:val="22"/>
          <w:lang w:eastAsia="en-US"/>
        </w:rPr>
        <w:t>ing</w:t>
      </w:r>
      <w:r>
        <w:rPr>
          <w:rFonts w:ascii="Arial" w:hAnsi="Arial" w:cs="Arial"/>
          <w:sz w:val="22"/>
          <w:szCs w:val="22"/>
          <w:lang w:eastAsia="en-US"/>
        </w:rPr>
        <w:t xml:space="preserve"> cycle lanes are connected to major cycle paths encourag</w:t>
      </w:r>
      <w:r w:rsidR="00DE5BB7">
        <w:rPr>
          <w:rFonts w:ascii="Arial" w:hAnsi="Arial" w:cs="Arial"/>
          <w:sz w:val="22"/>
          <w:szCs w:val="22"/>
          <w:lang w:eastAsia="en-US"/>
        </w:rPr>
        <w:t>es</w:t>
      </w:r>
      <w:r>
        <w:rPr>
          <w:rFonts w:ascii="Arial" w:hAnsi="Arial" w:cs="Arial"/>
          <w:sz w:val="22"/>
          <w:szCs w:val="22"/>
          <w:lang w:eastAsia="en-US"/>
        </w:rPr>
        <w:t xml:space="preserve"> cyclists to </w:t>
      </w:r>
      <w:r w:rsidR="00DE5BB7">
        <w:rPr>
          <w:rFonts w:ascii="Arial" w:hAnsi="Arial" w:cs="Arial"/>
          <w:sz w:val="22"/>
          <w:szCs w:val="22"/>
          <w:lang w:eastAsia="en-US"/>
        </w:rPr>
        <w:t>use</w:t>
      </w:r>
      <w:r>
        <w:rPr>
          <w:rFonts w:ascii="Arial" w:hAnsi="Arial" w:cs="Arial"/>
          <w:sz w:val="22"/>
          <w:szCs w:val="22"/>
          <w:lang w:eastAsia="en-US"/>
        </w:rPr>
        <w:t xml:space="preserve"> them </w:t>
      </w:r>
    </w:p>
    <w:p w:rsidR="00DE3045" w:rsidRDefault="004F43A2"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Pr>
          <w:rFonts w:ascii="Arial" w:hAnsi="Arial" w:cs="Arial"/>
          <w:sz w:val="22"/>
          <w:szCs w:val="22"/>
          <w:lang w:eastAsia="en-US"/>
        </w:rPr>
        <w:t xml:space="preserve">widening </w:t>
      </w:r>
      <w:r w:rsidR="00DE3045" w:rsidRPr="001E12EF">
        <w:rPr>
          <w:rFonts w:ascii="Arial" w:hAnsi="Arial" w:cs="Arial"/>
          <w:sz w:val="22"/>
          <w:szCs w:val="22"/>
          <w:lang w:eastAsia="en-US"/>
        </w:rPr>
        <w:t xml:space="preserve">footpaths to </w:t>
      </w:r>
      <w:r>
        <w:rPr>
          <w:rFonts w:ascii="Arial" w:hAnsi="Arial" w:cs="Arial"/>
          <w:sz w:val="22"/>
          <w:szCs w:val="22"/>
          <w:lang w:eastAsia="en-US"/>
        </w:rPr>
        <w:t>allow</w:t>
      </w:r>
      <w:r w:rsidRPr="001E12EF">
        <w:rPr>
          <w:rFonts w:ascii="Arial" w:hAnsi="Arial" w:cs="Arial"/>
          <w:sz w:val="22"/>
          <w:szCs w:val="22"/>
          <w:lang w:eastAsia="en-US"/>
        </w:rPr>
        <w:t xml:space="preserve"> </w:t>
      </w:r>
      <w:r w:rsidR="00DE3045" w:rsidRPr="001E12EF">
        <w:rPr>
          <w:rFonts w:ascii="Arial" w:hAnsi="Arial" w:cs="Arial"/>
          <w:sz w:val="22"/>
          <w:szCs w:val="22"/>
          <w:lang w:eastAsia="en-US"/>
        </w:rPr>
        <w:t>people with prams, shopping</w:t>
      </w:r>
      <w:r w:rsidR="007330AD" w:rsidRPr="001E12EF">
        <w:rPr>
          <w:rFonts w:ascii="Arial" w:hAnsi="Arial" w:cs="Arial"/>
          <w:sz w:val="22"/>
          <w:szCs w:val="22"/>
          <w:lang w:eastAsia="en-US"/>
        </w:rPr>
        <w:t xml:space="preserve"> </w:t>
      </w:r>
      <w:r w:rsidR="00DE3045" w:rsidRPr="001E12EF">
        <w:rPr>
          <w:rFonts w:ascii="Arial" w:hAnsi="Arial" w:cs="Arial"/>
          <w:sz w:val="22"/>
          <w:szCs w:val="22"/>
          <w:lang w:eastAsia="en-US"/>
        </w:rPr>
        <w:t xml:space="preserve">trolleys and electric scooters to be able to </w:t>
      </w:r>
      <w:r w:rsidR="00256A98">
        <w:rPr>
          <w:rFonts w:ascii="Arial" w:hAnsi="Arial" w:cs="Arial"/>
          <w:sz w:val="22"/>
          <w:szCs w:val="22"/>
          <w:lang w:eastAsia="en-US"/>
        </w:rPr>
        <w:t xml:space="preserve">easily </w:t>
      </w:r>
      <w:r w:rsidR="00DE3045" w:rsidRPr="001E12EF">
        <w:rPr>
          <w:rFonts w:ascii="Arial" w:hAnsi="Arial" w:cs="Arial"/>
          <w:sz w:val="22"/>
          <w:szCs w:val="22"/>
          <w:lang w:eastAsia="en-US"/>
        </w:rPr>
        <w:t xml:space="preserve">pass each other </w:t>
      </w:r>
    </w:p>
    <w:p w:rsidR="00432658" w:rsidRPr="004F43A2" w:rsidRDefault="004E5F9B"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sidRPr="004F43A2">
        <w:rPr>
          <w:rFonts w:ascii="Arial" w:hAnsi="Arial" w:cs="Arial"/>
          <w:sz w:val="22"/>
          <w:szCs w:val="22"/>
          <w:lang w:eastAsia="en-US"/>
        </w:rPr>
        <w:t>locating</w:t>
      </w:r>
      <w:r w:rsidR="007D7C94" w:rsidRPr="004F43A2">
        <w:rPr>
          <w:rFonts w:ascii="Arial" w:hAnsi="Arial" w:cs="Arial"/>
          <w:sz w:val="22"/>
          <w:szCs w:val="22"/>
          <w:lang w:eastAsia="en-US"/>
        </w:rPr>
        <w:t xml:space="preserve"> </w:t>
      </w:r>
      <w:r w:rsidR="004F43A2">
        <w:rPr>
          <w:rFonts w:ascii="Arial" w:hAnsi="Arial" w:cs="Arial"/>
          <w:sz w:val="22"/>
          <w:szCs w:val="22"/>
          <w:lang w:eastAsia="en-US"/>
        </w:rPr>
        <w:t xml:space="preserve">parking for </w:t>
      </w:r>
      <w:r w:rsidR="007D7C94" w:rsidRPr="004F43A2">
        <w:rPr>
          <w:rFonts w:ascii="Arial" w:hAnsi="Arial" w:cs="Arial"/>
          <w:sz w:val="22"/>
          <w:szCs w:val="22"/>
          <w:lang w:eastAsia="en-US"/>
        </w:rPr>
        <w:t>parents with prams</w:t>
      </w:r>
      <w:r w:rsidR="004F43A2">
        <w:rPr>
          <w:rFonts w:ascii="Arial" w:hAnsi="Arial" w:cs="Arial"/>
          <w:sz w:val="22"/>
          <w:szCs w:val="22"/>
          <w:lang w:eastAsia="en-US"/>
        </w:rPr>
        <w:t xml:space="preserve">, the elderly and disabled </w:t>
      </w:r>
      <w:r w:rsidR="007D7C94" w:rsidRPr="004F43A2">
        <w:rPr>
          <w:rFonts w:ascii="Arial" w:hAnsi="Arial" w:cs="Arial"/>
          <w:sz w:val="22"/>
          <w:szCs w:val="22"/>
          <w:lang w:eastAsia="en-US"/>
        </w:rPr>
        <w:t>away from major traffic flow</w:t>
      </w:r>
      <w:r w:rsidR="001C1EEF">
        <w:rPr>
          <w:rFonts w:ascii="Arial" w:hAnsi="Arial" w:cs="Arial"/>
          <w:sz w:val="22"/>
          <w:szCs w:val="22"/>
          <w:lang w:eastAsia="en-US"/>
        </w:rPr>
        <w:t>s</w:t>
      </w:r>
      <w:r w:rsidR="00FF2411">
        <w:rPr>
          <w:rFonts w:ascii="Arial" w:hAnsi="Arial" w:cs="Arial"/>
          <w:sz w:val="22"/>
          <w:szCs w:val="22"/>
          <w:lang w:eastAsia="en-US"/>
        </w:rPr>
        <w:t xml:space="preserve"> </w:t>
      </w:r>
      <w:r w:rsidR="00A742D8">
        <w:rPr>
          <w:rFonts w:ascii="Arial" w:hAnsi="Arial" w:cs="Arial"/>
          <w:sz w:val="22"/>
          <w:szCs w:val="22"/>
          <w:lang w:eastAsia="en-US"/>
        </w:rPr>
        <w:t>but</w:t>
      </w:r>
      <w:r w:rsidR="00FF2411">
        <w:rPr>
          <w:rFonts w:ascii="Arial" w:hAnsi="Arial" w:cs="Arial"/>
          <w:sz w:val="22"/>
          <w:szCs w:val="22"/>
          <w:lang w:eastAsia="en-US"/>
        </w:rPr>
        <w:t xml:space="preserve"> as close as </w:t>
      </w:r>
      <w:r w:rsidR="00A742D8">
        <w:rPr>
          <w:rFonts w:ascii="Arial" w:hAnsi="Arial" w:cs="Arial"/>
          <w:sz w:val="22"/>
          <w:szCs w:val="22"/>
          <w:lang w:eastAsia="en-US"/>
        </w:rPr>
        <w:t>possible</w:t>
      </w:r>
      <w:r w:rsidR="00FF2411">
        <w:rPr>
          <w:rFonts w:ascii="Arial" w:hAnsi="Arial" w:cs="Arial"/>
          <w:sz w:val="22"/>
          <w:szCs w:val="22"/>
          <w:lang w:eastAsia="en-US"/>
        </w:rPr>
        <w:t xml:space="preserve"> to pedestrian entrances</w:t>
      </w:r>
      <w:r w:rsidR="00AB2F3B">
        <w:rPr>
          <w:rFonts w:ascii="Arial" w:hAnsi="Arial" w:cs="Arial"/>
          <w:sz w:val="22"/>
          <w:szCs w:val="22"/>
          <w:lang w:eastAsia="en-US"/>
        </w:rPr>
        <w:t>, exits</w:t>
      </w:r>
      <w:r w:rsidR="00FF2411">
        <w:rPr>
          <w:rFonts w:ascii="Arial" w:hAnsi="Arial" w:cs="Arial"/>
          <w:sz w:val="22"/>
          <w:szCs w:val="22"/>
          <w:lang w:eastAsia="en-US"/>
        </w:rPr>
        <w:t xml:space="preserve"> and crossings</w:t>
      </w:r>
    </w:p>
    <w:p w:rsidR="000E01E7" w:rsidRPr="000E01E7" w:rsidRDefault="00DE3045"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sidRPr="001E12EF">
        <w:rPr>
          <w:rFonts w:ascii="Arial" w:hAnsi="Arial" w:cs="Arial"/>
          <w:sz w:val="22"/>
          <w:szCs w:val="22"/>
          <w:lang w:eastAsia="en-US"/>
        </w:rPr>
        <w:t>regular</w:t>
      </w:r>
      <w:r w:rsidR="001C1EEF">
        <w:rPr>
          <w:rFonts w:ascii="Arial" w:hAnsi="Arial" w:cs="Arial"/>
          <w:sz w:val="22"/>
          <w:szCs w:val="22"/>
          <w:lang w:eastAsia="en-US"/>
        </w:rPr>
        <w:t>ly</w:t>
      </w:r>
      <w:r w:rsidRPr="001E12EF">
        <w:rPr>
          <w:rFonts w:ascii="Arial" w:hAnsi="Arial" w:cs="Arial"/>
          <w:sz w:val="22"/>
          <w:szCs w:val="22"/>
          <w:lang w:eastAsia="en-US"/>
        </w:rPr>
        <w:t xml:space="preserve"> </w:t>
      </w:r>
      <w:r w:rsidR="00EC6FDC">
        <w:rPr>
          <w:rFonts w:ascii="Arial" w:hAnsi="Arial" w:cs="Arial"/>
          <w:sz w:val="22"/>
          <w:szCs w:val="22"/>
          <w:lang w:eastAsia="en-US"/>
        </w:rPr>
        <w:t>monitor</w:t>
      </w:r>
      <w:r w:rsidR="00E5383B">
        <w:rPr>
          <w:rFonts w:ascii="Arial" w:hAnsi="Arial" w:cs="Arial"/>
          <w:sz w:val="22"/>
          <w:szCs w:val="22"/>
          <w:lang w:eastAsia="en-US"/>
        </w:rPr>
        <w:t>ing</w:t>
      </w:r>
      <w:r w:rsidR="00A742D8">
        <w:rPr>
          <w:rFonts w:ascii="Arial" w:hAnsi="Arial" w:cs="Arial"/>
          <w:sz w:val="22"/>
          <w:szCs w:val="22"/>
          <w:lang w:eastAsia="en-US"/>
        </w:rPr>
        <w:t xml:space="preserve"> </w:t>
      </w:r>
      <w:r w:rsidR="001C1EEF">
        <w:rPr>
          <w:rFonts w:ascii="Arial" w:hAnsi="Arial" w:cs="Arial"/>
          <w:sz w:val="22"/>
          <w:szCs w:val="22"/>
          <w:lang w:eastAsia="en-US"/>
        </w:rPr>
        <w:t xml:space="preserve">and </w:t>
      </w:r>
      <w:r w:rsidR="001C1EEF" w:rsidRPr="001E12EF">
        <w:rPr>
          <w:rFonts w:ascii="Arial" w:hAnsi="Arial" w:cs="Arial"/>
          <w:sz w:val="22"/>
          <w:szCs w:val="22"/>
          <w:lang w:eastAsia="en-US"/>
        </w:rPr>
        <w:t>maint</w:t>
      </w:r>
      <w:r w:rsidR="001C1EEF">
        <w:rPr>
          <w:rFonts w:ascii="Arial" w:hAnsi="Arial" w:cs="Arial"/>
          <w:sz w:val="22"/>
          <w:szCs w:val="22"/>
          <w:lang w:eastAsia="en-US"/>
        </w:rPr>
        <w:t>ain</w:t>
      </w:r>
      <w:r w:rsidR="00E5383B">
        <w:rPr>
          <w:rFonts w:ascii="Arial" w:hAnsi="Arial" w:cs="Arial"/>
          <w:sz w:val="22"/>
          <w:szCs w:val="22"/>
          <w:lang w:eastAsia="en-US"/>
        </w:rPr>
        <w:t>ing</w:t>
      </w:r>
      <w:r w:rsidR="001C1EEF">
        <w:rPr>
          <w:rFonts w:ascii="Arial" w:hAnsi="Arial" w:cs="Arial"/>
          <w:sz w:val="22"/>
          <w:szCs w:val="22"/>
          <w:lang w:eastAsia="en-US"/>
        </w:rPr>
        <w:t xml:space="preserve"> </w:t>
      </w:r>
      <w:r w:rsidRPr="001E12EF">
        <w:rPr>
          <w:rFonts w:ascii="Arial" w:hAnsi="Arial" w:cs="Arial"/>
          <w:sz w:val="22"/>
          <w:szCs w:val="22"/>
          <w:lang w:eastAsia="en-US"/>
        </w:rPr>
        <w:t xml:space="preserve">footpaths </w:t>
      </w:r>
      <w:r w:rsidR="001C1EEF">
        <w:rPr>
          <w:rFonts w:ascii="Arial" w:hAnsi="Arial" w:cs="Arial"/>
          <w:sz w:val="22"/>
          <w:szCs w:val="22"/>
          <w:lang w:eastAsia="en-US"/>
        </w:rPr>
        <w:t xml:space="preserve">to </w:t>
      </w:r>
      <w:r w:rsidR="008F24DF">
        <w:rPr>
          <w:rFonts w:ascii="Arial" w:hAnsi="Arial" w:cs="Arial"/>
          <w:sz w:val="22"/>
          <w:szCs w:val="22"/>
          <w:lang w:eastAsia="en-US"/>
        </w:rPr>
        <w:t>minimise</w:t>
      </w:r>
      <w:r w:rsidR="001C1EEF">
        <w:rPr>
          <w:rFonts w:ascii="Arial" w:hAnsi="Arial" w:cs="Arial"/>
          <w:sz w:val="22"/>
          <w:szCs w:val="22"/>
          <w:lang w:eastAsia="en-US"/>
        </w:rPr>
        <w:t xml:space="preserve"> trip hazards</w:t>
      </w:r>
      <w:r w:rsidR="003A12E9">
        <w:rPr>
          <w:rFonts w:ascii="Arial" w:hAnsi="Arial" w:cs="Arial"/>
          <w:spacing w:val="2"/>
          <w:sz w:val="22"/>
          <w:szCs w:val="22"/>
        </w:rPr>
        <w:t xml:space="preserve"> </w:t>
      </w:r>
    </w:p>
    <w:p w:rsidR="00DE3045" w:rsidRPr="00004B51" w:rsidRDefault="001C1EEF"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Pr>
          <w:rFonts w:ascii="Arial" w:hAnsi="Arial" w:cs="Arial"/>
          <w:spacing w:val="2"/>
          <w:sz w:val="22"/>
          <w:szCs w:val="22"/>
        </w:rPr>
        <w:lastRenderedPageBreak/>
        <w:t xml:space="preserve">quickly removing </w:t>
      </w:r>
      <w:r w:rsidR="003A12E9">
        <w:rPr>
          <w:rFonts w:ascii="Arial" w:hAnsi="Arial" w:cs="Arial"/>
          <w:sz w:val="22"/>
          <w:szCs w:val="22"/>
          <w:lang w:eastAsia="en-US"/>
        </w:rPr>
        <w:t>obstructions caused by building works or parked vehicles</w:t>
      </w:r>
      <w:r w:rsidR="00CB5237">
        <w:rPr>
          <w:rFonts w:ascii="Arial" w:hAnsi="Arial" w:cs="Arial"/>
          <w:sz w:val="22"/>
          <w:szCs w:val="22"/>
          <w:lang w:eastAsia="en-US"/>
        </w:rPr>
        <w:t>, and</w:t>
      </w:r>
      <w:r w:rsidR="003A12E9">
        <w:rPr>
          <w:rFonts w:ascii="Arial" w:hAnsi="Arial" w:cs="Arial"/>
          <w:sz w:val="22"/>
          <w:szCs w:val="22"/>
          <w:lang w:eastAsia="en-US"/>
        </w:rPr>
        <w:t xml:space="preserve"> </w:t>
      </w:r>
    </w:p>
    <w:p w:rsidR="0010525E" w:rsidRPr="00546B5C" w:rsidRDefault="003A12E9" w:rsidP="00CB23F8">
      <w:pPr>
        <w:pStyle w:val="ListParagraph"/>
        <w:numPr>
          <w:ilvl w:val="0"/>
          <w:numId w:val="14"/>
        </w:numPr>
        <w:autoSpaceDE w:val="0"/>
        <w:autoSpaceDN w:val="0"/>
        <w:adjustRightInd w:val="0"/>
        <w:spacing w:before="120"/>
        <w:ind w:left="340" w:hanging="340"/>
        <w:contextualSpacing w:val="0"/>
        <w:rPr>
          <w:rFonts w:ascii="Arial" w:hAnsi="Arial" w:cs="Arial"/>
          <w:sz w:val="22"/>
          <w:szCs w:val="22"/>
          <w:lang w:eastAsia="en-US"/>
        </w:rPr>
      </w:pPr>
      <w:r w:rsidRPr="00546B5C">
        <w:rPr>
          <w:rFonts w:ascii="Arial" w:hAnsi="Arial" w:cs="Arial"/>
          <w:sz w:val="22"/>
          <w:szCs w:val="22"/>
          <w:lang w:eastAsia="en-US"/>
        </w:rPr>
        <w:t>implement</w:t>
      </w:r>
      <w:r w:rsidR="001C1EEF">
        <w:rPr>
          <w:rFonts w:ascii="Arial" w:hAnsi="Arial" w:cs="Arial"/>
          <w:sz w:val="22"/>
          <w:szCs w:val="22"/>
          <w:lang w:eastAsia="en-US"/>
        </w:rPr>
        <w:t>ing</w:t>
      </w:r>
      <w:r w:rsidRPr="00546B5C">
        <w:rPr>
          <w:rFonts w:ascii="Arial" w:hAnsi="Arial" w:cs="Arial"/>
          <w:sz w:val="22"/>
          <w:szCs w:val="22"/>
          <w:lang w:eastAsia="en-US"/>
        </w:rPr>
        <w:t xml:space="preserve"> warning and traffic signs</w:t>
      </w:r>
      <w:r w:rsidR="00256A98">
        <w:rPr>
          <w:rFonts w:ascii="Arial" w:hAnsi="Arial" w:cs="Arial"/>
          <w:sz w:val="22"/>
          <w:szCs w:val="22"/>
          <w:lang w:eastAsia="en-US"/>
        </w:rPr>
        <w:t xml:space="preserve"> and enforcing </w:t>
      </w:r>
      <w:r w:rsidRPr="00546B5C">
        <w:rPr>
          <w:rFonts w:ascii="Arial" w:hAnsi="Arial" w:cs="Arial"/>
          <w:sz w:val="22"/>
          <w:szCs w:val="22"/>
          <w:lang w:eastAsia="en-US"/>
        </w:rPr>
        <w:t xml:space="preserve">speed limits. </w:t>
      </w:r>
    </w:p>
    <w:p w:rsidR="00C559F4" w:rsidRDefault="00C01CF7" w:rsidP="00CB23F8">
      <w:pPr>
        <w:pStyle w:val="HeadingA"/>
        <w:rPr>
          <w:rFonts w:cs="Arial"/>
        </w:rPr>
      </w:pPr>
      <w:r w:rsidRPr="003F2E62">
        <w:rPr>
          <w:rFonts w:cs="Arial"/>
        </w:rPr>
        <w:t>Traffic management plans</w:t>
      </w:r>
    </w:p>
    <w:p w:rsidR="00314125" w:rsidRDefault="00E06B38" w:rsidP="00CB23F8">
      <w:pPr>
        <w:pStyle w:val="Default"/>
        <w:spacing w:before="120"/>
        <w:rPr>
          <w:rFonts w:cs="Arial"/>
          <w:szCs w:val="22"/>
        </w:rPr>
      </w:pPr>
      <w:r>
        <w:rPr>
          <w:rFonts w:ascii="Arial" w:hAnsi="Arial" w:cs="Arial"/>
          <w:color w:val="auto"/>
          <w:sz w:val="22"/>
          <w:szCs w:val="22"/>
          <w:lang w:eastAsia="en-US"/>
        </w:rPr>
        <w:t xml:space="preserve">A traffic management plan documents </w:t>
      </w:r>
      <w:r w:rsidR="00401A6A">
        <w:rPr>
          <w:rFonts w:ascii="Arial" w:hAnsi="Arial" w:cs="Arial"/>
          <w:color w:val="auto"/>
          <w:sz w:val="22"/>
          <w:szCs w:val="22"/>
          <w:lang w:eastAsia="en-US"/>
        </w:rPr>
        <w:t xml:space="preserve">and helps </w:t>
      </w:r>
      <w:r w:rsidR="00417C78">
        <w:rPr>
          <w:rFonts w:ascii="Arial" w:hAnsi="Arial" w:cs="Arial"/>
          <w:color w:val="auto"/>
          <w:sz w:val="22"/>
          <w:szCs w:val="22"/>
          <w:lang w:eastAsia="en-US"/>
        </w:rPr>
        <w:t>explain</w:t>
      </w:r>
      <w:r w:rsidR="00401A6A">
        <w:rPr>
          <w:rFonts w:ascii="Arial" w:hAnsi="Arial" w:cs="Arial"/>
          <w:color w:val="auto"/>
          <w:sz w:val="22"/>
          <w:szCs w:val="22"/>
          <w:lang w:eastAsia="en-US"/>
        </w:rPr>
        <w:t xml:space="preserve"> how risks will be managed in </w:t>
      </w:r>
      <w:r w:rsidR="006B043D">
        <w:rPr>
          <w:rFonts w:ascii="Arial" w:hAnsi="Arial" w:cs="Arial"/>
          <w:color w:val="auto"/>
          <w:sz w:val="22"/>
          <w:szCs w:val="22"/>
          <w:lang w:eastAsia="en-US"/>
        </w:rPr>
        <w:t xml:space="preserve">the </w:t>
      </w:r>
      <w:r w:rsidR="00401A6A">
        <w:rPr>
          <w:rFonts w:ascii="Arial" w:hAnsi="Arial" w:cs="Arial"/>
          <w:color w:val="auto"/>
          <w:sz w:val="22"/>
          <w:szCs w:val="22"/>
          <w:lang w:eastAsia="en-US"/>
        </w:rPr>
        <w:t>workplace</w:t>
      </w:r>
      <w:r w:rsidR="00314125">
        <w:rPr>
          <w:rFonts w:ascii="Arial" w:hAnsi="Arial" w:cs="Arial"/>
          <w:color w:val="auto"/>
          <w:sz w:val="22"/>
          <w:szCs w:val="22"/>
          <w:lang w:eastAsia="en-US"/>
        </w:rPr>
        <w:t xml:space="preserve">. </w:t>
      </w:r>
    </w:p>
    <w:p w:rsidR="001A3924" w:rsidRPr="001A3924" w:rsidRDefault="001A3924" w:rsidP="00CB23F8">
      <w:pPr>
        <w:spacing w:before="120"/>
        <w:rPr>
          <w:rFonts w:cs="Arial"/>
          <w:szCs w:val="22"/>
        </w:rPr>
      </w:pPr>
      <w:r w:rsidRPr="001A3924">
        <w:rPr>
          <w:rFonts w:cs="Arial"/>
          <w:szCs w:val="22"/>
        </w:rPr>
        <w:t>A planning process should be established and tasks identified and allocated, together with corresponding responsibilities.</w:t>
      </w:r>
      <w:r w:rsidR="00703F99">
        <w:rPr>
          <w:rFonts w:cs="Arial"/>
          <w:szCs w:val="22"/>
        </w:rPr>
        <w:t xml:space="preserve"> </w:t>
      </w:r>
    </w:p>
    <w:p w:rsidR="001A3924" w:rsidRDefault="001A3924" w:rsidP="00CB23F8">
      <w:pPr>
        <w:spacing w:before="120"/>
        <w:rPr>
          <w:rFonts w:cs="Arial"/>
          <w:szCs w:val="22"/>
        </w:rPr>
      </w:pPr>
      <w:r w:rsidRPr="001A3924">
        <w:rPr>
          <w:rFonts w:cs="Arial"/>
          <w:szCs w:val="22"/>
        </w:rPr>
        <w:t>In prepar</w:t>
      </w:r>
      <w:r w:rsidR="00A074F4">
        <w:rPr>
          <w:rFonts w:cs="Arial"/>
          <w:szCs w:val="22"/>
        </w:rPr>
        <w:t>ing</w:t>
      </w:r>
      <w:r w:rsidRPr="001A3924">
        <w:rPr>
          <w:rFonts w:cs="Arial"/>
          <w:szCs w:val="22"/>
        </w:rPr>
        <w:t xml:space="preserve"> the traffic management plan, a plan or sketch of the workplace</w:t>
      </w:r>
      <w:r w:rsidR="00A074F4">
        <w:rPr>
          <w:rFonts w:cs="Arial"/>
          <w:szCs w:val="22"/>
        </w:rPr>
        <w:t xml:space="preserve"> and </w:t>
      </w:r>
      <w:r w:rsidRPr="001A3924">
        <w:rPr>
          <w:rFonts w:cs="Arial"/>
          <w:szCs w:val="22"/>
        </w:rPr>
        <w:t>traffic area layout can help traffic designers and the traffic management consultative committee identify hazards and risks.</w:t>
      </w:r>
    </w:p>
    <w:p w:rsidR="00C01CF7" w:rsidRPr="001E7075" w:rsidRDefault="00C01CF7" w:rsidP="00CB23F8">
      <w:pPr>
        <w:spacing w:before="120"/>
        <w:rPr>
          <w:rFonts w:cs="Arial"/>
          <w:szCs w:val="22"/>
        </w:rPr>
      </w:pPr>
      <w:r>
        <w:rPr>
          <w:rFonts w:cs="Arial"/>
          <w:szCs w:val="22"/>
        </w:rPr>
        <w:t xml:space="preserve">A traffic management plan </w:t>
      </w:r>
      <w:r w:rsidRPr="001E7075">
        <w:rPr>
          <w:rFonts w:cs="Arial"/>
          <w:szCs w:val="22"/>
        </w:rPr>
        <w:t>may include details of:</w:t>
      </w:r>
    </w:p>
    <w:p w:rsidR="00C01CF7" w:rsidRPr="001E7075" w:rsidRDefault="00C01CF7" w:rsidP="00CB23F8">
      <w:pPr>
        <w:pStyle w:val="ListParagraph"/>
        <w:numPr>
          <w:ilvl w:val="0"/>
          <w:numId w:val="16"/>
        </w:numPr>
        <w:spacing w:before="120"/>
        <w:ind w:left="340" w:hanging="340"/>
        <w:contextualSpacing w:val="0"/>
        <w:rPr>
          <w:rFonts w:ascii="Arial" w:hAnsi="Arial" w:cs="Arial"/>
          <w:sz w:val="22"/>
          <w:szCs w:val="22"/>
          <w:lang w:eastAsia="en-US"/>
        </w:rPr>
      </w:pPr>
      <w:r w:rsidRPr="001E7075">
        <w:rPr>
          <w:rFonts w:ascii="Arial" w:hAnsi="Arial" w:cs="Arial"/>
          <w:sz w:val="22"/>
          <w:szCs w:val="22"/>
          <w:lang w:eastAsia="en-US"/>
        </w:rPr>
        <w:t>pedestrian</w:t>
      </w:r>
      <w:r w:rsidR="000F64C6">
        <w:rPr>
          <w:rFonts w:ascii="Arial" w:hAnsi="Arial" w:cs="Arial"/>
          <w:sz w:val="22"/>
          <w:szCs w:val="22"/>
          <w:lang w:eastAsia="en-US"/>
        </w:rPr>
        <w:t>, cyclist</w:t>
      </w:r>
      <w:r w:rsidR="00F06A56">
        <w:rPr>
          <w:rFonts w:ascii="Arial" w:hAnsi="Arial" w:cs="Arial"/>
          <w:sz w:val="22"/>
          <w:szCs w:val="22"/>
          <w:lang w:eastAsia="en-US"/>
        </w:rPr>
        <w:t xml:space="preserve"> and traffic routes</w:t>
      </w:r>
    </w:p>
    <w:p w:rsidR="00C01CF7" w:rsidRPr="001E7075" w:rsidRDefault="00C01CF7" w:rsidP="00CB23F8">
      <w:pPr>
        <w:pStyle w:val="ListParagraph"/>
        <w:numPr>
          <w:ilvl w:val="0"/>
          <w:numId w:val="16"/>
        </w:numPr>
        <w:spacing w:before="120"/>
        <w:ind w:left="340" w:hanging="340"/>
        <w:contextualSpacing w:val="0"/>
        <w:rPr>
          <w:rFonts w:ascii="Arial" w:hAnsi="Arial" w:cs="Arial"/>
          <w:sz w:val="22"/>
          <w:szCs w:val="22"/>
          <w:lang w:eastAsia="en-US"/>
        </w:rPr>
      </w:pPr>
      <w:r w:rsidRPr="001E7075">
        <w:rPr>
          <w:rFonts w:ascii="Arial" w:hAnsi="Arial" w:cs="Arial"/>
          <w:sz w:val="22"/>
          <w:szCs w:val="22"/>
          <w:lang w:eastAsia="en-US"/>
        </w:rPr>
        <w:t>traffic control</w:t>
      </w:r>
      <w:r w:rsidR="00A074F4">
        <w:rPr>
          <w:rFonts w:ascii="Arial" w:hAnsi="Arial" w:cs="Arial"/>
          <w:sz w:val="22"/>
          <w:szCs w:val="22"/>
          <w:lang w:eastAsia="en-US"/>
        </w:rPr>
        <w:t xml:space="preserve"> measures</w:t>
      </w:r>
      <w:r w:rsidRPr="001E7075">
        <w:rPr>
          <w:rFonts w:ascii="Arial" w:hAnsi="Arial" w:cs="Arial"/>
          <w:sz w:val="22"/>
          <w:szCs w:val="22"/>
          <w:lang w:eastAsia="en-US"/>
        </w:rPr>
        <w:t xml:space="preserve"> for each expected interaction including </w:t>
      </w:r>
      <w:r w:rsidR="00417C78">
        <w:rPr>
          <w:rFonts w:ascii="Arial" w:hAnsi="Arial" w:cs="Arial"/>
          <w:sz w:val="22"/>
          <w:szCs w:val="22"/>
          <w:lang w:eastAsia="en-US"/>
        </w:rPr>
        <w:t>drawings</w:t>
      </w:r>
      <w:r w:rsidRPr="001E7075">
        <w:rPr>
          <w:rFonts w:ascii="Arial" w:hAnsi="Arial" w:cs="Arial"/>
          <w:sz w:val="22"/>
          <w:szCs w:val="22"/>
          <w:lang w:eastAsia="en-US"/>
        </w:rPr>
        <w:t xml:space="preserve"> of the layout of barriers, walkways, signs and general arrangements to warn and guide traffic around, past, or through the workplace or temporary hazard</w:t>
      </w:r>
    </w:p>
    <w:p w:rsidR="00C01CF7" w:rsidRPr="001E7075" w:rsidRDefault="00417C78" w:rsidP="00CB23F8">
      <w:pPr>
        <w:pStyle w:val="ListParagraph"/>
        <w:numPr>
          <w:ilvl w:val="0"/>
          <w:numId w:val="16"/>
        </w:numPr>
        <w:spacing w:before="120"/>
        <w:ind w:left="340" w:hanging="340"/>
        <w:contextualSpacing w:val="0"/>
        <w:rPr>
          <w:rFonts w:ascii="Arial" w:hAnsi="Arial" w:cs="Arial"/>
          <w:sz w:val="22"/>
          <w:szCs w:val="22"/>
          <w:lang w:eastAsia="en-US"/>
        </w:rPr>
      </w:pPr>
      <w:r>
        <w:rPr>
          <w:rFonts w:ascii="Arial" w:hAnsi="Arial" w:cs="Arial"/>
          <w:sz w:val="22"/>
          <w:szCs w:val="22"/>
          <w:lang w:eastAsia="en-US"/>
        </w:rPr>
        <w:t>how often</w:t>
      </w:r>
      <w:r w:rsidR="004E51E9">
        <w:rPr>
          <w:rFonts w:ascii="Arial" w:hAnsi="Arial" w:cs="Arial"/>
          <w:sz w:val="22"/>
          <w:szCs w:val="22"/>
          <w:lang w:eastAsia="en-US"/>
        </w:rPr>
        <w:t xml:space="preserve"> and where</w:t>
      </w:r>
      <w:r>
        <w:rPr>
          <w:rFonts w:ascii="Arial" w:hAnsi="Arial" w:cs="Arial"/>
          <w:sz w:val="22"/>
          <w:szCs w:val="22"/>
          <w:lang w:eastAsia="en-US"/>
        </w:rPr>
        <w:t xml:space="preserve"> </w:t>
      </w:r>
      <w:r w:rsidR="00C01CF7" w:rsidRPr="001E7075">
        <w:rPr>
          <w:rFonts w:ascii="Arial" w:hAnsi="Arial" w:cs="Arial"/>
          <w:sz w:val="22"/>
          <w:szCs w:val="22"/>
          <w:lang w:eastAsia="en-US"/>
        </w:rPr>
        <w:t>vehicles</w:t>
      </w:r>
      <w:r w:rsidR="000F2EAD">
        <w:rPr>
          <w:rFonts w:ascii="Arial" w:hAnsi="Arial" w:cs="Arial"/>
          <w:sz w:val="22"/>
          <w:szCs w:val="22"/>
          <w:lang w:eastAsia="en-US"/>
        </w:rPr>
        <w:t xml:space="preserve"> </w:t>
      </w:r>
      <w:r w:rsidR="00C01CF7" w:rsidRPr="001E7075">
        <w:rPr>
          <w:rFonts w:ascii="Arial" w:hAnsi="Arial" w:cs="Arial"/>
          <w:sz w:val="22"/>
          <w:szCs w:val="22"/>
          <w:lang w:eastAsia="en-US"/>
        </w:rPr>
        <w:t>and pedestrians</w:t>
      </w:r>
      <w:r>
        <w:rPr>
          <w:rFonts w:ascii="Arial" w:hAnsi="Arial" w:cs="Arial"/>
          <w:sz w:val="22"/>
          <w:szCs w:val="22"/>
          <w:lang w:eastAsia="en-US"/>
        </w:rPr>
        <w:t xml:space="preserve"> will interact</w:t>
      </w:r>
      <w:r w:rsidR="00EC6FDC">
        <w:rPr>
          <w:rFonts w:ascii="Arial" w:hAnsi="Arial" w:cs="Arial"/>
          <w:sz w:val="22"/>
          <w:szCs w:val="22"/>
          <w:lang w:eastAsia="en-US"/>
        </w:rPr>
        <w:t xml:space="preserve"> </w:t>
      </w:r>
      <w:r w:rsidR="0010525E">
        <w:rPr>
          <w:rFonts w:ascii="Arial" w:hAnsi="Arial" w:cs="Arial"/>
          <w:sz w:val="22"/>
          <w:szCs w:val="22"/>
          <w:lang w:eastAsia="en-US"/>
        </w:rPr>
        <w:t>including</w:t>
      </w:r>
      <w:r w:rsidR="00EC6FDC" w:rsidRPr="00795B7E">
        <w:rPr>
          <w:rFonts w:ascii="Arial" w:hAnsi="Arial" w:cs="Arial"/>
          <w:sz w:val="22"/>
          <w:szCs w:val="22"/>
        </w:rPr>
        <w:t xml:space="preserve"> the types of pedestrians expected to be present at various times of the day</w:t>
      </w:r>
      <w:r>
        <w:rPr>
          <w:rFonts w:ascii="Arial" w:hAnsi="Arial" w:cs="Arial"/>
          <w:sz w:val="22"/>
          <w:szCs w:val="22"/>
        </w:rPr>
        <w:t xml:space="preserve"> e.g. </w:t>
      </w:r>
      <w:r w:rsidR="00EC6FDC">
        <w:rPr>
          <w:rFonts w:ascii="Arial" w:hAnsi="Arial" w:cs="Arial"/>
          <w:sz w:val="22"/>
          <w:szCs w:val="22"/>
        </w:rPr>
        <w:t>when</w:t>
      </w:r>
      <w:r w:rsidR="00EC6FDC" w:rsidRPr="00795B7E">
        <w:rPr>
          <w:rFonts w:ascii="Arial" w:hAnsi="Arial" w:cs="Arial"/>
          <w:sz w:val="22"/>
          <w:szCs w:val="22"/>
        </w:rPr>
        <w:t xml:space="preserve"> school</w:t>
      </w:r>
      <w:r w:rsidR="00FF2411">
        <w:rPr>
          <w:rFonts w:ascii="Arial" w:hAnsi="Arial" w:cs="Arial"/>
          <w:sz w:val="22"/>
          <w:szCs w:val="22"/>
        </w:rPr>
        <w:t>-</w:t>
      </w:r>
      <w:r w:rsidR="00EC6FDC" w:rsidRPr="00795B7E">
        <w:rPr>
          <w:rFonts w:ascii="Arial" w:hAnsi="Arial" w:cs="Arial"/>
          <w:sz w:val="22"/>
          <w:szCs w:val="22"/>
        </w:rPr>
        <w:t>age</w:t>
      </w:r>
      <w:r w:rsidR="00EC6FDC">
        <w:rPr>
          <w:rFonts w:ascii="Arial" w:hAnsi="Arial" w:cs="Arial"/>
          <w:sz w:val="22"/>
          <w:szCs w:val="22"/>
        </w:rPr>
        <w:t>d</w:t>
      </w:r>
      <w:r w:rsidR="00EC6FDC" w:rsidRPr="00795B7E">
        <w:rPr>
          <w:rFonts w:ascii="Arial" w:hAnsi="Arial" w:cs="Arial"/>
          <w:sz w:val="22"/>
          <w:szCs w:val="22"/>
        </w:rPr>
        <w:t xml:space="preserve"> chil</w:t>
      </w:r>
      <w:r w:rsidR="00EC6FDC">
        <w:rPr>
          <w:rFonts w:ascii="Arial" w:hAnsi="Arial" w:cs="Arial"/>
          <w:sz w:val="22"/>
          <w:szCs w:val="22"/>
        </w:rPr>
        <w:t>dren may</w:t>
      </w:r>
      <w:r w:rsidR="00004B51">
        <w:rPr>
          <w:rFonts w:ascii="Arial" w:hAnsi="Arial" w:cs="Arial"/>
          <w:sz w:val="22"/>
          <w:szCs w:val="22"/>
        </w:rPr>
        <w:t xml:space="preserve"> be in the area</w:t>
      </w:r>
    </w:p>
    <w:p w:rsidR="008B71BF" w:rsidRDefault="008B71BF" w:rsidP="00CB23F8">
      <w:pPr>
        <w:pStyle w:val="ListParagraph"/>
        <w:numPr>
          <w:ilvl w:val="0"/>
          <w:numId w:val="16"/>
        </w:numPr>
        <w:spacing w:before="120"/>
        <w:ind w:left="340" w:hanging="340"/>
        <w:contextualSpacing w:val="0"/>
        <w:rPr>
          <w:rFonts w:ascii="Arial" w:hAnsi="Arial" w:cs="Arial"/>
          <w:sz w:val="22"/>
          <w:szCs w:val="22"/>
          <w:lang w:eastAsia="en-US"/>
        </w:rPr>
      </w:pPr>
      <w:r>
        <w:rPr>
          <w:rFonts w:ascii="Arial" w:hAnsi="Arial" w:cs="Arial"/>
          <w:sz w:val="22"/>
          <w:szCs w:val="22"/>
          <w:lang w:eastAsia="en-US"/>
        </w:rPr>
        <w:t>the responsibilities of people manag</w:t>
      </w:r>
      <w:r w:rsidR="00A074F4">
        <w:rPr>
          <w:rFonts w:ascii="Arial" w:hAnsi="Arial" w:cs="Arial"/>
          <w:sz w:val="22"/>
          <w:szCs w:val="22"/>
          <w:lang w:eastAsia="en-US"/>
        </w:rPr>
        <w:t>ing</w:t>
      </w:r>
      <w:r>
        <w:rPr>
          <w:rFonts w:ascii="Arial" w:hAnsi="Arial" w:cs="Arial"/>
          <w:sz w:val="22"/>
          <w:szCs w:val="22"/>
          <w:lang w:eastAsia="en-US"/>
        </w:rPr>
        <w:t xml:space="preserve"> traffic in the workplace</w:t>
      </w:r>
    </w:p>
    <w:p w:rsidR="008B71BF" w:rsidRDefault="008B71BF" w:rsidP="00CB23F8">
      <w:pPr>
        <w:pStyle w:val="ListParagraph"/>
        <w:numPr>
          <w:ilvl w:val="0"/>
          <w:numId w:val="16"/>
        </w:numPr>
        <w:spacing w:before="120"/>
        <w:ind w:left="340" w:hanging="340"/>
        <w:contextualSpacing w:val="0"/>
        <w:rPr>
          <w:rFonts w:ascii="Arial" w:hAnsi="Arial" w:cs="Arial"/>
          <w:sz w:val="22"/>
          <w:szCs w:val="22"/>
          <w:lang w:eastAsia="en-US"/>
        </w:rPr>
      </w:pPr>
      <w:r w:rsidRPr="008B71BF">
        <w:rPr>
          <w:rFonts w:ascii="Arial" w:hAnsi="Arial" w:cs="Arial"/>
          <w:sz w:val="22"/>
          <w:szCs w:val="22"/>
          <w:lang w:eastAsia="en-US"/>
        </w:rPr>
        <w:t>the responsibilities</w:t>
      </w:r>
      <w:r>
        <w:rPr>
          <w:rFonts w:ascii="Arial" w:hAnsi="Arial" w:cs="Arial"/>
          <w:sz w:val="22"/>
          <w:szCs w:val="22"/>
          <w:lang w:eastAsia="en-US"/>
        </w:rPr>
        <w:t xml:space="preserve"> of people expected to interact with traffic in the workplace</w:t>
      </w:r>
    </w:p>
    <w:p w:rsidR="00C01CF7" w:rsidRPr="00417C78" w:rsidRDefault="00C01CF7" w:rsidP="00CB23F8">
      <w:pPr>
        <w:pStyle w:val="ListParagraph"/>
        <w:numPr>
          <w:ilvl w:val="0"/>
          <w:numId w:val="16"/>
        </w:numPr>
        <w:spacing w:before="120"/>
        <w:ind w:left="340" w:hanging="340"/>
        <w:contextualSpacing w:val="0"/>
        <w:rPr>
          <w:rFonts w:ascii="Arial" w:hAnsi="Arial" w:cs="Arial"/>
          <w:sz w:val="22"/>
          <w:szCs w:val="22"/>
          <w:lang w:eastAsia="en-US"/>
        </w:rPr>
      </w:pPr>
      <w:r w:rsidRPr="00417C78">
        <w:rPr>
          <w:rFonts w:ascii="Arial" w:hAnsi="Arial" w:cs="Arial"/>
          <w:sz w:val="22"/>
          <w:szCs w:val="22"/>
          <w:lang w:eastAsia="en-US"/>
        </w:rPr>
        <w:t xml:space="preserve">instructions or procedures </w:t>
      </w:r>
      <w:r w:rsidR="00417C78">
        <w:rPr>
          <w:rFonts w:ascii="Arial" w:hAnsi="Arial" w:cs="Arial"/>
          <w:sz w:val="22"/>
          <w:szCs w:val="22"/>
          <w:lang w:eastAsia="en-US"/>
        </w:rPr>
        <w:t xml:space="preserve">for </w:t>
      </w:r>
      <w:r w:rsidRPr="00417C78">
        <w:rPr>
          <w:rFonts w:ascii="Arial" w:hAnsi="Arial" w:cs="Arial"/>
          <w:sz w:val="22"/>
          <w:szCs w:val="22"/>
          <w:lang w:eastAsia="en-US"/>
        </w:rPr>
        <w:t>control</w:t>
      </w:r>
      <w:r w:rsidR="00417C78">
        <w:rPr>
          <w:rFonts w:ascii="Arial" w:hAnsi="Arial" w:cs="Arial"/>
          <w:sz w:val="22"/>
          <w:szCs w:val="22"/>
          <w:lang w:eastAsia="en-US"/>
        </w:rPr>
        <w:t xml:space="preserve">ling </w:t>
      </w:r>
      <w:r w:rsidRPr="00417C78">
        <w:rPr>
          <w:rFonts w:ascii="Arial" w:hAnsi="Arial" w:cs="Arial"/>
          <w:sz w:val="22"/>
          <w:szCs w:val="22"/>
          <w:lang w:eastAsia="en-US"/>
        </w:rPr>
        <w:t>traffic including in an emergency</w:t>
      </w:r>
      <w:r w:rsidR="00CB5237">
        <w:rPr>
          <w:rFonts w:ascii="Arial" w:hAnsi="Arial" w:cs="Arial"/>
          <w:sz w:val="22"/>
          <w:szCs w:val="22"/>
          <w:lang w:eastAsia="en-US"/>
        </w:rPr>
        <w:t>, and</w:t>
      </w:r>
    </w:p>
    <w:p w:rsidR="00FC4E27" w:rsidRPr="008B71BF" w:rsidRDefault="00FC4E27" w:rsidP="00CB23F8">
      <w:pPr>
        <w:pStyle w:val="ListParagraph"/>
        <w:numPr>
          <w:ilvl w:val="0"/>
          <w:numId w:val="16"/>
        </w:numPr>
        <w:spacing w:before="120"/>
        <w:ind w:left="340" w:hanging="340"/>
        <w:contextualSpacing w:val="0"/>
        <w:rPr>
          <w:rFonts w:ascii="Arial" w:hAnsi="Arial" w:cs="Arial"/>
          <w:sz w:val="22"/>
          <w:szCs w:val="22"/>
          <w:lang w:eastAsia="en-US"/>
        </w:rPr>
      </w:pPr>
      <w:r w:rsidRPr="00FC4E27">
        <w:rPr>
          <w:rFonts w:ascii="Arial" w:hAnsi="Arial" w:cs="Arial"/>
          <w:sz w:val="22"/>
          <w:szCs w:val="22"/>
          <w:lang w:eastAsia="en-US"/>
        </w:rPr>
        <w:t>how to implement and monitor the effectiveness of a traffic management plan</w:t>
      </w:r>
      <w:r w:rsidR="004B71D8">
        <w:rPr>
          <w:rFonts w:ascii="Arial" w:hAnsi="Arial" w:cs="Arial"/>
          <w:sz w:val="22"/>
          <w:szCs w:val="22"/>
          <w:lang w:eastAsia="en-US"/>
        </w:rPr>
        <w:t>.</w:t>
      </w:r>
    </w:p>
    <w:p w:rsidR="00C01CF7" w:rsidRDefault="00BC6277" w:rsidP="00CB23F8">
      <w:pPr>
        <w:spacing w:before="120"/>
        <w:rPr>
          <w:rFonts w:cs="Arial"/>
          <w:szCs w:val="22"/>
        </w:rPr>
      </w:pPr>
      <w:r w:rsidRPr="00417C78">
        <w:rPr>
          <w:rFonts w:cs="Arial"/>
          <w:szCs w:val="22"/>
        </w:rPr>
        <w:t>W</w:t>
      </w:r>
      <w:r w:rsidR="007D0F06">
        <w:rPr>
          <w:rFonts w:cs="Arial"/>
          <w:szCs w:val="22"/>
        </w:rPr>
        <w:t>henever possible</w:t>
      </w:r>
      <w:r w:rsidR="00A95568">
        <w:rPr>
          <w:rFonts w:cs="Arial"/>
          <w:szCs w:val="22"/>
        </w:rPr>
        <w:t xml:space="preserve"> </w:t>
      </w:r>
      <w:r w:rsidR="00174DC2">
        <w:rPr>
          <w:rFonts w:cs="Arial"/>
          <w:szCs w:val="22"/>
        </w:rPr>
        <w:t>a shopping centre owner</w:t>
      </w:r>
      <w:r w:rsidR="009544E2">
        <w:rPr>
          <w:rFonts w:cs="Arial"/>
          <w:szCs w:val="22"/>
        </w:rPr>
        <w:t xml:space="preserve"> or </w:t>
      </w:r>
      <w:r w:rsidR="00174DC2">
        <w:rPr>
          <w:rFonts w:cs="Arial"/>
          <w:szCs w:val="22"/>
        </w:rPr>
        <w:t xml:space="preserve">manager should consult with </w:t>
      </w:r>
      <w:r w:rsidR="00A95568">
        <w:rPr>
          <w:rFonts w:cs="Arial"/>
          <w:szCs w:val="22"/>
        </w:rPr>
        <w:t xml:space="preserve">relevant </w:t>
      </w:r>
      <w:r w:rsidR="007D0F06">
        <w:rPr>
          <w:rFonts w:cs="Arial"/>
          <w:szCs w:val="22"/>
        </w:rPr>
        <w:t>people</w:t>
      </w:r>
      <w:r w:rsidR="00A95568">
        <w:rPr>
          <w:rFonts w:cs="Arial"/>
          <w:szCs w:val="22"/>
        </w:rPr>
        <w:t xml:space="preserve"> </w:t>
      </w:r>
      <w:r w:rsidR="00780E29">
        <w:rPr>
          <w:rFonts w:cs="Arial"/>
          <w:szCs w:val="22"/>
        </w:rPr>
        <w:t>including</w:t>
      </w:r>
      <w:r w:rsidR="00A95568">
        <w:rPr>
          <w:rFonts w:cs="Arial"/>
          <w:szCs w:val="22"/>
        </w:rPr>
        <w:t xml:space="preserve"> </w:t>
      </w:r>
      <w:r w:rsidR="000F64C6">
        <w:rPr>
          <w:rFonts w:cs="Arial"/>
          <w:szCs w:val="22"/>
        </w:rPr>
        <w:t>retailers</w:t>
      </w:r>
      <w:r w:rsidR="00A95568">
        <w:rPr>
          <w:rFonts w:cs="Arial"/>
          <w:szCs w:val="22"/>
        </w:rPr>
        <w:t xml:space="preserve"> and contractors</w:t>
      </w:r>
      <w:r w:rsidR="000F64C6">
        <w:rPr>
          <w:rFonts w:cs="Arial"/>
          <w:szCs w:val="22"/>
        </w:rPr>
        <w:t xml:space="preserve"> </w:t>
      </w:r>
      <w:r w:rsidR="00C01CF7">
        <w:rPr>
          <w:rFonts w:cs="Arial"/>
          <w:szCs w:val="22"/>
        </w:rPr>
        <w:t>o</w:t>
      </w:r>
      <w:r w:rsidR="00C01CF7" w:rsidRPr="00D444DE">
        <w:rPr>
          <w:rFonts w:cs="Arial"/>
          <w:szCs w:val="22"/>
        </w:rPr>
        <w:t xml:space="preserve">n the development of </w:t>
      </w:r>
      <w:r w:rsidR="00FA7B40">
        <w:rPr>
          <w:rFonts w:cs="Arial"/>
          <w:szCs w:val="22"/>
        </w:rPr>
        <w:t>a</w:t>
      </w:r>
      <w:r w:rsidR="00C01CF7" w:rsidRPr="00D444DE">
        <w:rPr>
          <w:rFonts w:cs="Arial"/>
          <w:szCs w:val="22"/>
        </w:rPr>
        <w:t xml:space="preserve"> traffic management plan</w:t>
      </w:r>
      <w:r w:rsidR="00C01CF7">
        <w:rPr>
          <w:rFonts w:cs="Arial"/>
          <w:szCs w:val="22"/>
        </w:rPr>
        <w:t xml:space="preserve">. </w:t>
      </w:r>
    </w:p>
    <w:p w:rsidR="00DD0012" w:rsidRPr="00F45EC3" w:rsidRDefault="00DD0012" w:rsidP="00CB23F8">
      <w:pPr>
        <w:spacing w:before="120"/>
        <w:rPr>
          <w:rFonts w:cs="Arial"/>
        </w:rPr>
      </w:pPr>
      <w:r w:rsidRPr="00276572">
        <w:rPr>
          <w:rFonts w:cs="Arial"/>
        </w:rPr>
        <w:t>The traffic management plan should be monitored</w:t>
      </w:r>
      <w:r>
        <w:rPr>
          <w:rFonts w:cs="Arial"/>
        </w:rPr>
        <w:t xml:space="preserve"> and</w:t>
      </w:r>
      <w:r w:rsidR="00D651DA">
        <w:rPr>
          <w:rFonts w:cs="Arial"/>
        </w:rPr>
        <w:t xml:space="preserve"> reviewed</w:t>
      </w:r>
      <w:r w:rsidR="00BC6277" w:rsidRPr="00417C78">
        <w:rPr>
          <w:rFonts w:cs="Arial"/>
        </w:rPr>
        <w:t xml:space="preserve"> regular</w:t>
      </w:r>
      <w:r w:rsidR="00417C78">
        <w:rPr>
          <w:rFonts w:cs="Arial"/>
        </w:rPr>
        <w:t>ly</w:t>
      </w:r>
      <w:r w:rsidR="00417C78" w:rsidRPr="00F45EC3">
        <w:rPr>
          <w:rFonts w:cs="Arial"/>
        </w:rPr>
        <w:t xml:space="preserve"> </w:t>
      </w:r>
      <w:r w:rsidR="00E5383B">
        <w:rPr>
          <w:rFonts w:cs="Arial"/>
        </w:rPr>
        <w:t xml:space="preserve">including </w:t>
      </w:r>
      <w:r w:rsidR="00417C78">
        <w:rPr>
          <w:rFonts w:cs="Arial"/>
        </w:rPr>
        <w:t>after</w:t>
      </w:r>
      <w:r w:rsidR="00BC6277" w:rsidRPr="00417C78">
        <w:rPr>
          <w:rFonts w:cs="Arial"/>
        </w:rPr>
        <w:t xml:space="preserve"> an incident</w:t>
      </w:r>
      <w:r w:rsidR="00E877D6" w:rsidRPr="00E877D6">
        <w:rPr>
          <w:rFonts w:cs="Arial"/>
        </w:rPr>
        <w:t xml:space="preserve"> </w:t>
      </w:r>
      <w:r w:rsidRPr="00276572">
        <w:rPr>
          <w:rFonts w:cs="Arial"/>
        </w:rPr>
        <w:t>to ensure it is effective and take</w:t>
      </w:r>
      <w:r w:rsidR="00214009">
        <w:rPr>
          <w:rFonts w:cs="Arial"/>
        </w:rPr>
        <w:t>s</w:t>
      </w:r>
      <w:r w:rsidRPr="00276572">
        <w:rPr>
          <w:rFonts w:cs="Arial"/>
        </w:rPr>
        <w:t xml:space="preserve"> into account changes at the workplace.</w:t>
      </w:r>
      <w:r w:rsidR="00E877D6" w:rsidRPr="00E877D6">
        <w:rPr>
          <w:rFonts w:cs="Arial"/>
          <w:i/>
          <w:kern w:val="2"/>
          <w:szCs w:val="22"/>
          <w:lang w:eastAsia="en-AU"/>
        </w:rPr>
        <w:t xml:space="preserve"> </w:t>
      </w:r>
      <w:r w:rsidR="00BC6277" w:rsidRPr="00417C78">
        <w:rPr>
          <w:rFonts w:cs="Arial"/>
        </w:rPr>
        <w:t xml:space="preserve">In centres with a traffic management consultative committee, the committee should </w:t>
      </w:r>
      <w:r w:rsidR="00F45EC3">
        <w:rPr>
          <w:rFonts w:cs="Arial"/>
        </w:rPr>
        <w:t>conduct</w:t>
      </w:r>
      <w:r w:rsidR="00BC6277" w:rsidRPr="00417C78">
        <w:rPr>
          <w:rFonts w:cs="Arial"/>
        </w:rPr>
        <w:t xml:space="preserve"> the monitoring and review.</w:t>
      </w:r>
      <w:r w:rsidRPr="00F45EC3">
        <w:rPr>
          <w:rFonts w:cs="Arial"/>
        </w:rPr>
        <w:t xml:space="preserve"> </w:t>
      </w:r>
    </w:p>
    <w:p w:rsidR="00DD0012" w:rsidRPr="00A074F4" w:rsidRDefault="004A4B96" w:rsidP="00CB23F8">
      <w:pPr>
        <w:spacing w:before="120"/>
        <w:rPr>
          <w:rFonts w:cs="Arial"/>
        </w:rPr>
      </w:pPr>
      <w:r>
        <w:rPr>
          <w:rFonts w:cs="Arial"/>
        </w:rPr>
        <w:t>W</w:t>
      </w:r>
      <w:r w:rsidR="00DD0012" w:rsidRPr="00276572">
        <w:rPr>
          <w:rFonts w:cs="Arial"/>
        </w:rPr>
        <w:t xml:space="preserve">orkers </w:t>
      </w:r>
      <w:r w:rsidR="00DD0012" w:rsidRPr="00314125">
        <w:rPr>
          <w:rFonts w:cs="Arial"/>
        </w:rPr>
        <w:t xml:space="preserve">should </w:t>
      </w:r>
      <w:r w:rsidR="00E421E5" w:rsidRPr="00314125">
        <w:rPr>
          <w:rFonts w:cs="Arial"/>
        </w:rPr>
        <w:t xml:space="preserve">be aware of </w:t>
      </w:r>
      <w:r w:rsidR="00314125">
        <w:rPr>
          <w:rFonts w:cs="Arial"/>
        </w:rPr>
        <w:t xml:space="preserve">and </w:t>
      </w:r>
      <w:r w:rsidR="00E421E5" w:rsidRPr="00314125">
        <w:rPr>
          <w:rFonts w:cs="Arial"/>
        </w:rPr>
        <w:t>understand</w:t>
      </w:r>
      <w:r w:rsidR="00DD0012" w:rsidRPr="00276572">
        <w:rPr>
          <w:rFonts w:cs="Arial"/>
        </w:rPr>
        <w:t xml:space="preserve"> the traffic management plan and receive information, instruction, training and supervision.</w:t>
      </w:r>
      <w:r w:rsidR="00E877D6">
        <w:rPr>
          <w:rFonts w:cs="Arial"/>
        </w:rPr>
        <w:t xml:space="preserve"> </w:t>
      </w:r>
      <w:r w:rsidR="00BC6277" w:rsidRPr="00B8519F">
        <w:rPr>
          <w:rFonts w:cs="Arial"/>
        </w:rPr>
        <w:t xml:space="preserve">Site induction should include the </w:t>
      </w:r>
      <w:r w:rsidR="00A75696">
        <w:rPr>
          <w:rFonts w:cs="Arial"/>
        </w:rPr>
        <w:t>t</w:t>
      </w:r>
      <w:r w:rsidR="00BC6277" w:rsidRPr="00B8519F">
        <w:rPr>
          <w:rFonts w:cs="Arial"/>
        </w:rPr>
        <w:t xml:space="preserve">raffic </w:t>
      </w:r>
      <w:r w:rsidR="00A75696">
        <w:rPr>
          <w:rFonts w:cs="Arial"/>
        </w:rPr>
        <w:t>m</w:t>
      </w:r>
      <w:r w:rsidR="00BC6277" w:rsidRPr="00B8519F">
        <w:rPr>
          <w:rFonts w:cs="Arial"/>
        </w:rPr>
        <w:t xml:space="preserve">anagement </w:t>
      </w:r>
      <w:r w:rsidR="00A75696">
        <w:rPr>
          <w:rFonts w:cs="Arial"/>
        </w:rPr>
        <w:t>p</w:t>
      </w:r>
      <w:r w:rsidR="00BC6277" w:rsidRPr="00B8519F">
        <w:rPr>
          <w:rFonts w:cs="Arial"/>
        </w:rPr>
        <w:t>lan</w:t>
      </w:r>
      <w:r w:rsidR="00E877D6" w:rsidRPr="00A074F4">
        <w:rPr>
          <w:rFonts w:cs="Arial"/>
        </w:rPr>
        <w:t>.</w:t>
      </w:r>
    </w:p>
    <w:p w:rsidR="00A75696" w:rsidRDefault="007D6299" w:rsidP="00CB23F8">
      <w:pPr>
        <w:pStyle w:val="HeadingA"/>
        <w:rPr>
          <w:rFonts w:cs="Arial"/>
        </w:rPr>
      </w:pPr>
      <w:r>
        <w:rPr>
          <w:rFonts w:cs="Arial"/>
        </w:rPr>
        <w:t>More information</w:t>
      </w:r>
    </w:p>
    <w:p w:rsidR="00D444DE" w:rsidRDefault="00D444DE" w:rsidP="00CB23F8">
      <w:pPr>
        <w:spacing w:before="120"/>
        <w:rPr>
          <w:rFonts w:cs="Arial"/>
          <w:color w:val="000000"/>
          <w:szCs w:val="22"/>
          <w:lang w:eastAsia="en-AU"/>
        </w:rPr>
      </w:pPr>
      <w:r w:rsidRPr="001E12EF">
        <w:rPr>
          <w:rFonts w:cs="Arial"/>
          <w:color w:val="000000"/>
          <w:szCs w:val="22"/>
          <w:lang w:eastAsia="en-AU"/>
        </w:rPr>
        <w:t xml:space="preserve">More </w:t>
      </w:r>
      <w:r w:rsidR="00453D40" w:rsidRPr="001E12EF">
        <w:rPr>
          <w:rFonts w:cs="Arial"/>
          <w:color w:val="000000"/>
          <w:szCs w:val="22"/>
          <w:lang w:eastAsia="en-AU"/>
        </w:rPr>
        <w:t xml:space="preserve">information </w:t>
      </w:r>
      <w:r w:rsidR="00A074F4">
        <w:rPr>
          <w:rFonts w:cs="Arial"/>
          <w:color w:val="000000"/>
          <w:szCs w:val="22"/>
          <w:lang w:eastAsia="en-AU"/>
        </w:rPr>
        <w:t>on</w:t>
      </w:r>
      <w:r w:rsidR="001E7075" w:rsidRPr="00D673D4">
        <w:rPr>
          <w:rFonts w:cs="Arial"/>
        </w:rPr>
        <w:t xml:space="preserve"> how to manage traffic at a workplace </w:t>
      </w:r>
      <w:r w:rsidR="0040467A" w:rsidRPr="001E12EF">
        <w:rPr>
          <w:rFonts w:cs="Arial"/>
          <w:color w:val="000000"/>
          <w:szCs w:val="22"/>
          <w:lang w:eastAsia="en-AU"/>
        </w:rPr>
        <w:t xml:space="preserve">is </w:t>
      </w:r>
      <w:r w:rsidR="00A074F4">
        <w:rPr>
          <w:rFonts w:cs="Arial"/>
          <w:color w:val="000000"/>
          <w:szCs w:val="22"/>
          <w:lang w:eastAsia="en-AU"/>
        </w:rPr>
        <w:t>provided</w:t>
      </w:r>
      <w:r w:rsidR="0040467A" w:rsidRPr="001E12EF">
        <w:rPr>
          <w:rFonts w:cs="Arial"/>
          <w:color w:val="000000"/>
          <w:szCs w:val="22"/>
          <w:lang w:eastAsia="en-AU"/>
        </w:rPr>
        <w:t xml:space="preserve"> in the </w:t>
      </w:r>
      <w:hyperlink r:id="rId11" w:history="1">
        <w:r w:rsidR="009C2A7F" w:rsidRPr="006B6F23">
          <w:rPr>
            <w:rStyle w:val="Hyperlink"/>
            <w:rFonts w:cs="Arial"/>
            <w:szCs w:val="22"/>
            <w:lang w:eastAsia="en-AU"/>
          </w:rPr>
          <w:t xml:space="preserve">Code of Practice: </w:t>
        </w:r>
        <w:r w:rsidR="009C2A7F" w:rsidRPr="009C2A7F">
          <w:rPr>
            <w:rStyle w:val="Hyperlink"/>
            <w:rFonts w:cs="Arial"/>
            <w:i/>
            <w:szCs w:val="22"/>
            <w:lang w:eastAsia="en-AU"/>
          </w:rPr>
          <w:t xml:space="preserve">Traffic </w:t>
        </w:r>
        <w:r w:rsidR="00381BC3">
          <w:rPr>
            <w:rStyle w:val="Hyperlink"/>
            <w:rFonts w:cs="Arial"/>
            <w:i/>
            <w:szCs w:val="22"/>
            <w:lang w:eastAsia="en-AU"/>
          </w:rPr>
          <w:t>m</w:t>
        </w:r>
        <w:r w:rsidR="009C2A7F" w:rsidRPr="009C2A7F">
          <w:rPr>
            <w:rStyle w:val="Hyperlink"/>
            <w:rFonts w:cs="Arial"/>
            <w:i/>
            <w:szCs w:val="22"/>
            <w:lang w:eastAsia="en-AU"/>
          </w:rPr>
          <w:t xml:space="preserve">anagement in </w:t>
        </w:r>
        <w:r w:rsidR="00381BC3">
          <w:rPr>
            <w:rStyle w:val="Hyperlink"/>
            <w:rFonts w:cs="Arial"/>
            <w:i/>
            <w:szCs w:val="22"/>
            <w:lang w:eastAsia="en-AU"/>
          </w:rPr>
          <w:t>w</w:t>
        </w:r>
        <w:r w:rsidR="009C2A7F" w:rsidRPr="009C2A7F">
          <w:rPr>
            <w:rStyle w:val="Hyperlink"/>
            <w:rFonts w:cs="Arial"/>
            <w:i/>
            <w:szCs w:val="22"/>
            <w:lang w:eastAsia="en-AU"/>
          </w:rPr>
          <w:t>orkplaces.</w:t>
        </w:r>
      </w:hyperlink>
      <w:r w:rsidRPr="001E12EF">
        <w:rPr>
          <w:rFonts w:cs="Arial"/>
          <w:color w:val="000000"/>
          <w:szCs w:val="22"/>
          <w:lang w:eastAsia="en-AU"/>
        </w:rPr>
        <w:t xml:space="preserve"> </w:t>
      </w:r>
    </w:p>
    <w:p w:rsidR="0069744A" w:rsidRPr="00D444DE" w:rsidRDefault="0069744A" w:rsidP="00CB23F8">
      <w:pPr>
        <w:autoSpaceDE w:val="0"/>
        <w:autoSpaceDN w:val="0"/>
        <w:adjustRightInd w:val="0"/>
        <w:spacing w:before="120"/>
        <w:rPr>
          <w:rFonts w:cs="Arial"/>
          <w:color w:val="000000"/>
          <w:szCs w:val="22"/>
          <w:u w:val="single"/>
          <w:lang w:eastAsia="en-AU"/>
        </w:rPr>
      </w:pPr>
      <w:r w:rsidRPr="00D444DE">
        <w:rPr>
          <w:rFonts w:cs="Arial"/>
          <w:color w:val="000000"/>
          <w:szCs w:val="22"/>
          <w:lang w:eastAsia="en-AU"/>
        </w:rPr>
        <w:t>Further guidance</w:t>
      </w:r>
      <w:r w:rsidR="00151E77">
        <w:rPr>
          <w:rFonts w:cs="Arial"/>
          <w:color w:val="000000"/>
          <w:szCs w:val="22"/>
          <w:lang w:eastAsia="en-AU"/>
        </w:rPr>
        <w:t xml:space="preserve"> on consultation</w:t>
      </w:r>
      <w:r w:rsidRPr="00D444DE">
        <w:rPr>
          <w:rFonts w:cs="Arial"/>
          <w:color w:val="000000"/>
          <w:szCs w:val="22"/>
          <w:lang w:eastAsia="en-AU"/>
        </w:rPr>
        <w:t xml:space="preserve"> is </w:t>
      </w:r>
      <w:r w:rsidR="00A074F4">
        <w:rPr>
          <w:rFonts w:cs="Arial"/>
          <w:color w:val="000000"/>
          <w:szCs w:val="22"/>
          <w:lang w:eastAsia="en-AU"/>
        </w:rPr>
        <w:t>provided</w:t>
      </w:r>
      <w:r w:rsidR="00A074F4" w:rsidRPr="00D444DE">
        <w:rPr>
          <w:rFonts w:cs="Arial"/>
          <w:color w:val="000000"/>
          <w:szCs w:val="22"/>
          <w:lang w:eastAsia="en-AU"/>
        </w:rPr>
        <w:t xml:space="preserve"> </w:t>
      </w:r>
      <w:r w:rsidRPr="00D444DE">
        <w:rPr>
          <w:rFonts w:cs="Arial"/>
          <w:color w:val="000000"/>
          <w:szCs w:val="22"/>
          <w:lang w:eastAsia="en-AU"/>
        </w:rPr>
        <w:t xml:space="preserve">in the </w:t>
      </w:r>
      <w:hyperlink r:id="rId12" w:history="1">
        <w:r w:rsidR="009C2A7F" w:rsidRPr="006B6F23">
          <w:rPr>
            <w:rStyle w:val="Hyperlink"/>
            <w:rFonts w:cs="Arial"/>
            <w:szCs w:val="22"/>
            <w:lang w:eastAsia="en-AU"/>
          </w:rPr>
          <w:t xml:space="preserve">Code of Practice: </w:t>
        </w:r>
        <w:r w:rsidR="009C2A7F" w:rsidRPr="009C2A7F">
          <w:rPr>
            <w:rStyle w:val="Hyperlink"/>
            <w:rFonts w:cs="Arial"/>
            <w:i/>
            <w:szCs w:val="22"/>
            <w:lang w:eastAsia="en-AU"/>
          </w:rPr>
          <w:t xml:space="preserve">Work </w:t>
        </w:r>
        <w:r w:rsidR="00381BC3">
          <w:rPr>
            <w:rStyle w:val="Hyperlink"/>
            <w:rFonts w:cs="Arial"/>
            <w:i/>
            <w:szCs w:val="22"/>
            <w:lang w:eastAsia="en-AU"/>
          </w:rPr>
          <w:t>h</w:t>
        </w:r>
        <w:r w:rsidR="009C2A7F" w:rsidRPr="009C2A7F">
          <w:rPr>
            <w:rStyle w:val="Hyperlink"/>
            <w:rFonts w:cs="Arial"/>
            <w:i/>
            <w:szCs w:val="22"/>
            <w:lang w:eastAsia="en-AU"/>
          </w:rPr>
          <w:t xml:space="preserve">ealth and </w:t>
        </w:r>
        <w:r w:rsidR="00381BC3">
          <w:rPr>
            <w:rStyle w:val="Hyperlink"/>
            <w:rFonts w:cs="Arial"/>
            <w:i/>
            <w:szCs w:val="22"/>
            <w:lang w:eastAsia="en-AU"/>
          </w:rPr>
          <w:t>s</w:t>
        </w:r>
        <w:r w:rsidR="009C2A7F" w:rsidRPr="009C2A7F">
          <w:rPr>
            <w:rStyle w:val="Hyperlink"/>
            <w:rFonts w:cs="Arial"/>
            <w:i/>
            <w:szCs w:val="22"/>
            <w:lang w:eastAsia="en-AU"/>
          </w:rPr>
          <w:t xml:space="preserve">afety </w:t>
        </w:r>
        <w:r w:rsidR="00381BC3">
          <w:rPr>
            <w:rStyle w:val="Hyperlink"/>
            <w:rFonts w:cs="Arial"/>
            <w:i/>
            <w:szCs w:val="22"/>
            <w:lang w:eastAsia="en-AU"/>
          </w:rPr>
          <w:t>c</w:t>
        </w:r>
        <w:r w:rsidR="009C2A7F" w:rsidRPr="009C2A7F">
          <w:rPr>
            <w:rStyle w:val="Hyperlink"/>
            <w:rFonts w:cs="Arial"/>
            <w:i/>
            <w:szCs w:val="22"/>
            <w:lang w:eastAsia="en-AU"/>
          </w:rPr>
          <w:t xml:space="preserve">onsultation, </w:t>
        </w:r>
        <w:r w:rsidR="00381BC3">
          <w:rPr>
            <w:rStyle w:val="Hyperlink"/>
            <w:rFonts w:cs="Arial"/>
            <w:i/>
            <w:szCs w:val="22"/>
            <w:lang w:eastAsia="en-AU"/>
          </w:rPr>
          <w:t>c</w:t>
        </w:r>
        <w:r w:rsidR="009C2A7F" w:rsidRPr="009C2A7F">
          <w:rPr>
            <w:rStyle w:val="Hyperlink"/>
            <w:rFonts w:cs="Arial"/>
            <w:i/>
            <w:szCs w:val="22"/>
            <w:lang w:eastAsia="en-AU"/>
          </w:rPr>
          <w:t>o</w:t>
        </w:r>
        <w:r w:rsidR="0081221D">
          <w:rPr>
            <w:rStyle w:val="Hyperlink"/>
            <w:rFonts w:cs="Arial"/>
            <w:i/>
            <w:szCs w:val="22"/>
            <w:lang w:eastAsia="en-AU"/>
          </w:rPr>
          <w:t>-</w:t>
        </w:r>
        <w:r w:rsidR="009C2A7F" w:rsidRPr="009C2A7F">
          <w:rPr>
            <w:rStyle w:val="Hyperlink"/>
            <w:rFonts w:cs="Arial"/>
            <w:i/>
            <w:szCs w:val="22"/>
            <w:lang w:eastAsia="en-AU"/>
          </w:rPr>
          <w:t xml:space="preserve">operation and </w:t>
        </w:r>
        <w:r w:rsidR="00381BC3">
          <w:rPr>
            <w:rStyle w:val="Hyperlink"/>
            <w:rFonts w:cs="Arial"/>
            <w:i/>
            <w:szCs w:val="22"/>
            <w:lang w:eastAsia="en-AU"/>
          </w:rPr>
          <w:t>c</w:t>
        </w:r>
        <w:r w:rsidR="009C2A7F" w:rsidRPr="009C2A7F">
          <w:rPr>
            <w:rStyle w:val="Hyperlink"/>
            <w:rFonts w:cs="Arial"/>
            <w:i/>
            <w:szCs w:val="22"/>
            <w:lang w:eastAsia="en-AU"/>
          </w:rPr>
          <w:t>o</w:t>
        </w:r>
        <w:r w:rsidR="0081221D">
          <w:rPr>
            <w:rStyle w:val="Hyperlink"/>
            <w:rFonts w:cs="Arial"/>
            <w:i/>
            <w:szCs w:val="22"/>
            <w:lang w:eastAsia="en-AU"/>
          </w:rPr>
          <w:t>-</w:t>
        </w:r>
        <w:r w:rsidR="009C2A7F" w:rsidRPr="009C2A7F">
          <w:rPr>
            <w:rStyle w:val="Hyperlink"/>
            <w:rFonts w:cs="Arial"/>
            <w:i/>
            <w:szCs w:val="22"/>
            <w:lang w:eastAsia="en-AU"/>
          </w:rPr>
          <w:t>ordination.</w:t>
        </w:r>
      </w:hyperlink>
    </w:p>
    <w:p w:rsidR="00D444DE" w:rsidRDefault="001E12EF" w:rsidP="00CB23F8">
      <w:pPr>
        <w:spacing w:before="120"/>
      </w:pPr>
      <w:r w:rsidRPr="001E12EF">
        <w:t>Further guidance on t</w:t>
      </w:r>
      <w:r>
        <w:t>h</w:t>
      </w:r>
      <w:r w:rsidRPr="001E12EF">
        <w:t>e risk manage</w:t>
      </w:r>
      <w:r>
        <w:t>me</w:t>
      </w:r>
      <w:r w:rsidRPr="001E12EF">
        <w:t xml:space="preserve">nt process is </w:t>
      </w:r>
      <w:r w:rsidR="00A074F4">
        <w:t>provided</w:t>
      </w:r>
      <w:r w:rsidR="00A074F4" w:rsidRPr="001E12EF">
        <w:t xml:space="preserve"> </w:t>
      </w:r>
      <w:r w:rsidRPr="001E12EF">
        <w:t>in t</w:t>
      </w:r>
      <w:r>
        <w:t>h</w:t>
      </w:r>
      <w:r w:rsidRPr="001E12EF">
        <w:t>e</w:t>
      </w:r>
      <w:r w:rsidR="009C2A7F" w:rsidRPr="009C2A7F">
        <w:rPr>
          <w:i/>
        </w:rPr>
        <w:t xml:space="preserve"> </w:t>
      </w:r>
      <w:hyperlink r:id="rId13" w:history="1">
        <w:r w:rsidR="009C2A7F" w:rsidRPr="006B6F23">
          <w:rPr>
            <w:rStyle w:val="Hyperlink"/>
          </w:rPr>
          <w:t xml:space="preserve">Code of Practice: </w:t>
        </w:r>
        <w:r w:rsidR="009C2A7F" w:rsidRPr="009C2A7F">
          <w:rPr>
            <w:rStyle w:val="Hyperlink"/>
            <w:i/>
          </w:rPr>
          <w:t xml:space="preserve">How to </w:t>
        </w:r>
        <w:r w:rsidR="00381BC3">
          <w:rPr>
            <w:rStyle w:val="Hyperlink"/>
            <w:i/>
          </w:rPr>
          <w:t>m</w:t>
        </w:r>
        <w:r w:rsidR="009C2A7F" w:rsidRPr="009C2A7F">
          <w:rPr>
            <w:rStyle w:val="Hyperlink"/>
            <w:i/>
          </w:rPr>
          <w:t xml:space="preserve">anage </w:t>
        </w:r>
        <w:r w:rsidR="00381BC3">
          <w:rPr>
            <w:rStyle w:val="Hyperlink"/>
            <w:i/>
          </w:rPr>
          <w:t>w</w:t>
        </w:r>
        <w:r w:rsidR="009C2A7F" w:rsidRPr="009C2A7F">
          <w:rPr>
            <w:rStyle w:val="Hyperlink"/>
            <w:i/>
          </w:rPr>
          <w:t xml:space="preserve">ork </w:t>
        </w:r>
        <w:r w:rsidR="00381BC3">
          <w:rPr>
            <w:rStyle w:val="Hyperlink"/>
            <w:i/>
          </w:rPr>
          <w:t>h</w:t>
        </w:r>
        <w:r w:rsidR="009C2A7F" w:rsidRPr="009C2A7F">
          <w:rPr>
            <w:rStyle w:val="Hyperlink"/>
            <w:i/>
          </w:rPr>
          <w:t xml:space="preserve">ealth and </w:t>
        </w:r>
        <w:r w:rsidR="00381BC3">
          <w:rPr>
            <w:rStyle w:val="Hyperlink"/>
            <w:i/>
          </w:rPr>
          <w:t>s</w:t>
        </w:r>
        <w:r w:rsidR="009C2A7F" w:rsidRPr="009C2A7F">
          <w:rPr>
            <w:rStyle w:val="Hyperlink"/>
            <w:i/>
          </w:rPr>
          <w:t xml:space="preserve">afety </w:t>
        </w:r>
        <w:r w:rsidR="00381BC3">
          <w:rPr>
            <w:rStyle w:val="Hyperlink"/>
            <w:i/>
          </w:rPr>
          <w:t>r</w:t>
        </w:r>
        <w:r w:rsidR="009C2A7F" w:rsidRPr="009C2A7F">
          <w:rPr>
            <w:rStyle w:val="Hyperlink"/>
            <w:i/>
          </w:rPr>
          <w:t>isks.</w:t>
        </w:r>
      </w:hyperlink>
    </w:p>
    <w:p w:rsidR="001E12EF" w:rsidRDefault="001E12EF" w:rsidP="00CB23F8">
      <w:pPr>
        <w:spacing w:before="120"/>
        <w:rPr>
          <w:rFonts w:cs="Arial"/>
          <w:color w:val="000000"/>
          <w:szCs w:val="22"/>
          <w:lang w:eastAsia="en-AU"/>
        </w:rPr>
      </w:pPr>
      <w:r w:rsidRPr="001E12EF">
        <w:t>Codes</w:t>
      </w:r>
      <w:r>
        <w:t xml:space="preserve"> </w:t>
      </w:r>
      <w:r w:rsidRPr="001E12EF">
        <w:t xml:space="preserve">of </w:t>
      </w:r>
      <w:r w:rsidR="00381BC3">
        <w:t>p</w:t>
      </w:r>
      <w:r w:rsidRPr="001E12EF">
        <w:t xml:space="preserve">ractice and other resources are </w:t>
      </w:r>
      <w:r w:rsidR="00A074F4">
        <w:t>provided</w:t>
      </w:r>
      <w:r w:rsidR="00A074F4" w:rsidRPr="001E12EF">
        <w:t xml:space="preserve"> </w:t>
      </w:r>
      <w:r w:rsidRPr="001E12EF">
        <w:t xml:space="preserve">on the </w:t>
      </w:r>
      <w:hyperlink r:id="rId14" w:history="1">
        <w:r w:rsidRPr="001E12EF">
          <w:rPr>
            <w:rStyle w:val="Hyperlink"/>
            <w:rFonts w:cs="Arial"/>
            <w:szCs w:val="22"/>
            <w:lang w:eastAsia="en-AU"/>
          </w:rPr>
          <w:t>Safe Work Australia</w:t>
        </w:r>
      </w:hyperlink>
      <w:r w:rsidRPr="001E12EF">
        <w:rPr>
          <w:rFonts w:cs="Arial"/>
          <w:color w:val="000000"/>
          <w:szCs w:val="22"/>
          <w:u w:val="single"/>
          <w:lang w:eastAsia="en-AU"/>
        </w:rPr>
        <w:t xml:space="preserve"> </w:t>
      </w:r>
      <w:r w:rsidRPr="001E12EF">
        <w:rPr>
          <w:rFonts w:cs="Arial"/>
          <w:color w:val="000000"/>
          <w:szCs w:val="22"/>
          <w:lang w:eastAsia="en-AU"/>
        </w:rPr>
        <w:t>website.</w:t>
      </w:r>
    </w:p>
    <w:p w:rsidR="00504918" w:rsidRPr="00356810" w:rsidRDefault="00504918" w:rsidP="00CB23F8">
      <w:pPr>
        <w:spacing w:before="120"/>
        <w:rPr>
          <w:rFonts w:cs="Arial"/>
          <w:color w:val="000000"/>
          <w:szCs w:val="22"/>
          <w:lang w:eastAsia="en-AU"/>
        </w:rPr>
      </w:pPr>
    </w:p>
    <w:sectPr w:rsidR="00504918" w:rsidRPr="00356810" w:rsidSect="00D51BA4">
      <w:headerReference w:type="default" r:id="rId15"/>
      <w:footerReference w:type="default" r:id="rId16"/>
      <w:headerReference w:type="first" r:id="rId17"/>
      <w:footerReference w:type="first" r:id="rId18"/>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77" w:rsidRDefault="00260677" w:rsidP="00E352CF">
      <w:r>
        <w:separator/>
      </w:r>
    </w:p>
  </w:endnote>
  <w:endnote w:type="continuationSeparator" w:id="0">
    <w:p w:rsidR="00260677" w:rsidRDefault="00260677" w:rsidP="00E3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otham Blac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F8" w:rsidRPr="00CB23F8" w:rsidRDefault="00CB23F8">
    <w:pPr>
      <w:pStyle w:val="Footer"/>
      <w:jc w:val="right"/>
      <w:rPr>
        <w:sz w:val="18"/>
        <w:szCs w:val="18"/>
      </w:rPr>
    </w:pPr>
  </w:p>
  <w:p w:rsidR="00D51BA4" w:rsidRPr="00D51BA4" w:rsidRDefault="00CB23F8" w:rsidP="00D51BA4">
    <w:pPr>
      <w:pStyle w:val="Footer"/>
      <w:rPr>
        <w:sz w:val="18"/>
        <w:szCs w:val="18"/>
      </w:rPr>
    </w:pPr>
    <w:r>
      <w:rPr>
        <w:sz w:val="20"/>
      </w:rPr>
      <w:t>Traffic Management Guide: Shopping Centres</w:t>
    </w:r>
    <w:r w:rsidR="00D51BA4">
      <w:rPr>
        <w:sz w:val="20"/>
      </w:rPr>
      <w:tab/>
    </w:r>
    <w:r w:rsidR="00D51BA4">
      <w:rPr>
        <w:sz w:val="20"/>
      </w:rPr>
      <w:tab/>
    </w:r>
    <w:sdt>
      <w:sdtPr>
        <w:rPr>
          <w:sz w:val="18"/>
          <w:szCs w:val="18"/>
        </w:rPr>
        <w:id w:val="860082579"/>
        <w:docPartObj>
          <w:docPartGallery w:val="Page Numbers (Top of Page)"/>
          <w:docPartUnique/>
        </w:docPartObj>
      </w:sdtPr>
      <w:sdtEndPr/>
      <w:sdtContent>
        <w:r w:rsidR="00D51BA4" w:rsidRPr="00CB23F8">
          <w:rPr>
            <w:sz w:val="18"/>
            <w:szCs w:val="18"/>
          </w:rPr>
          <w:t xml:space="preserve">Page </w:t>
        </w:r>
        <w:r w:rsidR="00D51BA4" w:rsidRPr="00CB23F8">
          <w:rPr>
            <w:bCs/>
            <w:sz w:val="18"/>
            <w:szCs w:val="18"/>
          </w:rPr>
          <w:fldChar w:fldCharType="begin"/>
        </w:r>
        <w:r w:rsidR="00D51BA4" w:rsidRPr="00CB23F8">
          <w:rPr>
            <w:bCs/>
            <w:sz w:val="18"/>
            <w:szCs w:val="18"/>
          </w:rPr>
          <w:instrText xml:space="preserve"> PAGE </w:instrText>
        </w:r>
        <w:r w:rsidR="00D51BA4" w:rsidRPr="00CB23F8">
          <w:rPr>
            <w:bCs/>
            <w:sz w:val="18"/>
            <w:szCs w:val="18"/>
          </w:rPr>
          <w:fldChar w:fldCharType="separate"/>
        </w:r>
        <w:r w:rsidR="00786ADA">
          <w:rPr>
            <w:bCs/>
            <w:noProof/>
            <w:sz w:val="18"/>
            <w:szCs w:val="18"/>
          </w:rPr>
          <w:t>4</w:t>
        </w:r>
        <w:r w:rsidR="00D51BA4" w:rsidRPr="00CB23F8">
          <w:rPr>
            <w:bCs/>
            <w:sz w:val="18"/>
            <w:szCs w:val="18"/>
          </w:rPr>
          <w:fldChar w:fldCharType="end"/>
        </w:r>
        <w:r w:rsidR="00D51BA4" w:rsidRPr="00CB23F8">
          <w:rPr>
            <w:sz w:val="18"/>
            <w:szCs w:val="18"/>
          </w:rPr>
          <w:t xml:space="preserve"> of </w:t>
        </w:r>
        <w:r w:rsidR="00D51BA4" w:rsidRPr="00CB23F8">
          <w:rPr>
            <w:bCs/>
            <w:sz w:val="18"/>
            <w:szCs w:val="18"/>
          </w:rPr>
          <w:fldChar w:fldCharType="begin"/>
        </w:r>
        <w:r w:rsidR="00D51BA4" w:rsidRPr="00CB23F8">
          <w:rPr>
            <w:bCs/>
            <w:sz w:val="18"/>
            <w:szCs w:val="18"/>
          </w:rPr>
          <w:instrText xml:space="preserve"> NUMPAGES  </w:instrText>
        </w:r>
        <w:r w:rsidR="00D51BA4" w:rsidRPr="00CB23F8">
          <w:rPr>
            <w:bCs/>
            <w:sz w:val="18"/>
            <w:szCs w:val="18"/>
          </w:rPr>
          <w:fldChar w:fldCharType="separate"/>
        </w:r>
        <w:r w:rsidR="00786ADA">
          <w:rPr>
            <w:bCs/>
            <w:noProof/>
            <w:sz w:val="18"/>
            <w:szCs w:val="18"/>
          </w:rPr>
          <w:t>4</w:t>
        </w:r>
        <w:r w:rsidR="00D51BA4" w:rsidRPr="00CB23F8">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A4" w:rsidRPr="00D51BA4" w:rsidRDefault="00D51BA4" w:rsidP="00D51BA4">
    <w:pPr>
      <w:spacing w:before="120"/>
      <w:rPr>
        <w:rFonts w:cs="Arial"/>
      </w:rPr>
    </w:pPr>
    <w:r>
      <w:rPr>
        <w:rStyle w:val="Strong"/>
        <w:sz w:val="20"/>
      </w:rPr>
      <w:t>ISBN 978-1-74361-100-5</w:t>
    </w:r>
    <w:r w:rsidRPr="0034552F">
      <w:rPr>
        <w:rStyle w:val="Strong"/>
        <w:sz w:val="20"/>
      </w:rPr>
      <w:t xml:space="preserve">   [PDF]</w:t>
    </w:r>
    <w:r w:rsidR="00B339F4">
      <w:rPr>
        <w:rStyle w:val="Strong"/>
        <w:sz w:val="20"/>
      </w:rPr>
      <w:tab/>
    </w:r>
    <w:r w:rsidR="00B339F4">
      <w:rPr>
        <w:rStyle w:val="Strong"/>
        <w:sz w:val="20"/>
      </w:rPr>
      <w:tab/>
    </w:r>
    <w:r w:rsidR="00B339F4">
      <w:rPr>
        <w:rStyle w:val="Strong"/>
        <w:sz w:val="20"/>
      </w:rPr>
      <w:tab/>
    </w:r>
    <w:r w:rsidR="00B339F4">
      <w:rPr>
        <w:rStyle w:val="Strong"/>
        <w:sz w:val="20"/>
      </w:rPr>
      <w:tab/>
    </w:r>
    <w:r w:rsidR="00B339F4">
      <w:rPr>
        <w:rStyle w:val="Strong"/>
        <w:sz w:val="20"/>
      </w:rPr>
      <w:tab/>
    </w:r>
    <w:r w:rsidR="00B339F4">
      <w:rPr>
        <w:rStyle w:val="Strong"/>
        <w:sz w:val="20"/>
      </w:rPr>
      <w:tab/>
    </w:r>
    <w:r>
      <w:rPr>
        <w:b/>
        <w:bCs/>
        <w:noProof/>
        <w:sz w:val="20"/>
        <w:lang w:eastAsia="en-AU"/>
      </w:rPr>
      <w:drawing>
        <wp:inline distT="0" distB="0" distL="0" distR="0" wp14:anchorId="55959192" wp14:editId="65FE6EC5">
          <wp:extent cx="1131429" cy="396000"/>
          <wp:effectExtent l="0" t="0" r="0" b="4445"/>
          <wp:docPr id="4" name="Picture 4" descr="Creative Commons icon attribution non-commercial"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429" cy="396000"/>
                  </a:xfrm>
                  <a:prstGeom prst="rect">
                    <a:avLst/>
                  </a:prstGeom>
                </pic:spPr>
              </pic:pic>
            </a:graphicData>
          </a:graphic>
        </wp:inline>
      </w:drawing>
    </w:r>
    <w:r>
      <w:rPr>
        <w:rStyle w:val="Strong"/>
        <w:sz w:val="20"/>
      </w:rPr>
      <w:br/>
      <w:t>ISBN 978-1-74361-101-2</w:t>
    </w:r>
    <w:r w:rsidRPr="0034552F">
      <w:rPr>
        <w:rStyle w:val="Strong"/>
        <w:sz w:val="20"/>
      </w:rPr>
      <w:t xml:space="preserve">   [DOCX]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77" w:rsidRDefault="00260677" w:rsidP="00E352CF">
      <w:r>
        <w:separator/>
      </w:r>
    </w:p>
  </w:footnote>
  <w:footnote w:type="continuationSeparator" w:id="0">
    <w:p w:rsidR="00260677" w:rsidRDefault="00260677" w:rsidP="00E35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77" w:rsidRDefault="00260677">
    <w:pPr>
      <w:pStyle w:val="Header"/>
    </w:pPr>
    <w:r>
      <w:rPr>
        <w:noProof/>
        <w:lang w:eastAsia="en-AU"/>
      </w:rPr>
      <w:drawing>
        <wp:inline distT="0" distB="0" distL="0" distR="0" wp14:anchorId="37643D26" wp14:editId="1B8AAA15">
          <wp:extent cx="2119999" cy="432000"/>
          <wp:effectExtent l="0" t="0" r="0" b="6350"/>
          <wp:docPr id="1" name="Picture 1"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p w:rsidR="00260677" w:rsidRDefault="00260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A4" w:rsidRDefault="00D51BA4">
    <w:pPr>
      <w:pStyle w:val="Header"/>
    </w:pPr>
    <w:r>
      <w:rPr>
        <w:noProof/>
        <w:lang w:eastAsia="en-AU"/>
      </w:rPr>
      <w:drawing>
        <wp:inline distT="0" distB="0" distL="0" distR="0" wp14:anchorId="206CE0D8" wp14:editId="0BFA7E3C">
          <wp:extent cx="2119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3D98"/>
    <w:multiLevelType w:val="singleLevel"/>
    <w:tmpl w:val="7A86AA89"/>
    <w:lvl w:ilvl="0">
      <w:numFmt w:val="bullet"/>
      <w:lvlText w:val="·"/>
      <w:lvlJc w:val="left"/>
      <w:pPr>
        <w:tabs>
          <w:tab w:val="num" w:pos="432"/>
        </w:tabs>
        <w:ind w:left="576"/>
      </w:pPr>
      <w:rPr>
        <w:rFonts w:ascii="Symbol" w:hAnsi="Symbol"/>
        <w:snapToGrid/>
        <w:sz w:val="22"/>
      </w:rPr>
    </w:lvl>
  </w:abstractNum>
  <w:abstractNum w:abstractNumId="1">
    <w:nsid w:val="03E055AD"/>
    <w:multiLevelType w:val="hybridMultilevel"/>
    <w:tmpl w:val="2262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90C79"/>
    <w:multiLevelType w:val="hybridMultilevel"/>
    <w:tmpl w:val="DB5E6012"/>
    <w:lvl w:ilvl="0" w:tplc="24C649FC">
      <w:numFmt w:val="bullet"/>
      <w:lvlText w:val="•"/>
      <w:lvlJc w:val="left"/>
      <w:pPr>
        <w:ind w:left="107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4EB6B91"/>
    <w:multiLevelType w:val="hybridMultilevel"/>
    <w:tmpl w:val="AF54C374"/>
    <w:lvl w:ilvl="0" w:tplc="0C090001">
      <w:start w:val="1"/>
      <w:numFmt w:val="bullet"/>
      <w:lvlText w:val=""/>
      <w:lvlJc w:val="left"/>
      <w:pPr>
        <w:ind w:left="1008" w:hanging="360"/>
      </w:pPr>
      <w:rPr>
        <w:rFonts w:ascii="Symbol" w:hAnsi="Symbol" w:hint="default"/>
      </w:rPr>
    </w:lvl>
    <w:lvl w:ilvl="1" w:tplc="0C090003" w:tentative="1">
      <w:start w:val="1"/>
      <w:numFmt w:val="bullet"/>
      <w:lvlText w:val="o"/>
      <w:lvlJc w:val="left"/>
      <w:pPr>
        <w:ind w:left="1728" w:hanging="360"/>
      </w:pPr>
      <w:rPr>
        <w:rFonts w:ascii="Courier New" w:hAnsi="Courier New" w:cs="Courier New" w:hint="default"/>
      </w:rPr>
    </w:lvl>
    <w:lvl w:ilvl="2" w:tplc="0C090005" w:tentative="1">
      <w:start w:val="1"/>
      <w:numFmt w:val="bullet"/>
      <w:lvlText w:val=""/>
      <w:lvlJc w:val="left"/>
      <w:pPr>
        <w:ind w:left="2448" w:hanging="360"/>
      </w:pPr>
      <w:rPr>
        <w:rFonts w:ascii="Wingdings" w:hAnsi="Wingdings" w:hint="default"/>
      </w:rPr>
    </w:lvl>
    <w:lvl w:ilvl="3" w:tplc="0C090001" w:tentative="1">
      <w:start w:val="1"/>
      <w:numFmt w:val="bullet"/>
      <w:lvlText w:val=""/>
      <w:lvlJc w:val="left"/>
      <w:pPr>
        <w:ind w:left="3168" w:hanging="360"/>
      </w:pPr>
      <w:rPr>
        <w:rFonts w:ascii="Symbol" w:hAnsi="Symbol" w:hint="default"/>
      </w:rPr>
    </w:lvl>
    <w:lvl w:ilvl="4" w:tplc="0C090003" w:tentative="1">
      <w:start w:val="1"/>
      <w:numFmt w:val="bullet"/>
      <w:lvlText w:val="o"/>
      <w:lvlJc w:val="left"/>
      <w:pPr>
        <w:ind w:left="3888" w:hanging="360"/>
      </w:pPr>
      <w:rPr>
        <w:rFonts w:ascii="Courier New" w:hAnsi="Courier New" w:cs="Courier New" w:hint="default"/>
      </w:rPr>
    </w:lvl>
    <w:lvl w:ilvl="5" w:tplc="0C090005" w:tentative="1">
      <w:start w:val="1"/>
      <w:numFmt w:val="bullet"/>
      <w:lvlText w:val=""/>
      <w:lvlJc w:val="left"/>
      <w:pPr>
        <w:ind w:left="4608" w:hanging="360"/>
      </w:pPr>
      <w:rPr>
        <w:rFonts w:ascii="Wingdings" w:hAnsi="Wingdings" w:hint="default"/>
      </w:rPr>
    </w:lvl>
    <w:lvl w:ilvl="6" w:tplc="0C090001" w:tentative="1">
      <w:start w:val="1"/>
      <w:numFmt w:val="bullet"/>
      <w:lvlText w:val=""/>
      <w:lvlJc w:val="left"/>
      <w:pPr>
        <w:ind w:left="5328" w:hanging="360"/>
      </w:pPr>
      <w:rPr>
        <w:rFonts w:ascii="Symbol" w:hAnsi="Symbol" w:hint="default"/>
      </w:rPr>
    </w:lvl>
    <w:lvl w:ilvl="7" w:tplc="0C090003" w:tentative="1">
      <w:start w:val="1"/>
      <w:numFmt w:val="bullet"/>
      <w:lvlText w:val="o"/>
      <w:lvlJc w:val="left"/>
      <w:pPr>
        <w:ind w:left="6048" w:hanging="360"/>
      </w:pPr>
      <w:rPr>
        <w:rFonts w:ascii="Courier New" w:hAnsi="Courier New" w:cs="Courier New" w:hint="default"/>
      </w:rPr>
    </w:lvl>
    <w:lvl w:ilvl="8" w:tplc="0C090005" w:tentative="1">
      <w:start w:val="1"/>
      <w:numFmt w:val="bullet"/>
      <w:lvlText w:val=""/>
      <w:lvlJc w:val="left"/>
      <w:pPr>
        <w:ind w:left="6768" w:hanging="360"/>
      </w:pPr>
      <w:rPr>
        <w:rFonts w:ascii="Wingdings" w:hAnsi="Wingdings" w:hint="default"/>
      </w:rPr>
    </w:lvl>
  </w:abstractNum>
  <w:abstractNum w:abstractNumId="4">
    <w:nsid w:val="053577C9"/>
    <w:multiLevelType w:val="hybridMultilevel"/>
    <w:tmpl w:val="734CB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4A0AF6"/>
    <w:multiLevelType w:val="hybridMultilevel"/>
    <w:tmpl w:val="7018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F6751B"/>
    <w:multiLevelType w:val="hybridMultilevel"/>
    <w:tmpl w:val="B74A0458"/>
    <w:lvl w:ilvl="0" w:tplc="7A86AA89">
      <w:numFmt w:val="bullet"/>
      <w:lvlText w:val="·"/>
      <w:lvlJc w:val="left"/>
      <w:pPr>
        <w:tabs>
          <w:tab w:val="num" w:pos="432"/>
        </w:tabs>
        <w:ind w:left="576"/>
      </w:pPr>
      <w:rPr>
        <w:rFonts w:ascii="Symbol" w:hAnsi="Symbol"/>
        <w:snapToGrid/>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AA50D63"/>
    <w:multiLevelType w:val="hybridMultilevel"/>
    <w:tmpl w:val="A3884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44735A"/>
    <w:multiLevelType w:val="hybridMultilevel"/>
    <w:tmpl w:val="063C7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B4A44AE"/>
    <w:multiLevelType w:val="hybridMultilevel"/>
    <w:tmpl w:val="466E393A"/>
    <w:lvl w:ilvl="0" w:tplc="CC381480">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71186E"/>
    <w:multiLevelType w:val="hybridMultilevel"/>
    <w:tmpl w:val="DFD48A42"/>
    <w:lvl w:ilvl="0" w:tplc="9350E6EC">
      <w:numFmt w:val="bullet"/>
      <w:lvlText w:val="•"/>
      <w:lvlJc w:val="left"/>
      <w:rPr>
        <w:rFonts w:ascii="Myriad Pro" w:eastAsia="Times New Roman" w:hAnsi="Myriad Pro" w:cs="Myriad Pro"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E61A87"/>
    <w:multiLevelType w:val="hybridMultilevel"/>
    <w:tmpl w:val="DE5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275A02"/>
    <w:multiLevelType w:val="hybridMultilevel"/>
    <w:tmpl w:val="AE7C6C6C"/>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nsid w:val="0CBA5EA6"/>
    <w:multiLevelType w:val="hybridMultilevel"/>
    <w:tmpl w:val="AC689990"/>
    <w:lvl w:ilvl="0" w:tplc="24C649F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4">
    <w:nsid w:val="0CC627A8"/>
    <w:multiLevelType w:val="hybridMultilevel"/>
    <w:tmpl w:val="2458A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E0B6B6C"/>
    <w:multiLevelType w:val="hybridMultilevel"/>
    <w:tmpl w:val="9CEC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C30E1E"/>
    <w:multiLevelType w:val="hybridMultilevel"/>
    <w:tmpl w:val="9AFAE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EE924F9"/>
    <w:multiLevelType w:val="hybridMultilevel"/>
    <w:tmpl w:val="22324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13D0A79"/>
    <w:multiLevelType w:val="hybridMultilevel"/>
    <w:tmpl w:val="FAA89B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29A6161"/>
    <w:multiLevelType w:val="hybridMultilevel"/>
    <w:tmpl w:val="1020F0B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2F571F5"/>
    <w:multiLevelType w:val="multilevel"/>
    <w:tmpl w:val="46B28C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3457BA5"/>
    <w:multiLevelType w:val="hybridMultilevel"/>
    <w:tmpl w:val="54F6FBDA"/>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3EA3C70"/>
    <w:multiLevelType w:val="hybridMultilevel"/>
    <w:tmpl w:val="B61CE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48F68F0"/>
    <w:multiLevelType w:val="hybridMultilevel"/>
    <w:tmpl w:val="F6163B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56D2DDE"/>
    <w:multiLevelType w:val="hybridMultilevel"/>
    <w:tmpl w:val="D728C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6945031"/>
    <w:multiLevelType w:val="hybridMultilevel"/>
    <w:tmpl w:val="36445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760671B"/>
    <w:multiLevelType w:val="hybridMultilevel"/>
    <w:tmpl w:val="9F7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85E0C7A"/>
    <w:multiLevelType w:val="hybridMultilevel"/>
    <w:tmpl w:val="CB82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AEF02CE"/>
    <w:multiLevelType w:val="hybridMultilevel"/>
    <w:tmpl w:val="90A81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C767ED3"/>
    <w:multiLevelType w:val="hybridMultilevel"/>
    <w:tmpl w:val="96605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1D6676AB"/>
    <w:multiLevelType w:val="hybridMultilevel"/>
    <w:tmpl w:val="7DEE7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F1D5BD3"/>
    <w:multiLevelType w:val="hybridMultilevel"/>
    <w:tmpl w:val="7AB280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360"/>
        </w:tabs>
        <w:ind w:left="-360" w:hanging="360"/>
      </w:pPr>
      <w:rPr>
        <w:rFonts w:ascii="Wingdings" w:hAnsi="Wingdings" w:hint="default"/>
      </w:rPr>
    </w:lvl>
    <w:lvl w:ilvl="3" w:tplc="0C090001" w:tentative="1">
      <w:start w:val="1"/>
      <w:numFmt w:val="bullet"/>
      <w:lvlText w:val=""/>
      <w:lvlJc w:val="left"/>
      <w:pPr>
        <w:tabs>
          <w:tab w:val="num" w:pos="360"/>
        </w:tabs>
        <w:ind w:left="360" w:hanging="360"/>
      </w:pPr>
      <w:rPr>
        <w:rFonts w:ascii="Symbol" w:hAnsi="Symbol" w:hint="default"/>
      </w:rPr>
    </w:lvl>
    <w:lvl w:ilvl="4" w:tplc="0C090003" w:tentative="1">
      <w:start w:val="1"/>
      <w:numFmt w:val="bullet"/>
      <w:lvlText w:val="o"/>
      <w:lvlJc w:val="left"/>
      <w:pPr>
        <w:tabs>
          <w:tab w:val="num" w:pos="1080"/>
        </w:tabs>
        <w:ind w:left="1080" w:hanging="360"/>
      </w:pPr>
      <w:rPr>
        <w:rFonts w:ascii="Courier New" w:hAnsi="Courier New" w:cs="Courier New" w:hint="default"/>
      </w:rPr>
    </w:lvl>
    <w:lvl w:ilvl="5" w:tplc="0C090005" w:tentative="1">
      <w:start w:val="1"/>
      <w:numFmt w:val="bullet"/>
      <w:lvlText w:val=""/>
      <w:lvlJc w:val="left"/>
      <w:pPr>
        <w:tabs>
          <w:tab w:val="num" w:pos="1800"/>
        </w:tabs>
        <w:ind w:left="1800" w:hanging="360"/>
      </w:pPr>
      <w:rPr>
        <w:rFonts w:ascii="Wingdings" w:hAnsi="Wingdings" w:hint="default"/>
      </w:rPr>
    </w:lvl>
    <w:lvl w:ilvl="6" w:tplc="0C090001" w:tentative="1">
      <w:start w:val="1"/>
      <w:numFmt w:val="bullet"/>
      <w:lvlText w:val=""/>
      <w:lvlJc w:val="left"/>
      <w:pPr>
        <w:tabs>
          <w:tab w:val="num" w:pos="2520"/>
        </w:tabs>
        <w:ind w:left="2520" w:hanging="360"/>
      </w:pPr>
      <w:rPr>
        <w:rFonts w:ascii="Symbol" w:hAnsi="Symbol" w:hint="default"/>
      </w:rPr>
    </w:lvl>
    <w:lvl w:ilvl="7" w:tplc="0C090003" w:tentative="1">
      <w:start w:val="1"/>
      <w:numFmt w:val="bullet"/>
      <w:lvlText w:val="o"/>
      <w:lvlJc w:val="left"/>
      <w:pPr>
        <w:tabs>
          <w:tab w:val="num" w:pos="3240"/>
        </w:tabs>
        <w:ind w:left="3240" w:hanging="360"/>
      </w:pPr>
      <w:rPr>
        <w:rFonts w:ascii="Courier New" w:hAnsi="Courier New" w:cs="Courier New" w:hint="default"/>
      </w:rPr>
    </w:lvl>
    <w:lvl w:ilvl="8" w:tplc="0C090005" w:tentative="1">
      <w:start w:val="1"/>
      <w:numFmt w:val="bullet"/>
      <w:lvlText w:val=""/>
      <w:lvlJc w:val="left"/>
      <w:pPr>
        <w:tabs>
          <w:tab w:val="num" w:pos="3960"/>
        </w:tabs>
        <w:ind w:left="3960" w:hanging="360"/>
      </w:pPr>
      <w:rPr>
        <w:rFonts w:ascii="Wingdings" w:hAnsi="Wingdings" w:hint="default"/>
      </w:rPr>
    </w:lvl>
  </w:abstractNum>
  <w:abstractNum w:abstractNumId="32">
    <w:nsid w:val="20AC3055"/>
    <w:multiLevelType w:val="hybridMultilevel"/>
    <w:tmpl w:val="C452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0E9545C"/>
    <w:multiLevelType w:val="hybridMultilevel"/>
    <w:tmpl w:val="7496325E"/>
    <w:lvl w:ilvl="0" w:tplc="9350E6EC">
      <w:numFmt w:val="bullet"/>
      <w:lvlText w:val="•"/>
      <w:lvlJc w:val="left"/>
      <w:pPr>
        <w:ind w:left="720" w:hanging="360"/>
      </w:pPr>
      <w:rPr>
        <w:rFonts w:ascii="Myriad Pro" w:eastAsia="Times New Roman" w:hAnsi="Myriad Pro" w:cs="Myriad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1723BA9"/>
    <w:multiLevelType w:val="hybridMultilevel"/>
    <w:tmpl w:val="FA0C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3A6437B"/>
    <w:multiLevelType w:val="hybridMultilevel"/>
    <w:tmpl w:val="F43AF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4DC49B5"/>
    <w:multiLevelType w:val="hybridMultilevel"/>
    <w:tmpl w:val="B364B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5056779"/>
    <w:multiLevelType w:val="hybridMultilevel"/>
    <w:tmpl w:val="B418A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66D5190"/>
    <w:multiLevelType w:val="hybridMultilevel"/>
    <w:tmpl w:val="999E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6C91D2E"/>
    <w:multiLevelType w:val="hybridMultilevel"/>
    <w:tmpl w:val="6E344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78B3EB3"/>
    <w:multiLevelType w:val="hybridMultilevel"/>
    <w:tmpl w:val="642EB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8C831A3"/>
    <w:multiLevelType w:val="hybridMultilevel"/>
    <w:tmpl w:val="C8B683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2">
    <w:nsid w:val="296D78A1"/>
    <w:multiLevelType w:val="hybridMultilevel"/>
    <w:tmpl w:val="2DCEA14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3">
    <w:nsid w:val="2AE7106D"/>
    <w:multiLevelType w:val="hybridMultilevel"/>
    <w:tmpl w:val="C4B4B648"/>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4">
    <w:nsid w:val="2C1A277C"/>
    <w:multiLevelType w:val="hybridMultilevel"/>
    <w:tmpl w:val="E5D0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CC12FE8"/>
    <w:multiLevelType w:val="hybridMultilevel"/>
    <w:tmpl w:val="12D030A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6">
    <w:nsid w:val="30F01140"/>
    <w:multiLevelType w:val="multilevel"/>
    <w:tmpl w:val="773A685C"/>
    <w:lvl w:ilvl="0">
      <w:start w:val="1"/>
      <w:numFmt w:val="decimal"/>
      <w:lvlText w:val="%1."/>
      <w:lvlJc w:val="left"/>
      <w:pPr>
        <w:tabs>
          <w:tab w:val="num" w:pos="0"/>
        </w:tabs>
        <w:ind w:left="794" w:hanging="79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
      <w:lvlJc w:val="left"/>
      <w:pPr>
        <w:tabs>
          <w:tab w:val="num" w:pos="0"/>
        </w:tabs>
        <w:ind w:left="170" w:hanging="170"/>
      </w:pPr>
      <w:rPr>
        <w:rFonts w:ascii="Arial" w:hAnsi="Arial" w:cs="Book Antiqua" w:hint="default"/>
        <w:b/>
        <w:i w:val="0"/>
        <w:caps/>
        <w:strike w:val="0"/>
        <w:dstrike w:val="0"/>
        <w:vanish w:val="0"/>
        <w:color w:val="00000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355" w:hanging="504"/>
      </w:pPr>
      <w:rPr>
        <w:rFonts w:cs="Book Antiqua" w:hint="default"/>
        <w:sz w:val="22"/>
        <w:szCs w:val="22"/>
      </w:rPr>
    </w:lvl>
    <w:lvl w:ilvl="3">
      <w:start w:val="1"/>
      <w:numFmt w:val="decimal"/>
      <w:lvlText w:val="%1.%2.%3.%4."/>
      <w:lvlJc w:val="left"/>
      <w:pPr>
        <w:tabs>
          <w:tab w:val="num" w:pos="2160"/>
        </w:tabs>
        <w:ind w:left="1728" w:hanging="648"/>
      </w:pPr>
      <w:rPr>
        <w:rFonts w:cs="Book Antiqua" w:hint="default"/>
      </w:rPr>
    </w:lvl>
    <w:lvl w:ilvl="4">
      <w:start w:val="1"/>
      <w:numFmt w:val="decimal"/>
      <w:lvlText w:val="%1.%2.%3.%4.%5."/>
      <w:lvlJc w:val="left"/>
      <w:pPr>
        <w:tabs>
          <w:tab w:val="num" w:pos="2880"/>
        </w:tabs>
        <w:ind w:left="2232" w:hanging="792"/>
      </w:pPr>
      <w:rPr>
        <w:rFonts w:cs="Book Antiqua" w:hint="default"/>
      </w:rPr>
    </w:lvl>
    <w:lvl w:ilvl="5">
      <w:start w:val="1"/>
      <w:numFmt w:val="decimal"/>
      <w:lvlText w:val="%1.%2.%3.%4.%5.%6."/>
      <w:lvlJc w:val="left"/>
      <w:pPr>
        <w:tabs>
          <w:tab w:val="num" w:pos="3240"/>
        </w:tabs>
        <w:ind w:left="2736" w:hanging="936"/>
      </w:pPr>
      <w:rPr>
        <w:rFonts w:cs="Book Antiqua" w:hint="default"/>
      </w:rPr>
    </w:lvl>
    <w:lvl w:ilvl="6">
      <w:start w:val="1"/>
      <w:numFmt w:val="decimal"/>
      <w:lvlText w:val="%1.%2.%3.%4.%5.%6.%7."/>
      <w:lvlJc w:val="left"/>
      <w:pPr>
        <w:tabs>
          <w:tab w:val="num" w:pos="3960"/>
        </w:tabs>
        <w:ind w:left="3240" w:hanging="1080"/>
      </w:pPr>
      <w:rPr>
        <w:rFonts w:cs="Book Antiqua" w:hint="default"/>
      </w:rPr>
    </w:lvl>
    <w:lvl w:ilvl="7">
      <w:start w:val="1"/>
      <w:numFmt w:val="decimal"/>
      <w:lvlText w:val="%1.%2.%3.%4.%5.%6.%7.%8."/>
      <w:lvlJc w:val="left"/>
      <w:pPr>
        <w:tabs>
          <w:tab w:val="num" w:pos="4320"/>
        </w:tabs>
        <w:ind w:left="3744" w:hanging="1224"/>
      </w:pPr>
      <w:rPr>
        <w:rFonts w:cs="Book Antiqua" w:hint="default"/>
      </w:rPr>
    </w:lvl>
    <w:lvl w:ilvl="8">
      <w:start w:val="1"/>
      <w:numFmt w:val="decimal"/>
      <w:lvlText w:val="%1.%2.%3.%4.%5.%6.%7.%8.%9."/>
      <w:lvlJc w:val="left"/>
      <w:pPr>
        <w:tabs>
          <w:tab w:val="num" w:pos="5040"/>
        </w:tabs>
        <w:ind w:left="4320" w:hanging="1440"/>
      </w:pPr>
      <w:rPr>
        <w:rFonts w:cs="Book Antiqua" w:hint="default"/>
      </w:rPr>
    </w:lvl>
  </w:abstractNum>
  <w:abstractNum w:abstractNumId="47">
    <w:nsid w:val="30FE3E7E"/>
    <w:multiLevelType w:val="hybridMultilevel"/>
    <w:tmpl w:val="F434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170437E"/>
    <w:multiLevelType w:val="hybridMultilevel"/>
    <w:tmpl w:val="DA72D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3F030C1"/>
    <w:multiLevelType w:val="hybridMultilevel"/>
    <w:tmpl w:val="29CE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5012BD0"/>
    <w:multiLevelType w:val="hybridMultilevel"/>
    <w:tmpl w:val="694A9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5263CB1"/>
    <w:multiLevelType w:val="hybridMultilevel"/>
    <w:tmpl w:val="3CCCF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57A3748"/>
    <w:multiLevelType w:val="hybridMultilevel"/>
    <w:tmpl w:val="F6CE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74B7EB6"/>
    <w:multiLevelType w:val="hybridMultilevel"/>
    <w:tmpl w:val="A94AF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8F67CE4"/>
    <w:multiLevelType w:val="hybridMultilevel"/>
    <w:tmpl w:val="0B74C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9E540C5"/>
    <w:multiLevelType w:val="hybridMultilevel"/>
    <w:tmpl w:val="05EEEF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3CA12615"/>
    <w:multiLevelType w:val="hybridMultilevel"/>
    <w:tmpl w:val="719A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E127CDC"/>
    <w:multiLevelType w:val="hybridMultilevel"/>
    <w:tmpl w:val="C64C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40DB4743"/>
    <w:multiLevelType w:val="hybridMultilevel"/>
    <w:tmpl w:val="5744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4510CF"/>
    <w:multiLevelType w:val="hybridMultilevel"/>
    <w:tmpl w:val="0432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9E63169"/>
    <w:multiLevelType w:val="hybridMultilevel"/>
    <w:tmpl w:val="404E81C4"/>
    <w:lvl w:ilvl="0" w:tplc="A00EC188">
      <w:start w:val="1"/>
      <w:numFmt w:val="bullet"/>
      <w:lvlText w:val=""/>
      <w:lvlJc w:val="left"/>
      <w:pPr>
        <w:ind w:left="762" w:hanging="360"/>
      </w:pPr>
      <w:rPr>
        <w:rFonts w:ascii="Symbol" w:hAnsi="Symbol" w:hint="default"/>
        <w:color w:val="auto"/>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61">
    <w:nsid w:val="539B1CCF"/>
    <w:multiLevelType w:val="hybridMultilevel"/>
    <w:tmpl w:val="AAC2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7552D6F"/>
    <w:multiLevelType w:val="hybridMultilevel"/>
    <w:tmpl w:val="90E89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AA11FEB"/>
    <w:multiLevelType w:val="hybridMultilevel"/>
    <w:tmpl w:val="CC40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D571DA7"/>
    <w:multiLevelType w:val="multilevel"/>
    <w:tmpl w:val="A7282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14569EC"/>
    <w:multiLevelType w:val="hybridMultilevel"/>
    <w:tmpl w:val="85C20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149085E"/>
    <w:multiLevelType w:val="hybridMultilevel"/>
    <w:tmpl w:val="B7AE2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2B86CCF"/>
    <w:multiLevelType w:val="hybridMultilevel"/>
    <w:tmpl w:val="2D7C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3590799"/>
    <w:multiLevelType w:val="hybridMultilevel"/>
    <w:tmpl w:val="3154C6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664D5870"/>
    <w:multiLevelType w:val="hybridMultilevel"/>
    <w:tmpl w:val="16CA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98C684C"/>
    <w:multiLevelType w:val="multilevel"/>
    <w:tmpl w:val="DA4C3862"/>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C8D3329"/>
    <w:multiLevelType w:val="hybridMultilevel"/>
    <w:tmpl w:val="DE260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CD27CC0"/>
    <w:multiLevelType w:val="hybridMultilevel"/>
    <w:tmpl w:val="67C2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E114507"/>
    <w:multiLevelType w:val="hybridMultilevel"/>
    <w:tmpl w:val="A6D26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E4B12DD"/>
    <w:multiLevelType w:val="hybridMultilevel"/>
    <w:tmpl w:val="AE00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75">
    <w:nsid w:val="6EE47BE7"/>
    <w:multiLevelType w:val="hybridMultilevel"/>
    <w:tmpl w:val="35FA21A6"/>
    <w:lvl w:ilvl="0" w:tplc="24C649F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71EA61E0"/>
    <w:multiLevelType w:val="hybridMultilevel"/>
    <w:tmpl w:val="2250C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20504BD"/>
    <w:multiLevelType w:val="hybridMultilevel"/>
    <w:tmpl w:val="E4D68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28769ED"/>
    <w:multiLevelType w:val="hybridMultilevel"/>
    <w:tmpl w:val="7C08CB20"/>
    <w:lvl w:ilvl="0" w:tplc="213EB10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5DD6841"/>
    <w:multiLevelType w:val="hybridMultilevel"/>
    <w:tmpl w:val="B3D8D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6F3132B"/>
    <w:multiLevelType w:val="hybridMultilevel"/>
    <w:tmpl w:val="2A78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7E43A66"/>
    <w:multiLevelType w:val="hybridMultilevel"/>
    <w:tmpl w:val="50B0F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82F67AA"/>
    <w:multiLevelType w:val="multilevel"/>
    <w:tmpl w:val="62A855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7F061D"/>
    <w:multiLevelType w:val="hybridMultilevel"/>
    <w:tmpl w:val="73002CF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abstractNumId w:val="62"/>
  </w:num>
  <w:num w:numId="2">
    <w:abstractNumId w:val="33"/>
  </w:num>
  <w:num w:numId="3">
    <w:abstractNumId w:val="10"/>
  </w:num>
  <w:num w:numId="4">
    <w:abstractNumId w:val="63"/>
  </w:num>
  <w:num w:numId="5">
    <w:abstractNumId w:val="14"/>
  </w:num>
  <w:num w:numId="6">
    <w:abstractNumId w:val="64"/>
  </w:num>
  <w:num w:numId="7">
    <w:abstractNumId w:val="29"/>
  </w:num>
  <w:num w:numId="8">
    <w:abstractNumId w:val="55"/>
  </w:num>
  <w:num w:numId="9">
    <w:abstractNumId w:val="2"/>
  </w:num>
  <w:num w:numId="10">
    <w:abstractNumId w:val="13"/>
  </w:num>
  <w:num w:numId="11">
    <w:abstractNumId w:val="70"/>
  </w:num>
  <w:num w:numId="12">
    <w:abstractNumId w:val="75"/>
  </w:num>
  <w:num w:numId="13">
    <w:abstractNumId w:val="7"/>
  </w:num>
  <w:num w:numId="14">
    <w:abstractNumId w:val="74"/>
  </w:num>
  <w:num w:numId="15">
    <w:abstractNumId w:val="82"/>
  </w:num>
  <w:num w:numId="16">
    <w:abstractNumId w:val="43"/>
  </w:num>
  <w:num w:numId="17">
    <w:abstractNumId w:val="60"/>
  </w:num>
  <w:num w:numId="18">
    <w:abstractNumId w:val="41"/>
  </w:num>
  <w:num w:numId="19">
    <w:abstractNumId w:val="38"/>
  </w:num>
  <w:num w:numId="20">
    <w:abstractNumId w:val="69"/>
  </w:num>
  <w:num w:numId="21">
    <w:abstractNumId w:val="0"/>
  </w:num>
  <w:num w:numId="22">
    <w:abstractNumId w:val="3"/>
  </w:num>
  <w:num w:numId="23">
    <w:abstractNumId w:val="0"/>
    <w:lvlOverride w:ilvl="0">
      <w:lvl w:ilvl="0">
        <w:numFmt w:val="bullet"/>
        <w:lvlText w:val="·"/>
        <w:lvlJc w:val="left"/>
        <w:pPr>
          <w:tabs>
            <w:tab w:val="num" w:pos="504"/>
          </w:tabs>
          <w:ind w:left="72"/>
        </w:pPr>
        <w:rPr>
          <w:rFonts w:ascii="Symbol" w:hAnsi="Symbol"/>
          <w:snapToGrid/>
          <w:spacing w:val="4"/>
          <w:sz w:val="22"/>
        </w:rPr>
      </w:lvl>
    </w:lvlOverride>
  </w:num>
  <w:num w:numId="24">
    <w:abstractNumId w:val="39"/>
  </w:num>
  <w:num w:numId="25">
    <w:abstractNumId w:val="8"/>
  </w:num>
  <w:num w:numId="26">
    <w:abstractNumId w:val="51"/>
  </w:num>
  <w:num w:numId="27">
    <w:abstractNumId w:val="5"/>
  </w:num>
  <w:num w:numId="28">
    <w:abstractNumId w:val="0"/>
    <w:lvlOverride w:ilvl="0">
      <w:lvl w:ilvl="0">
        <w:numFmt w:val="bullet"/>
        <w:lvlText w:val="·"/>
        <w:lvlJc w:val="left"/>
        <w:pPr>
          <w:tabs>
            <w:tab w:val="num" w:pos="576"/>
          </w:tabs>
          <w:ind w:left="72"/>
        </w:pPr>
        <w:rPr>
          <w:rFonts w:ascii="Symbol" w:hAnsi="Symbol"/>
          <w:snapToGrid/>
          <w:sz w:val="22"/>
        </w:rPr>
      </w:lvl>
    </w:lvlOverride>
  </w:num>
  <w:num w:numId="29">
    <w:abstractNumId w:val="20"/>
  </w:num>
  <w:num w:numId="30">
    <w:abstractNumId w:val="53"/>
  </w:num>
  <w:num w:numId="31">
    <w:abstractNumId w:val="66"/>
  </w:num>
  <w:num w:numId="32">
    <w:abstractNumId w:val="52"/>
  </w:num>
  <w:num w:numId="33">
    <w:abstractNumId w:val="56"/>
  </w:num>
  <w:num w:numId="34">
    <w:abstractNumId w:val="67"/>
  </w:num>
  <w:num w:numId="35">
    <w:abstractNumId w:val="73"/>
  </w:num>
  <w:num w:numId="36">
    <w:abstractNumId w:val="6"/>
  </w:num>
  <w:num w:numId="37">
    <w:abstractNumId w:val="17"/>
  </w:num>
  <w:num w:numId="38">
    <w:abstractNumId w:val="71"/>
  </w:num>
  <w:num w:numId="39">
    <w:abstractNumId w:val="0"/>
    <w:lvlOverride w:ilvl="0">
      <w:lvl w:ilvl="0">
        <w:numFmt w:val="bullet"/>
        <w:lvlText w:val="·"/>
        <w:lvlJc w:val="left"/>
        <w:pPr>
          <w:tabs>
            <w:tab w:val="num" w:pos="432"/>
          </w:tabs>
          <w:ind w:left="504" w:hanging="432"/>
        </w:pPr>
        <w:rPr>
          <w:rFonts w:ascii="Symbol" w:hAnsi="Symbol"/>
          <w:snapToGrid/>
          <w:spacing w:val="-7"/>
          <w:sz w:val="22"/>
        </w:rPr>
      </w:lvl>
    </w:lvlOverride>
  </w:num>
  <w:num w:numId="40">
    <w:abstractNumId w:val="16"/>
  </w:num>
  <w:num w:numId="41">
    <w:abstractNumId w:val="27"/>
  </w:num>
  <w:num w:numId="42">
    <w:abstractNumId w:val="49"/>
  </w:num>
  <w:num w:numId="43">
    <w:abstractNumId w:val="44"/>
  </w:num>
  <w:num w:numId="44">
    <w:abstractNumId w:val="0"/>
    <w:lvlOverride w:ilvl="0">
      <w:lvl w:ilvl="0">
        <w:numFmt w:val="bullet"/>
        <w:lvlText w:val="·"/>
        <w:lvlJc w:val="left"/>
        <w:pPr>
          <w:tabs>
            <w:tab w:val="num" w:pos="432"/>
          </w:tabs>
          <w:ind w:left="504" w:hanging="432"/>
        </w:pPr>
        <w:rPr>
          <w:rFonts w:ascii="Symbol" w:hAnsi="Symbol"/>
          <w:snapToGrid/>
          <w:spacing w:val="-2"/>
          <w:sz w:val="18"/>
        </w:rPr>
      </w:lvl>
    </w:lvlOverride>
  </w:num>
  <w:num w:numId="45">
    <w:abstractNumId w:val="50"/>
  </w:num>
  <w:num w:numId="46">
    <w:abstractNumId w:val="25"/>
  </w:num>
  <w:num w:numId="47">
    <w:abstractNumId w:val="54"/>
  </w:num>
  <w:num w:numId="48">
    <w:abstractNumId w:val="37"/>
  </w:num>
  <w:num w:numId="49">
    <w:abstractNumId w:val="83"/>
  </w:num>
  <w:num w:numId="50">
    <w:abstractNumId w:val="58"/>
  </w:num>
  <w:num w:numId="51">
    <w:abstractNumId w:val="28"/>
  </w:num>
  <w:num w:numId="52">
    <w:abstractNumId w:val="24"/>
  </w:num>
  <w:num w:numId="53">
    <w:abstractNumId w:val="30"/>
  </w:num>
  <w:num w:numId="54">
    <w:abstractNumId w:val="61"/>
  </w:num>
  <w:num w:numId="55">
    <w:abstractNumId w:val="79"/>
  </w:num>
  <w:num w:numId="56">
    <w:abstractNumId w:val="80"/>
  </w:num>
  <w:num w:numId="57">
    <w:abstractNumId w:val="34"/>
  </w:num>
  <w:num w:numId="58">
    <w:abstractNumId w:val="42"/>
  </w:num>
  <w:num w:numId="59">
    <w:abstractNumId w:val="26"/>
  </w:num>
  <w:num w:numId="60">
    <w:abstractNumId w:val="35"/>
  </w:num>
  <w:num w:numId="61">
    <w:abstractNumId w:val="23"/>
  </w:num>
  <w:num w:numId="62">
    <w:abstractNumId w:val="47"/>
  </w:num>
  <w:num w:numId="63">
    <w:abstractNumId w:val="76"/>
  </w:num>
  <w:num w:numId="64">
    <w:abstractNumId w:val="36"/>
  </w:num>
  <w:num w:numId="65">
    <w:abstractNumId w:val="15"/>
  </w:num>
  <w:num w:numId="66">
    <w:abstractNumId w:val="81"/>
  </w:num>
  <w:num w:numId="67">
    <w:abstractNumId w:val="78"/>
  </w:num>
  <w:num w:numId="68">
    <w:abstractNumId w:val="59"/>
  </w:num>
  <w:num w:numId="69">
    <w:abstractNumId w:val="19"/>
  </w:num>
  <w:num w:numId="70">
    <w:abstractNumId w:val="45"/>
  </w:num>
  <w:num w:numId="71">
    <w:abstractNumId w:val="31"/>
  </w:num>
  <w:num w:numId="72">
    <w:abstractNumId w:val="40"/>
  </w:num>
  <w:num w:numId="73">
    <w:abstractNumId w:val="48"/>
  </w:num>
  <w:num w:numId="74">
    <w:abstractNumId w:val="12"/>
  </w:num>
  <w:num w:numId="75">
    <w:abstractNumId w:val="57"/>
  </w:num>
  <w:num w:numId="76">
    <w:abstractNumId w:val="1"/>
  </w:num>
  <w:num w:numId="77">
    <w:abstractNumId w:val="77"/>
  </w:num>
  <w:num w:numId="78">
    <w:abstractNumId w:val="65"/>
  </w:num>
  <w:num w:numId="79">
    <w:abstractNumId w:val="9"/>
  </w:num>
  <w:num w:numId="80">
    <w:abstractNumId w:val="72"/>
  </w:num>
  <w:num w:numId="81">
    <w:abstractNumId w:val="22"/>
  </w:num>
  <w:num w:numId="82">
    <w:abstractNumId w:val="4"/>
  </w:num>
  <w:num w:numId="83">
    <w:abstractNumId w:val="68"/>
  </w:num>
  <w:num w:numId="84">
    <w:abstractNumId w:val="18"/>
  </w:num>
  <w:num w:numId="85">
    <w:abstractNumId w:val="32"/>
  </w:num>
  <w:num w:numId="86">
    <w:abstractNumId w:val="11"/>
  </w:num>
  <w:num w:numId="87">
    <w:abstractNumId w:val="21"/>
  </w:num>
  <w:num w:numId="88">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E"/>
    <w:rsid w:val="00002F58"/>
    <w:rsid w:val="00004B51"/>
    <w:rsid w:val="00013CA7"/>
    <w:rsid w:val="000159C2"/>
    <w:rsid w:val="000168FB"/>
    <w:rsid w:val="00017ABA"/>
    <w:rsid w:val="00021980"/>
    <w:rsid w:val="0002461B"/>
    <w:rsid w:val="00027113"/>
    <w:rsid w:val="00030A29"/>
    <w:rsid w:val="0003229F"/>
    <w:rsid w:val="00033BBA"/>
    <w:rsid w:val="000348F3"/>
    <w:rsid w:val="0004208D"/>
    <w:rsid w:val="00052811"/>
    <w:rsid w:val="00053EB0"/>
    <w:rsid w:val="000569CA"/>
    <w:rsid w:val="00064363"/>
    <w:rsid w:val="00065590"/>
    <w:rsid w:val="00066CB5"/>
    <w:rsid w:val="000717B9"/>
    <w:rsid w:val="00072499"/>
    <w:rsid w:val="00080BB6"/>
    <w:rsid w:val="00081724"/>
    <w:rsid w:val="00085C38"/>
    <w:rsid w:val="00087090"/>
    <w:rsid w:val="000872A1"/>
    <w:rsid w:val="00092049"/>
    <w:rsid w:val="000A70CB"/>
    <w:rsid w:val="000B003E"/>
    <w:rsid w:val="000B42ED"/>
    <w:rsid w:val="000B7F30"/>
    <w:rsid w:val="000C08F0"/>
    <w:rsid w:val="000C3D51"/>
    <w:rsid w:val="000C638D"/>
    <w:rsid w:val="000D1018"/>
    <w:rsid w:val="000D1AED"/>
    <w:rsid w:val="000E01E7"/>
    <w:rsid w:val="000E048D"/>
    <w:rsid w:val="000E396A"/>
    <w:rsid w:val="000E5D3C"/>
    <w:rsid w:val="000E65C5"/>
    <w:rsid w:val="000E7611"/>
    <w:rsid w:val="000E772E"/>
    <w:rsid w:val="000F2EAD"/>
    <w:rsid w:val="000F414C"/>
    <w:rsid w:val="000F64C6"/>
    <w:rsid w:val="000F7B2E"/>
    <w:rsid w:val="00101F35"/>
    <w:rsid w:val="0010525E"/>
    <w:rsid w:val="00107597"/>
    <w:rsid w:val="001157A2"/>
    <w:rsid w:val="001205EF"/>
    <w:rsid w:val="00121710"/>
    <w:rsid w:val="001249F8"/>
    <w:rsid w:val="00125341"/>
    <w:rsid w:val="00130141"/>
    <w:rsid w:val="00130BBB"/>
    <w:rsid w:val="00131F22"/>
    <w:rsid w:val="00133E1C"/>
    <w:rsid w:val="001348C7"/>
    <w:rsid w:val="00134BD4"/>
    <w:rsid w:val="00140E6E"/>
    <w:rsid w:val="0014449B"/>
    <w:rsid w:val="00145B12"/>
    <w:rsid w:val="00146309"/>
    <w:rsid w:val="00151952"/>
    <w:rsid w:val="00151E77"/>
    <w:rsid w:val="0015745E"/>
    <w:rsid w:val="00163988"/>
    <w:rsid w:val="001645B8"/>
    <w:rsid w:val="001661B3"/>
    <w:rsid w:val="0016704F"/>
    <w:rsid w:val="001677B9"/>
    <w:rsid w:val="00167B15"/>
    <w:rsid w:val="001703FC"/>
    <w:rsid w:val="00171591"/>
    <w:rsid w:val="00172607"/>
    <w:rsid w:val="00174DC2"/>
    <w:rsid w:val="0018386A"/>
    <w:rsid w:val="00184FD8"/>
    <w:rsid w:val="001863AB"/>
    <w:rsid w:val="00186691"/>
    <w:rsid w:val="00190151"/>
    <w:rsid w:val="00190557"/>
    <w:rsid w:val="00192869"/>
    <w:rsid w:val="00192DCE"/>
    <w:rsid w:val="0019376D"/>
    <w:rsid w:val="00194197"/>
    <w:rsid w:val="0019606D"/>
    <w:rsid w:val="001976A0"/>
    <w:rsid w:val="001A05B4"/>
    <w:rsid w:val="001A3924"/>
    <w:rsid w:val="001A44B4"/>
    <w:rsid w:val="001A5382"/>
    <w:rsid w:val="001A5FE5"/>
    <w:rsid w:val="001A7A7B"/>
    <w:rsid w:val="001B3B99"/>
    <w:rsid w:val="001B4955"/>
    <w:rsid w:val="001B4E72"/>
    <w:rsid w:val="001B56AD"/>
    <w:rsid w:val="001B6FA1"/>
    <w:rsid w:val="001B71F5"/>
    <w:rsid w:val="001C1EEF"/>
    <w:rsid w:val="001C72FF"/>
    <w:rsid w:val="001C7FE5"/>
    <w:rsid w:val="001D1304"/>
    <w:rsid w:val="001D1CBA"/>
    <w:rsid w:val="001D1F62"/>
    <w:rsid w:val="001D6EBD"/>
    <w:rsid w:val="001E12EF"/>
    <w:rsid w:val="001E41DD"/>
    <w:rsid w:val="001E56AE"/>
    <w:rsid w:val="001E6108"/>
    <w:rsid w:val="001E7075"/>
    <w:rsid w:val="001F1932"/>
    <w:rsid w:val="001F256A"/>
    <w:rsid w:val="001F491E"/>
    <w:rsid w:val="001F59E8"/>
    <w:rsid w:val="00200413"/>
    <w:rsid w:val="00201624"/>
    <w:rsid w:val="002020A4"/>
    <w:rsid w:val="00206AFC"/>
    <w:rsid w:val="002072F4"/>
    <w:rsid w:val="0021235A"/>
    <w:rsid w:val="00213C93"/>
    <w:rsid w:val="00214009"/>
    <w:rsid w:val="00214EF5"/>
    <w:rsid w:val="00220103"/>
    <w:rsid w:val="0022037A"/>
    <w:rsid w:val="00220CEB"/>
    <w:rsid w:val="00225242"/>
    <w:rsid w:val="002270F9"/>
    <w:rsid w:val="0022791B"/>
    <w:rsid w:val="00230369"/>
    <w:rsid w:val="00232D47"/>
    <w:rsid w:val="00233F4E"/>
    <w:rsid w:val="00237442"/>
    <w:rsid w:val="00240AEF"/>
    <w:rsid w:val="00243F44"/>
    <w:rsid w:val="0024420F"/>
    <w:rsid w:val="00250E6F"/>
    <w:rsid w:val="00251B36"/>
    <w:rsid w:val="00252240"/>
    <w:rsid w:val="00256A98"/>
    <w:rsid w:val="00260677"/>
    <w:rsid w:val="002606A2"/>
    <w:rsid w:val="00261BE9"/>
    <w:rsid w:val="00263815"/>
    <w:rsid w:val="00263E20"/>
    <w:rsid w:val="00266AFE"/>
    <w:rsid w:val="002817FF"/>
    <w:rsid w:val="00284C86"/>
    <w:rsid w:val="00284E94"/>
    <w:rsid w:val="00290762"/>
    <w:rsid w:val="002912C8"/>
    <w:rsid w:val="00292B2F"/>
    <w:rsid w:val="00294442"/>
    <w:rsid w:val="002A0882"/>
    <w:rsid w:val="002B19A7"/>
    <w:rsid w:val="002B2106"/>
    <w:rsid w:val="002B6715"/>
    <w:rsid w:val="002B735C"/>
    <w:rsid w:val="002B7F54"/>
    <w:rsid w:val="002D5208"/>
    <w:rsid w:val="002D539F"/>
    <w:rsid w:val="002D68E7"/>
    <w:rsid w:val="002E1D13"/>
    <w:rsid w:val="002E25B3"/>
    <w:rsid w:val="002E3847"/>
    <w:rsid w:val="002E4E8D"/>
    <w:rsid w:val="002E6C4B"/>
    <w:rsid w:val="002F23E4"/>
    <w:rsid w:val="002F278D"/>
    <w:rsid w:val="002F3880"/>
    <w:rsid w:val="002F62E8"/>
    <w:rsid w:val="003015FC"/>
    <w:rsid w:val="00307090"/>
    <w:rsid w:val="00307BA8"/>
    <w:rsid w:val="0031186B"/>
    <w:rsid w:val="00312B60"/>
    <w:rsid w:val="0031380B"/>
    <w:rsid w:val="00314125"/>
    <w:rsid w:val="003153BE"/>
    <w:rsid w:val="0031656C"/>
    <w:rsid w:val="00317A5A"/>
    <w:rsid w:val="0032530E"/>
    <w:rsid w:val="00325A56"/>
    <w:rsid w:val="003419D4"/>
    <w:rsid w:val="00343186"/>
    <w:rsid w:val="003449FB"/>
    <w:rsid w:val="00345A53"/>
    <w:rsid w:val="00355BC4"/>
    <w:rsid w:val="003560E9"/>
    <w:rsid w:val="00356810"/>
    <w:rsid w:val="0036541C"/>
    <w:rsid w:val="00365DFD"/>
    <w:rsid w:val="0036794B"/>
    <w:rsid w:val="003714DB"/>
    <w:rsid w:val="003722DE"/>
    <w:rsid w:val="003773BB"/>
    <w:rsid w:val="00381BC3"/>
    <w:rsid w:val="00382046"/>
    <w:rsid w:val="00383D66"/>
    <w:rsid w:val="003855E2"/>
    <w:rsid w:val="0039164F"/>
    <w:rsid w:val="00391E74"/>
    <w:rsid w:val="003958FC"/>
    <w:rsid w:val="0039688A"/>
    <w:rsid w:val="00396F48"/>
    <w:rsid w:val="003A12E9"/>
    <w:rsid w:val="003A1D45"/>
    <w:rsid w:val="003B5E72"/>
    <w:rsid w:val="003C1633"/>
    <w:rsid w:val="003C69A3"/>
    <w:rsid w:val="003D0A7E"/>
    <w:rsid w:val="003D11FF"/>
    <w:rsid w:val="003D1309"/>
    <w:rsid w:val="003D1746"/>
    <w:rsid w:val="003D6681"/>
    <w:rsid w:val="003D6E71"/>
    <w:rsid w:val="003D72BB"/>
    <w:rsid w:val="003E21C0"/>
    <w:rsid w:val="003E3752"/>
    <w:rsid w:val="003F2E62"/>
    <w:rsid w:val="003F3C5F"/>
    <w:rsid w:val="003F4A09"/>
    <w:rsid w:val="003F5023"/>
    <w:rsid w:val="003F72A8"/>
    <w:rsid w:val="003F748B"/>
    <w:rsid w:val="00401A6A"/>
    <w:rsid w:val="0040467A"/>
    <w:rsid w:val="00407675"/>
    <w:rsid w:val="00410F5D"/>
    <w:rsid w:val="00414C1F"/>
    <w:rsid w:val="00417C78"/>
    <w:rsid w:val="00422B06"/>
    <w:rsid w:val="00426459"/>
    <w:rsid w:val="004314DC"/>
    <w:rsid w:val="00432658"/>
    <w:rsid w:val="00440EB1"/>
    <w:rsid w:val="00440F7E"/>
    <w:rsid w:val="00442ACB"/>
    <w:rsid w:val="00443129"/>
    <w:rsid w:val="00444662"/>
    <w:rsid w:val="00446ACC"/>
    <w:rsid w:val="00453D40"/>
    <w:rsid w:val="00455C73"/>
    <w:rsid w:val="00456BE4"/>
    <w:rsid w:val="00457929"/>
    <w:rsid w:val="0046066A"/>
    <w:rsid w:val="00460989"/>
    <w:rsid w:val="004622F1"/>
    <w:rsid w:val="00463DA8"/>
    <w:rsid w:val="00464FEB"/>
    <w:rsid w:val="00466758"/>
    <w:rsid w:val="0047172A"/>
    <w:rsid w:val="00473C19"/>
    <w:rsid w:val="004770C3"/>
    <w:rsid w:val="00477953"/>
    <w:rsid w:val="004805A8"/>
    <w:rsid w:val="004812A5"/>
    <w:rsid w:val="00486C97"/>
    <w:rsid w:val="00496459"/>
    <w:rsid w:val="00496FF5"/>
    <w:rsid w:val="004A2560"/>
    <w:rsid w:val="004A2CC5"/>
    <w:rsid w:val="004A41CB"/>
    <w:rsid w:val="004A4B96"/>
    <w:rsid w:val="004B47CA"/>
    <w:rsid w:val="004B4D17"/>
    <w:rsid w:val="004B71D8"/>
    <w:rsid w:val="004B796C"/>
    <w:rsid w:val="004C0654"/>
    <w:rsid w:val="004C10C7"/>
    <w:rsid w:val="004C1187"/>
    <w:rsid w:val="004C1CB0"/>
    <w:rsid w:val="004C5747"/>
    <w:rsid w:val="004C70EE"/>
    <w:rsid w:val="004D2C46"/>
    <w:rsid w:val="004E0CF9"/>
    <w:rsid w:val="004E3394"/>
    <w:rsid w:val="004E3734"/>
    <w:rsid w:val="004E51E9"/>
    <w:rsid w:val="004E5F9B"/>
    <w:rsid w:val="004F08B7"/>
    <w:rsid w:val="004F43A2"/>
    <w:rsid w:val="004F6337"/>
    <w:rsid w:val="00500348"/>
    <w:rsid w:val="00501191"/>
    <w:rsid w:val="00502235"/>
    <w:rsid w:val="00504918"/>
    <w:rsid w:val="00506049"/>
    <w:rsid w:val="00514BCA"/>
    <w:rsid w:val="005169ED"/>
    <w:rsid w:val="00516EC9"/>
    <w:rsid w:val="00520210"/>
    <w:rsid w:val="005212DF"/>
    <w:rsid w:val="00523ED4"/>
    <w:rsid w:val="0052798F"/>
    <w:rsid w:val="0053249C"/>
    <w:rsid w:val="00533BEC"/>
    <w:rsid w:val="00536286"/>
    <w:rsid w:val="00544BE9"/>
    <w:rsid w:val="00546B5C"/>
    <w:rsid w:val="00546D96"/>
    <w:rsid w:val="00547784"/>
    <w:rsid w:val="00550284"/>
    <w:rsid w:val="00550D0F"/>
    <w:rsid w:val="00554CC8"/>
    <w:rsid w:val="00561875"/>
    <w:rsid w:val="0056230C"/>
    <w:rsid w:val="00562722"/>
    <w:rsid w:val="0056329E"/>
    <w:rsid w:val="00566648"/>
    <w:rsid w:val="005677A0"/>
    <w:rsid w:val="00570168"/>
    <w:rsid w:val="0057237D"/>
    <w:rsid w:val="00574F8E"/>
    <w:rsid w:val="00586088"/>
    <w:rsid w:val="00590B93"/>
    <w:rsid w:val="00595E97"/>
    <w:rsid w:val="0059613C"/>
    <w:rsid w:val="005966CC"/>
    <w:rsid w:val="005A054F"/>
    <w:rsid w:val="005B0010"/>
    <w:rsid w:val="005B0486"/>
    <w:rsid w:val="005B6502"/>
    <w:rsid w:val="005B6F6E"/>
    <w:rsid w:val="005C084E"/>
    <w:rsid w:val="005C3304"/>
    <w:rsid w:val="005C403D"/>
    <w:rsid w:val="005C7391"/>
    <w:rsid w:val="005D0CAA"/>
    <w:rsid w:val="005D1027"/>
    <w:rsid w:val="005D6ABF"/>
    <w:rsid w:val="005D7450"/>
    <w:rsid w:val="005E0F50"/>
    <w:rsid w:val="005E2D0B"/>
    <w:rsid w:val="005E3C17"/>
    <w:rsid w:val="005E7E94"/>
    <w:rsid w:val="005F4613"/>
    <w:rsid w:val="006005B3"/>
    <w:rsid w:val="00600C67"/>
    <w:rsid w:val="00601D63"/>
    <w:rsid w:val="00603837"/>
    <w:rsid w:val="0060455A"/>
    <w:rsid w:val="0061091B"/>
    <w:rsid w:val="00613322"/>
    <w:rsid w:val="00616EA1"/>
    <w:rsid w:val="006176C0"/>
    <w:rsid w:val="00617B5F"/>
    <w:rsid w:val="00622765"/>
    <w:rsid w:val="0062438D"/>
    <w:rsid w:val="006256AD"/>
    <w:rsid w:val="006259CE"/>
    <w:rsid w:val="00632BEE"/>
    <w:rsid w:val="00637D45"/>
    <w:rsid w:val="00643316"/>
    <w:rsid w:val="006447F9"/>
    <w:rsid w:val="00644A9C"/>
    <w:rsid w:val="00645B60"/>
    <w:rsid w:val="00646B37"/>
    <w:rsid w:val="00652F28"/>
    <w:rsid w:val="00653965"/>
    <w:rsid w:val="006552FE"/>
    <w:rsid w:val="006565EB"/>
    <w:rsid w:val="00657313"/>
    <w:rsid w:val="006664AB"/>
    <w:rsid w:val="00672C52"/>
    <w:rsid w:val="00672E23"/>
    <w:rsid w:val="00673668"/>
    <w:rsid w:val="006738A0"/>
    <w:rsid w:val="00681559"/>
    <w:rsid w:val="006820F0"/>
    <w:rsid w:val="00682521"/>
    <w:rsid w:val="00683406"/>
    <w:rsid w:val="00685380"/>
    <w:rsid w:val="00691DBF"/>
    <w:rsid w:val="0069744A"/>
    <w:rsid w:val="006A2170"/>
    <w:rsid w:val="006A3847"/>
    <w:rsid w:val="006A56D3"/>
    <w:rsid w:val="006A78F3"/>
    <w:rsid w:val="006B043D"/>
    <w:rsid w:val="006B3BFE"/>
    <w:rsid w:val="006B515A"/>
    <w:rsid w:val="006B6809"/>
    <w:rsid w:val="006B6F23"/>
    <w:rsid w:val="006B7396"/>
    <w:rsid w:val="006B7C6B"/>
    <w:rsid w:val="006C0553"/>
    <w:rsid w:val="006C1F6B"/>
    <w:rsid w:val="006C2839"/>
    <w:rsid w:val="006C3658"/>
    <w:rsid w:val="006C4BD5"/>
    <w:rsid w:val="006C748D"/>
    <w:rsid w:val="006D0C47"/>
    <w:rsid w:val="006D33D2"/>
    <w:rsid w:val="006D6EEC"/>
    <w:rsid w:val="006E0819"/>
    <w:rsid w:val="006E4604"/>
    <w:rsid w:val="006E662E"/>
    <w:rsid w:val="006E7019"/>
    <w:rsid w:val="006E746A"/>
    <w:rsid w:val="006F166B"/>
    <w:rsid w:val="006F7E82"/>
    <w:rsid w:val="00700D92"/>
    <w:rsid w:val="00701002"/>
    <w:rsid w:val="00701AD3"/>
    <w:rsid w:val="0070211F"/>
    <w:rsid w:val="00703F99"/>
    <w:rsid w:val="0070506B"/>
    <w:rsid w:val="007142F3"/>
    <w:rsid w:val="00716E1E"/>
    <w:rsid w:val="0071769A"/>
    <w:rsid w:val="0072029B"/>
    <w:rsid w:val="0072075C"/>
    <w:rsid w:val="00720A1E"/>
    <w:rsid w:val="007217ED"/>
    <w:rsid w:val="00721F06"/>
    <w:rsid w:val="007225D5"/>
    <w:rsid w:val="00725561"/>
    <w:rsid w:val="007330AD"/>
    <w:rsid w:val="00735207"/>
    <w:rsid w:val="00735616"/>
    <w:rsid w:val="007363D4"/>
    <w:rsid w:val="00736B15"/>
    <w:rsid w:val="007433AD"/>
    <w:rsid w:val="00743D13"/>
    <w:rsid w:val="00744854"/>
    <w:rsid w:val="00752702"/>
    <w:rsid w:val="0076151D"/>
    <w:rsid w:val="007656D0"/>
    <w:rsid w:val="00767000"/>
    <w:rsid w:val="007670D5"/>
    <w:rsid w:val="0077297E"/>
    <w:rsid w:val="00772A60"/>
    <w:rsid w:val="0077341C"/>
    <w:rsid w:val="007803B9"/>
    <w:rsid w:val="00780E29"/>
    <w:rsid w:val="00781DD3"/>
    <w:rsid w:val="00782DB4"/>
    <w:rsid w:val="007833F5"/>
    <w:rsid w:val="00784D41"/>
    <w:rsid w:val="007851A9"/>
    <w:rsid w:val="00786ADA"/>
    <w:rsid w:val="00790598"/>
    <w:rsid w:val="00794D29"/>
    <w:rsid w:val="007A0F81"/>
    <w:rsid w:val="007A29E2"/>
    <w:rsid w:val="007A36B1"/>
    <w:rsid w:val="007A55FF"/>
    <w:rsid w:val="007A6460"/>
    <w:rsid w:val="007B4106"/>
    <w:rsid w:val="007B66F9"/>
    <w:rsid w:val="007B7AFB"/>
    <w:rsid w:val="007C6012"/>
    <w:rsid w:val="007D0F06"/>
    <w:rsid w:val="007D321F"/>
    <w:rsid w:val="007D6299"/>
    <w:rsid w:val="007D7C94"/>
    <w:rsid w:val="007E1867"/>
    <w:rsid w:val="007E38D1"/>
    <w:rsid w:val="007E7E7E"/>
    <w:rsid w:val="007F08D4"/>
    <w:rsid w:val="007F21BB"/>
    <w:rsid w:val="007F2CA9"/>
    <w:rsid w:val="007F3919"/>
    <w:rsid w:val="007F6115"/>
    <w:rsid w:val="007F7B30"/>
    <w:rsid w:val="00805B77"/>
    <w:rsid w:val="00811420"/>
    <w:rsid w:val="0081221D"/>
    <w:rsid w:val="008136BA"/>
    <w:rsid w:val="00813BDC"/>
    <w:rsid w:val="00820D6E"/>
    <w:rsid w:val="008245E2"/>
    <w:rsid w:val="00834019"/>
    <w:rsid w:val="008343DD"/>
    <w:rsid w:val="00850012"/>
    <w:rsid w:val="00852A93"/>
    <w:rsid w:val="00855075"/>
    <w:rsid w:val="008575AD"/>
    <w:rsid w:val="00864AC3"/>
    <w:rsid w:val="008656F4"/>
    <w:rsid w:val="0086771A"/>
    <w:rsid w:val="00875FEC"/>
    <w:rsid w:val="00880C3E"/>
    <w:rsid w:val="0088114E"/>
    <w:rsid w:val="00882EDB"/>
    <w:rsid w:val="008839B6"/>
    <w:rsid w:val="00883AE6"/>
    <w:rsid w:val="0088449C"/>
    <w:rsid w:val="00884F36"/>
    <w:rsid w:val="00885730"/>
    <w:rsid w:val="00894B40"/>
    <w:rsid w:val="00896BD5"/>
    <w:rsid w:val="0089745D"/>
    <w:rsid w:val="008A0B37"/>
    <w:rsid w:val="008A3D75"/>
    <w:rsid w:val="008A6E1A"/>
    <w:rsid w:val="008A7611"/>
    <w:rsid w:val="008B0F4C"/>
    <w:rsid w:val="008B1968"/>
    <w:rsid w:val="008B3AF0"/>
    <w:rsid w:val="008B453C"/>
    <w:rsid w:val="008B6DD6"/>
    <w:rsid w:val="008B71BF"/>
    <w:rsid w:val="008C2AEF"/>
    <w:rsid w:val="008C2CB7"/>
    <w:rsid w:val="008C39BE"/>
    <w:rsid w:val="008C4DD1"/>
    <w:rsid w:val="008D07B8"/>
    <w:rsid w:val="008D0E42"/>
    <w:rsid w:val="008D5F31"/>
    <w:rsid w:val="008E0340"/>
    <w:rsid w:val="008E6249"/>
    <w:rsid w:val="008E7F8E"/>
    <w:rsid w:val="008F0657"/>
    <w:rsid w:val="008F24DF"/>
    <w:rsid w:val="008F506C"/>
    <w:rsid w:val="008F6B95"/>
    <w:rsid w:val="008F6E9E"/>
    <w:rsid w:val="00900FE2"/>
    <w:rsid w:val="00901BE0"/>
    <w:rsid w:val="00901C4F"/>
    <w:rsid w:val="00906B7D"/>
    <w:rsid w:val="00911AE0"/>
    <w:rsid w:val="00914FE4"/>
    <w:rsid w:val="0091747B"/>
    <w:rsid w:val="00917695"/>
    <w:rsid w:val="00917774"/>
    <w:rsid w:val="00924F5E"/>
    <w:rsid w:val="0093070D"/>
    <w:rsid w:val="0093196E"/>
    <w:rsid w:val="00935107"/>
    <w:rsid w:val="00937660"/>
    <w:rsid w:val="00940C41"/>
    <w:rsid w:val="00940D02"/>
    <w:rsid w:val="00941463"/>
    <w:rsid w:val="009436FD"/>
    <w:rsid w:val="00945DBB"/>
    <w:rsid w:val="00945FCE"/>
    <w:rsid w:val="009510DC"/>
    <w:rsid w:val="009544E2"/>
    <w:rsid w:val="009600DE"/>
    <w:rsid w:val="00960F0C"/>
    <w:rsid w:val="0096105E"/>
    <w:rsid w:val="00961DCC"/>
    <w:rsid w:val="00961F69"/>
    <w:rsid w:val="00962362"/>
    <w:rsid w:val="00963387"/>
    <w:rsid w:val="00963BF5"/>
    <w:rsid w:val="00964A48"/>
    <w:rsid w:val="00966F71"/>
    <w:rsid w:val="00967099"/>
    <w:rsid w:val="009807E8"/>
    <w:rsid w:val="00982B06"/>
    <w:rsid w:val="00985FFB"/>
    <w:rsid w:val="00991F6B"/>
    <w:rsid w:val="00994942"/>
    <w:rsid w:val="00996296"/>
    <w:rsid w:val="0099651C"/>
    <w:rsid w:val="009A6D95"/>
    <w:rsid w:val="009B2079"/>
    <w:rsid w:val="009C2A7F"/>
    <w:rsid w:val="009C68B2"/>
    <w:rsid w:val="009D1728"/>
    <w:rsid w:val="009D4215"/>
    <w:rsid w:val="009D42BA"/>
    <w:rsid w:val="009D4F5C"/>
    <w:rsid w:val="009D5850"/>
    <w:rsid w:val="009D61F8"/>
    <w:rsid w:val="009D698B"/>
    <w:rsid w:val="009E09FB"/>
    <w:rsid w:val="009E4190"/>
    <w:rsid w:val="009E4B0E"/>
    <w:rsid w:val="009E73DE"/>
    <w:rsid w:val="009F3386"/>
    <w:rsid w:val="009F3A84"/>
    <w:rsid w:val="009F3F08"/>
    <w:rsid w:val="00A00F99"/>
    <w:rsid w:val="00A03DF2"/>
    <w:rsid w:val="00A040AB"/>
    <w:rsid w:val="00A0450B"/>
    <w:rsid w:val="00A06444"/>
    <w:rsid w:val="00A06CB8"/>
    <w:rsid w:val="00A074F4"/>
    <w:rsid w:val="00A115F5"/>
    <w:rsid w:val="00A148DA"/>
    <w:rsid w:val="00A16F73"/>
    <w:rsid w:val="00A17244"/>
    <w:rsid w:val="00A201AA"/>
    <w:rsid w:val="00A217CA"/>
    <w:rsid w:val="00A23104"/>
    <w:rsid w:val="00A24FD9"/>
    <w:rsid w:val="00A26C1E"/>
    <w:rsid w:val="00A353AA"/>
    <w:rsid w:val="00A4568F"/>
    <w:rsid w:val="00A53F52"/>
    <w:rsid w:val="00A56F37"/>
    <w:rsid w:val="00A63259"/>
    <w:rsid w:val="00A67823"/>
    <w:rsid w:val="00A742D8"/>
    <w:rsid w:val="00A75696"/>
    <w:rsid w:val="00A76CA3"/>
    <w:rsid w:val="00A814A8"/>
    <w:rsid w:val="00A84CDA"/>
    <w:rsid w:val="00A91311"/>
    <w:rsid w:val="00A91A3B"/>
    <w:rsid w:val="00A91CCF"/>
    <w:rsid w:val="00A92B8D"/>
    <w:rsid w:val="00A946D2"/>
    <w:rsid w:val="00A947B2"/>
    <w:rsid w:val="00A94B47"/>
    <w:rsid w:val="00A95568"/>
    <w:rsid w:val="00A95ECE"/>
    <w:rsid w:val="00A961A5"/>
    <w:rsid w:val="00A96D6C"/>
    <w:rsid w:val="00AA193D"/>
    <w:rsid w:val="00AA69C8"/>
    <w:rsid w:val="00AB04FC"/>
    <w:rsid w:val="00AB0E29"/>
    <w:rsid w:val="00AB2F3B"/>
    <w:rsid w:val="00AB31C5"/>
    <w:rsid w:val="00AB4827"/>
    <w:rsid w:val="00AC2758"/>
    <w:rsid w:val="00AC2C28"/>
    <w:rsid w:val="00AC547A"/>
    <w:rsid w:val="00AD0974"/>
    <w:rsid w:val="00AD1F70"/>
    <w:rsid w:val="00AD38E0"/>
    <w:rsid w:val="00AD5153"/>
    <w:rsid w:val="00AD51B0"/>
    <w:rsid w:val="00AE0B50"/>
    <w:rsid w:val="00AE1B82"/>
    <w:rsid w:val="00AE218D"/>
    <w:rsid w:val="00AF3FC6"/>
    <w:rsid w:val="00B0248D"/>
    <w:rsid w:val="00B0586B"/>
    <w:rsid w:val="00B06856"/>
    <w:rsid w:val="00B108E6"/>
    <w:rsid w:val="00B11C9A"/>
    <w:rsid w:val="00B11D81"/>
    <w:rsid w:val="00B1484C"/>
    <w:rsid w:val="00B17E08"/>
    <w:rsid w:val="00B266B1"/>
    <w:rsid w:val="00B273E5"/>
    <w:rsid w:val="00B3373B"/>
    <w:rsid w:val="00B339F4"/>
    <w:rsid w:val="00B40BDE"/>
    <w:rsid w:val="00B4287A"/>
    <w:rsid w:val="00B440D2"/>
    <w:rsid w:val="00B472D2"/>
    <w:rsid w:val="00B552A8"/>
    <w:rsid w:val="00B610E9"/>
    <w:rsid w:val="00B701C9"/>
    <w:rsid w:val="00B77213"/>
    <w:rsid w:val="00B772A5"/>
    <w:rsid w:val="00B77EE2"/>
    <w:rsid w:val="00B84E3E"/>
    <w:rsid w:val="00B8519F"/>
    <w:rsid w:val="00B93DDE"/>
    <w:rsid w:val="00BA124D"/>
    <w:rsid w:val="00BA4EA4"/>
    <w:rsid w:val="00BA69BF"/>
    <w:rsid w:val="00BA7B98"/>
    <w:rsid w:val="00BB0319"/>
    <w:rsid w:val="00BC08DE"/>
    <w:rsid w:val="00BC4E4F"/>
    <w:rsid w:val="00BC6277"/>
    <w:rsid w:val="00BD28B9"/>
    <w:rsid w:val="00BD72B1"/>
    <w:rsid w:val="00BE2008"/>
    <w:rsid w:val="00BE22E5"/>
    <w:rsid w:val="00BE270F"/>
    <w:rsid w:val="00BE30F1"/>
    <w:rsid w:val="00BE40D7"/>
    <w:rsid w:val="00BE4365"/>
    <w:rsid w:val="00BF18EF"/>
    <w:rsid w:val="00BF1B53"/>
    <w:rsid w:val="00BF2320"/>
    <w:rsid w:val="00BF353C"/>
    <w:rsid w:val="00BF5B31"/>
    <w:rsid w:val="00C00100"/>
    <w:rsid w:val="00C01CF7"/>
    <w:rsid w:val="00C02340"/>
    <w:rsid w:val="00C03B43"/>
    <w:rsid w:val="00C06369"/>
    <w:rsid w:val="00C13478"/>
    <w:rsid w:val="00C13565"/>
    <w:rsid w:val="00C13BB2"/>
    <w:rsid w:val="00C14DC9"/>
    <w:rsid w:val="00C16F62"/>
    <w:rsid w:val="00C21F6B"/>
    <w:rsid w:val="00C24C45"/>
    <w:rsid w:val="00C2732F"/>
    <w:rsid w:val="00C27E24"/>
    <w:rsid w:val="00C317AA"/>
    <w:rsid w:val="00C32228"/>
    <w:rsid w:val="00C34E99"/>
    <w:rsid w:val="00C37F00"/>
    <w:rsid w:val="00C41A75"/>
    <w:rsid w:val="00C46CBF"/>
    <w:rsid w:val="00C50D3C"/>
    <w:rsid w:val="00C50FDC"/>
    <w:rsid w:val="00C52BBE"/>
    <w:rsid w:val="00C52E94"/>
    <w:rsid w:val="00C550B8"/>
    <w:rsid w:val="00C559F4"/>
    <w:rsid w:val="00C61DD1"/>
    <w:rsid w:val="00C64432"/>
    <w:rsid w:val="00C6788E"/>
    <w:rsid w:val="00C678C5"/>
    <w:rsid w:val="00C725DE"/>
    <w:rsid w:val="00C73233"/>
    <w:rsid w:val="00C73B81"/>
    <w:rsid w:val="00C742E9"/>
    <w:rsid w:val="00C7602D"/>
    <w:rsid w:val="00C765FF"/>
    <w:rsid w:val="00C773E1"/>
    <w:rsid w:val="00C804C0"/>
    <w:rsid w:val="00C806D5"/>
    <w:rsid w:val="00C81154"/>
    <w:rsid w:val="00C811C0"/>
    <w:rsid w:val="00C837DC"/>
    <w:rsid w:val="00C84D46"/>
    <w:rsid w:val="00C868A2"/>
    <w:rsid w:val="00C87667"/>
    <w:rsid w:val="00C940CC"/>
    <w:rsid w:val="00C95042"/>
    <w:rsid w:val="00C95849"/>
    <w:rsid w:val="00C962FE"/>
    <w:rsid w:val="00C976D1"/>
    <w:rsid w:val="00CA1EB5"/>
    <w:rsid w:val="00CA49E8"/>
    <w:rsid w:val="00CA795E"/>
    <w:rsid w:val="00CB0AF1"/>
    <w:rsid w:val="00CB0C7A"/>
    <w:rsid w:val="00CB23F8"/>
    <w:rsid w:val="00CB3A7C"/>
    <w:rsid w:val="00CB5237"/>
    <w:rsid w:val="00CB591C"/>
    <w:rsid w:val="00CB62AC"/>
    <w:rsid w:val="00CC2263"/>
    <w:rsid w:val="00CC511F"/>
    <w:rsid w:val="00CC5CFF"/>
    <w:rsid w:val="00CD197B"/>
    <w:rsid w:val="00CD2F1B"/>
    <w:rsid w:val="00CD45A0"/>
    <w:rsid w:val="00CD52D9"/>
    <w:rsid w:val="00CD71F9"/>
    <w:rsid w:val="00CD73C1"/>
    <w:rsid w:val="00CE3390"/>
    <w:rsid w:val="00CE542E"/>
    <w:rsid w:val="00CF036C"/>
    <w:rsid w:val="00CF4760"/>
    <w:rsid w:val="00CF5B4A"/>
    <w:rsid w:val="00CF797A"/>
    <w:rsid w:val="00D00EB7"/>
    <w:rsid w:val="00D0307C"/>
    <w:rsid w:val="00D03891"/>
    <w:rsid w:val="00D127DA"/>
    <w:rsid w:val="00D14AE0"/>
    <w:rsid w:val="00D159ED"/>
    <w:rsid w:val="00D17A7F"/>
    <w:rsid w:val="00D17C1B"/>
    <w:rsid w:val="00D200AB"/>
    <w:rsid w:val="00D25AE8"/>
    <w:rsid w:val="00D34B7B"/>
    <w:rsid w:val="00D443C4"/>
    <w:rsid w:val="00D444DE"/>
    <w:rsid w:val="00D46424"/>
    <w:rsid w:val="00D47220"/>
    <w:rsid w:val="00D47DEF"/>
    <w:rsid w:val="00D5139C"/>
    <w:rsid w:val="00D51794"/>
    <w:rsid w:val="00D51BA4"/>
    <w:rsid w:val="00D54D4C"/>
    <w:rsid w:val="00D55315"/>
    <w:rsid w:val="00D5593F"/>
    <w:rsid w:val="00D5663F"/>
    <w:rsid w:val="00D651DA"/>
    <w:rsid w:val="00D66308"/>
    <w:rsid w:val="00D70096"/>
    <w:rsid w:val="00D71FDE"/>
    <w:rsid w:val="00D7624A"/>
    <w:rsid w:val="00D80AFB"/>
    <w:rsid w:val="00D822F3"/>
    <w:rsid w:val="00D84BA3"/>
    <w:rsid w:val="00D84C72"/>
    <w:rsid w:val="00D84F1E"/>
    <w:rsid w:val="00D85327"/>
    <w:rsid w:val="00D85C2B"/>
    <w:rsid w:val="00D902DC"/>
    <w:rsid w:val="00D9390C"/>
    <w:rsid w:val="00D94F42"/>
    <w:rsid w:val="00D979E1"/>
    <w:rsid w:val="00DA0A24"/>
    <w:rsid w:val="00DA41AF"/>
    <w:rsid w:val="00DA4CBB"/>
    <w:rsid w:val="00DA61B1"/>
    <w:rsid w:val="00DA65E0"/>
    <w:rsid w:val="00DB1DFC"/>
    <w:rsid w:val="00DB2D7A"/>
    <w:rsid w:val="00DB392C"/>
    <w:rsid w:val="00DB79D0"/>
    <w:rsid w:val="00DC1F26"/>
    <w:rsid w:val="00DD0012"/>
    <w:rsid w:val="00DD0917"/>
    <w:rsid w:val="00DD4824"/>
    <w:rsid w:val="00DD4C08"/>
    <w:rsid w:val="00DD57C3"/>
    <w:rsid w:val="00DE203F"/>
    <w:rsid w:val="00DE2A8D"/>
    <w:rsid w:val="00DE3045"/>
    <w:rsid w:val="00DE32BA"/>
    <w:rsid w:val="00DE5773"/>
    <w:rsid w:val="00DE5BB7"/>
    <w:rsid w:val="00E00747"/>
    <w:rsid w:val="00E06771"/>
    <w:rsid w:val="00E06B38"/>
    <w:rsid w:val="00E1567D"/>
    <w:rsid w:val="00E21AC1"/>
    <w:rsid w:val="00E22200"/>
    <w:rsid w:val="00E230C6"/>
    <w:rsid w:val="00E25602"/>
    <w:rsid w:val="00E27FE9"/>
    <w:rsid w:val="00E30A4C"/>
    <w:rsid w:val="00E31293"/>
    <w:rsid w:val="00E352CF"/>
    <w:rsid w:val="00E3788F"/>
    <w:rsid w:val="00E408D0"/>
    <w:rsid w:val="00E41821"/>
    <w:rsid w:val="00E4193D"/>
    <w:rsid w:val="00E41CB9"/>
    <w:rsid w:val="00E41CE4"/>
    <w:rsid w:val="00E42030"/>
    <w:rsid w:val="00E421E5"/>
    <w:rsid w:val="00E460AA"/>
    <w:rsid w:val="00E512AD"/>
    <w:rsid w:val="00E5249C"/>
    <w:rsid w:val="00E5383B"/>
    <w:rsid w:val="00E54195"/>
    <w:rsid w:val="00E56B76"/>
    <w:rsid w:val="00E61186"/>
    <w:rsid w:val="00E62735"/>
    <w:rsid w:val="00E63176"/>
    <w:rsid w:val="00E639B1"/>
    <w:rsid w:val="00E6691A"/>
    <w:rsid w:val="00E66F1F"/>
    <w:rsid w:val="00E70113"/>
    <w:rsid w:val="00E74665"/>
    <w:rsid w:val="00E808D5"/>
    <w:rsid w:val="00E86C12"/>
    <w:rsid w:val="00E86F6E"/>
    <w:rsid w:val="00E877D6"/>
    <w:rsid w:val="00E91C4E"/>
    <w:rsid w:val="00E9337B"/>
    <w:rsid w:val="00E9434E"/>
    <w:rsid w:val="00EA262E"/>
    <w:rsid w:val="00EA3B6B"/>
    <w:rsid w:val="00EA6642"/>
    <w:rsid w:val="00EB300B"/>
    <w:rsid w:val="00EB3E06"/>
    <w:rsid w:val="00EB487E"/>
    <w:rsid w:val="00EB5354"/>
    <w:rsid w:val="00EB5A2A"/>
    <w:rsid w:val="00EB5D1F"/>
    <w:rsid w:val="00EC2661"/>
    <w:rsid w:val="00EC3AC7"/>
    <w:rsid w:val="00EC55EA"/>
    <w:rsid w:val="00EC5FB4"/>
    <w:rsid w:val="00EC6FDC"/>
    <w:rsid w:val="00ED6B9A"/>
    <w:rsid w:val="00EE7A3D"/>
    <w:rsid w:val="00EF190C"/>
    <w:rsid w:val="00EF26CA"/>
    <w:rsid w:val="00EF5F40"/>
    <w:rsid w:val="00EF6DD0"/>
    <w:rsid w:val="00F01870"/>
    <w:rsid w:val="00F03D43"/>
    <w:rsid w:val="00F04C80"/>
    <w:rsid w:val="00F04F25"/>
    <w:rsid w:val="00F0603D"/>
    <w:rsid w:val="00F06A56"/>
    <w:rsid w:val="00F06B9D"/>
    <w:rsid w:val="00F07A60"/>
    <w:rsid w:val="00F10297"/>
    <w:rsid w:val="00F14D2A"/>
    <w:rsid w:val="00F24ADB"/>
    <w:rsid w:val="00F255FC"/>
    <w:rsid w:val="00F2734C"/>
    <w:rsid w:val="00F31570"/>
    <w:rsid w:val="00F33971"/>
    <w:rsid w:val="00F3570E"/>
    <w:rsid w:val="00F42620"/>
    <w:rsid w:val="00F44C93"/>
    <w:rsid w:val="00F45EC3"/>
    <w:rsid w:val="00F501EF"/>
    <w:rsid w:val="00F5082F"/>
    <w:rsid w:val="00F547B8"/>
    <w:rsid w:val="00F54FB9"/>
    <w:rsid w:val="00F571F8"/>
    <w:rsid w:val="00F60FB8"/>
    <w:rsid w:val="00F60FDE"/>
    <w:rsid w:val="00F6110E"/>
    <w:rsid w:val="00F64C56"/>
    <w:rsid w:val="00F665D8"/>
    <w:rsid w:val="00F77D94"/>
    <w:rsid w:val="00F82AE7"/>
    <w:rsid w:val="00F90994"/>
    <w:rsid w:val="00F91013"/>
    <w:rsid w:val="00F922AB"/>
    <w:rsid w:val="00F92C5E"/>
    <w:rsid w:val="00F96ADB"/>
    <w:rsid w:val="00F97ACA"/>
    <w:rsid w:val="00FA0194"/>
    <w:rsid w:val="00FA0B72"/>
    <w:rsid w:val="00FA0D4C"/>
    <w:rsid w:val="00FA2FAD"/>
    <w:rsid w:val="00FA76A3"/>
    <w:rsid w:val="00FA7B40"/>
    <w:rsid w:val="00FA7EB7"/>
    <w:rsid w:val="00FB104D"/>
    <w:rsid w:val="00FB1503"/>
    <w:rsid w:val="00FB49D8"/>
    <w:rsid w:val="00FB51CB"/>
    <w:rsid w:val="00FB70B0"/>
    <w:rsid w:val="00FC0161"/>
    <w:rsid w:val="00FC4E27"/>
    <w:rsid w:val="00FC6392"/>
    <w:rsid w:val="00FC6D68"/>
    <w:rsid w:val="00FD1F4C"/>
    <w:rsid w:val="00FD5AC1"/>
    <w:rsid w:val="00FD63CB"/>
    <w:rsid w:val="00FE0134"/>
    <w:rsid w:val="00FE1140"/>
    <w:rsid w:val="00FE212F"/>
    <w:rsid w:val="00FE28D2"/>
    <w:rsid w:val="00FE64C7"/>
    <w:rsid w:val="00FF2411"/>
    <w:rsid w:val="00FF6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DE"/>
    <w:rPr>
      <w:rFonts w:ascii="Arial" w:hAnsi="Arial"/>
      <w:sz w:val="22"/>
      <w:lang w:eastAsia="en-US"/>
    </w:rPr>
  </w:style>
  <w:style w:type="paragraph" w:styleId="Heading1">
    <w:name w:val="heading 1"/>
    <w:basedOn w:val="Normal"/>
    <w:next w:val="Normal"/>
    <w:link w:val="Heading1Char"/>
    <w:qFormat/>
    <w:rsid w:val="00D51BA4"/>
    <w:pPr>
      <w:keepNext/>
      <w:keepLines/>
      <w:spacing w:before="240" w:after="240"/>
      <w:jc w:val="center"/>
      <w:outlineLvl w:val="0"/>
    </w:pPr>
    <w:rPr>
      <w:rFonts w:ascii="Arial Bold" w:eastAsiaTheme="majorEastAsia" w:hAnsi="Arial Bold" w:cstheme="majorBidi"/>
      <w:b/>
      <w:bCs/>
      <w:caps/>
      <w:sz w:val="28"/>
      <w:szCs w:val="28"/>
      <w:lang w:eastAsia="en-AU"/>
    </w:rPr>
  </w:style>
  <w:style w:type="paragraph" w:styleId="Heading2">
    <w:name w:val="heading 2"/>
    <w:basedOn w:val="Normal"/>
    <w:next w:val="Normal"/>
    <w:link w:val="Heading2Char"/>
    <w:semiHidden/>
    <w:unhideWhenUsed/>
    <w:qFormat/>
    <w:rsid w:val="00504918"/>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semiHidden/>
    <w:unhideWhenUsed/>
    <w:qFormat/>
    <w:rsid w:val="00504918"/>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4DE"/>
    <w:pPr>
      <w:autoSpaceDE w:val="0"/>
      <w:autoSpaceDN w:val="0"/>
      <w:adjustRightInd w:val="0"/>
    </w:pPr>
    <w:rPr>
      <w:rFonts w:ascii="Myriad Pro" w:hAnsi="Myriad Pro" w:cs="Myriad Pro"/>
      <w:color w:val="000000"/>
      <w:sz w:val="24"/>
      <w:szCs w:val="24"/>
    </w:rPr>
  </w:style>
  <w:style w:type="paragraph" w:customStyle="1" w:styleId="Pa6">
    <w:name w:val="Pa6"/>
    <w:basedOn w:val="Default"/>
    <w:next w:val="Default"/>
    <w:uiPriority w:val="99"/>
    <w:rsid w:val="00D444DE"/>
    <w:pPr>
      <w:spacing w:line="201" w:lineRule="atLeast"/>
    </w:pPr>
    <w:rPr>
      <w:rFonts w:ascii="Myriad Pro Light" w:hAnsi="Myriad Pro Light" w:cs="Times New Roman"/>
      <w:color w:val="auto"/>
    </w:rPr>
  </w:style>
  <w:style w:type="character" w:customStyle="1" w:styleId="A9">
    <w:name w:val="A9"/>
    <w:uiPriority w:val="99"/>
    <w:rsid w:val="00D444DE"/>
    <w:rPr>
      <w:rFonts w:cs="Myriad Pro"/>
      <w:color w:val="000000"/>
      <w:sz w:val="18"/>
      <w:szCs w:val="18"/>
    </w:rPr>
  </w:style>
  <w:style w:type="character" w:styleId="Hyperlink">
    <w:name w:val="Hyperlink"/>
    <w:basedOn w:val="DefaultParagraphFont"/>
    <w:uiPriority w:val="99"/>
    <w:unhideWhenUsed/>
    <w:rsid w:val="00D444DE"/>
    <w:rPr>
      <w:color w:val="0000FF"/>
      <w:u w:val="single"/>
    </w:rPr>
  </w:style>
  <w:style w:type="paragraph" w:styleId="ListParagraph">
    <w:name w:val="List Paragraph"/>
    <w:basedOn w:val="Normal"/>
    <w:uiPriority w:val="34"/>
    <w:qFormat/>
    <w:rsid w:val="00D444DE"/>
    <w:pPr>
      <w:ind w:left="720"/>
      <w:contextualSpacing/>
    </w:pPr>
    <w:rPr>
      <w:rFonts w:ascii="Times New Roman" w:hAnsi="Times New Roman"/>
      <w:sz w:val="24"/>
      <w:szCs w:val="24"/>
      <w:lang w:eastAsia="en-AU"/>
    </w:rPr>
  </w:style>
  <w:style w:type="paragraph" w:styleId="NormalWeb">
    <w:name w:val="Normal (Web)"/>
    <w:basedOn w:val="Normal"/>
    <w:uiPriority w:val="99"/>
    <w:unhideWhenUsed/>
    <w:rsid w:val="00D444DE"/>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D444DE"/>
    <w:rPr>
      <w:rFonts w:ascii="Tahoma" w:hAnsi="Tahoma" w:cs="Tahoma"/>
      <w:sz w:val="16"/>
      <w:szCs w:val="16"/>
    </w:rPr>
  </w:style>
  <w:style w:type="character" w:customStyle="1" w:styleId="BalloonTextChar">
    <w:name w:val="Balloon Text Char"/>
    <w:basedOn w:val="DefaultParagraphFont"/>
    <w:link w:val="BalloonText"/>
    <w:rsid w:val="00D444DE"/>
    <w:rPr>
      <w:rFonts w:ascii="Tahoma" w:hAnsi="Tahoma" w:cs="Tahoma"/>
      <w:sz w:val="16"/>
      <w:szCs w:val="16"/>
      <w:lang w:eastAsia="en-US"/>
    </w:rPr>
  </w:style>
  <w:style w:type="paragraph" w:styleId="Header">
    <w:name w:val="header"/>
    <w:basedOn w:val="Normal"/>
    <w:link w:val="HeaderChar"/>
    <w:rsid w:val="00E352CF"/>
    <w:pPr>
      <w:tabs>
        <w:tab w:val="center" w:pos="4513"/>
        <w:tab w:val="right" w:pos="9026"/>
      </w:tabs>
    </w:pPr>
  </w:style>
  <w:style w:type="character" w:customStyle="1" w:styleId="HeaderChar">
    <w:name w:val="Header Char"/>
    <w:basedOn w:val="DefaultParagraphFont"/>
    <w:link w:val="Header"/>
    <w:rsid w:val="00E352CF"/>
    <w:rPr>
      <w:rFonts w:ascii="Arial" w:hAnsi="Arial"/>
      <w:sz w:val="22"/>
      <w:lang w:eastAsia="en-US"/>
    </w:rPr>
  </w:style>
  <w:style w:type="paragraph" w:styleId="Footer">
    <w:name w:val="footer"/>
    <w:basedOn w:val="Normal"/>
    <w:link w:val="FooterChar"/>
    <w:uiPriority w:val="99"/>
    <w:rsid w:val="00E352CF"/>
    <w:pPr>
      <w:tabs>
        <w:tab w:val="center" w:pos="4513"/>
        <w:tab w:val="right" w:pos="9026"/>
      </w:tabs>
    </w:pPr>
  </w:style>
  <w:style w:type="character" w:customStyle="1" w:styleId="FooterChar">
    <w:name w:val="Footer Char"/>
    <w:basedOn w:val="DefaultParagraphFont"/>
    <w:link w:val="Footer"/>
    <w:uiPriority w:val="99"/>
    <w:rsid w:val="00E352CF"/>
    <w:rPr>
      <w:rFonts w:ascii="Arial" w:hAnsi="Arial"/>
      <w:sz w:val="22"/>
      <w:lang w:eastAsia="en-US"/>
    </w:rPr>
  </w:style>
  <w:style w:type="character" w:styleId="CommentReference">
    <w:name w:val="annotation reference"/>
    <w:basedOn w:val="DefaultParagraphFont"/>
    <w:rsid w:val="00BE4365"/>
    <w:rPr>
      <w:sz w:val="16"/>
      <w:szCs w:val="16"/>
    </w:rPr>
  </w:style>
  <w:style w:type="paragraph" w:styleId="CommentText">
    <w:name w:val="annotation text"/>
    <w:basedOn w:val="Normal"/>
    <w:link w:val="CommentTextChar"/>
    <w:rsid w:val="00BE4365"/>
    <w:rPr>
      <w:sz w:val="20"/>
    </w:rPr>
  </w:style>
  <w:style w:type="character" w:customStyle="1" w:styleId="CommentTextChar">
    <w:name w:val="Comment Text Char"/>
    <w:basedOn w:val="DefaultParagraphFont"/>
    <w:link w:val="CommentText"/>
    <w:rsid w:val="00BE4365"/>
    <w:rPr>
      <w:rFonts w:ascii="Arial" w:hAnsi="Arial"/>
      <w:lang w:eastAsia="en-US"/>
    </w:rPr>
  </w:style>
  <w:style w:type="paragraph" w:styleId="CommentSubject">
    <w:name w:val="annotation subject"/>
    <w:basedOn w:val="CommentText"/>
    <w:next w:val="CommentText"/>
    <w:link w:val="CommentSubjectChar"/>
    <w:rsid w:val="00BE4365"/>
    <w:rPr>
      <w:b/>
      <w:bCs/>
    </w:rPr>
  </w:style>
  <w:style w:type="character" w:customStyle="1" w:styleId="CommentSubjectChar">
    <w:name w:val="Comment Subject Char"/>
    <w:basedOn w:val="CommentTextChar"/>
    <w:link w:val="CommentSubject"/>
    <w:rsid w:val="00BE4365"/>
    <w:rPr>
      <w:rFonts w:ascii="Arial" w:hAnsi="Arial"/>
      <w:b/>
      <w:bCs/>
      <w:lang w:eastAsia="en-US"/>
    </w:rPr>
  </w:style>
  <w:style w:type="paragraph" w:customStyle="1" w:styleId="HeadingA">
    <w:name w:val="Heading A"/>
    <w:basedOn w:val="Normal"/>
    <w:qFormat/>
    <w:rsid w:val="00D51BA4"/>
    <w:pPr>
      <w:keepNext/>
      <w:spacing w:before="240" w:after="240"/>
    </w:pPr>
    <w:rPr>
      <w:rFonts w:eastAsiaTheme="minorHAnsi" w:cstheme="minorBidi"/>
      <w:b/>
      <w:szCs w:val="28"/>
    </w:rPr>
  </w:style>
  <w:style w:type="paragraph" w:customStyle="1" w:styleId="HeadingB">
    <w:name w:val="Heading B"/>
    <w:basedOn w:val="Normal"/>
    <w:qFormat/>
    <w:rsid w:val="001E7075"/>
    <w:pPr>
      <w:spacing w:after="60" w:line="20" w:lineRule="atLeast"/>
    </w:pPr>
    <w:rPr>
      <w:rFonts w:asciiTheme="minorHAnsi" w:eastAsiaTheme="minorHAnsi" w:hAnsiTheme="minorHAnsi" w:cstheme="minorBidi"/>
      <w:b/>
      <w:sz w:val="24"/>
      <w:szCs w:val="24"/>
    </w:rPr>
  </w:style>
  <w:style w:type="paragraph" w:styleId="Revision">
    <w:name w:val="Revision"/>
    <w:hidden/>
    <w:uiPriority w:val="99"/>
    <w:semiHidden/>
    <w:rsid w:val="002F62E8"/>
    <w:rPr>
      <w:rFonts w:ascii="Arial" w:hAnsi="Arial"/>
      <w:sz w:val="22"/>
      <w:lang w:eastAsia="en-US"/>
    </w:rPr>
  </w:style>
  <w:style w:type="character" w:styleId="FollowedHyperlink">
    <w:name w:val="FollowedHyperlink"/>
    <w:basedOn w:val="DefaultParagraphFont"/>
    <w:rsid w:val="00DE2A8D"/>
    <w:rPr>
      <w:color w:val="800080" w:themeColor="followedHyperlink"/>
      <w:u w:val="single"/>
    </w:rPr>
  </w:style>
  <w:style w:type="character" w:customStyle="1" w:styleId="Heading1Char">
    <w:name w:val="Heading 1 Char"/>
    <w:basedOn w:val="DefaultParagraphFont"/>
    <w:link w:val="Heading1"/>
    <w:rsid w:val="00D51BA4"/>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semiHidden/>
    <w:rsid w:val="005049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04918"/>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504918"/>
    <w:pPr>
      <w:tabs>
        <w:tab w:val="left" w:pos="660"/>
        <w:tab w:val="right" w:leader="dot" w:pos="9344"/>
      </w:tabs>
      <w:spacing w:after="100"/>
    </w:pPr>
    <w:rPr>
      <w:rFonts w:cs="Arial"/>
      <w:b/>
      <w:noProof/>
      <w:sz w:val="24"/>
      <w:szCs w:val="24"/>
      <w:lang w:eastAsia="en-AU"/>
    </w:rPr>
  </w:style>
  <w:style w:type="paragraph" w:styleId="TOC2">
    <w:name w:val="toc 2"/>
    <w:basedOn w:val="Normal"/>
    <w:next w:val="Normal"/>
    <w:autoRedefine/>
    <w:uiPriority w:val="39"/>
    <w:rsid w:val="00504918"/>
    <w:pPr>
      <w:tabs>
        <w:tab w:val="left" w:pos="851"/>
        <w:tab w:val="right" w:leader="dot" w:pos="9344"/>
      </w:tabs>
      <w:spacing w:after="100"/>
      <w:ind w:left="240"/>
    </w:pPr>
    <w:rPr>
      <w:rFonts w:ascii="Times New Roman" w:hAnsi="Times New Roman"/>
      <w:sz w:val="24"/>
      <w:szCs w:val="24"/>
      <w:lang w:eastAsia="en-AU"/>
    </w:rPr>
  </w:style>
  <w:style w:type="table" w:styleId="TableGrid">
    <w:name w:val="Table Grid"/>
    <w:basedOn w:val="TableNormal"/>
    <w:rsid w:val="0050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504918"/>
    <w:pPr>
      <w:autoSpaceDE w:val="0"/>
      <w:autoSpaceDN w:val="0"/>
      <w:adjustRightInd w:val="0"/>
      <w:spacing w:line="201" w:lineRule="atLeast"/>
    </w:pPr>
    <w:rPr>
      <w:rFonts w:ascii="Helvetica 45 Light" w:hAnsi="Helvetica 45 Light"/>
      <w:sz w:val="24"/>
      <w:szCs w:val="24"/>
      <w:lang w:eastAsia="en-AU"/>
    </w:rPr>
  </w:style>
  <w:style w:type="paragraph" w:customStyle="1" w:styleId="Pa9">
    <w:name w:val="Pa9"/>
    <w:basedOn w:val="Default"/>
    <w:next w:val="Default"/>
    <w:uiPriority w:val="99"/>
    <w:rsid w:val="00504918"/>
    <w:pPr>
      <w:spacing w:line="181" w:lineRule="atLeast"/>
    </w:pPr>
    <w:rPr>
      <w:rFonts w:ascii="Gotham Black" w:hAnsi="Gotham Black" w:cs="Times New Roman"/>
      <w:color w:val="auto"/>
    </w:rPr>
  </w:style>
  <w:style w:type="paragraph" w:customStyle="1" w:styleId="Pa3">
    <w:name w:val="Pa3"/>
    <w:basedOn w:val="Default"/>
    <w:next w:val="Default"/>
    <w:uiPriority w:val="99"/>
    <w:rsid w:val="00504918"/>
    <w:pPr>
      <w:spacing w:line="181" w:lineRule="atLeast"/>
    </w:pPr>
    <w:rPr>
      <w:rFonts w:ascii="Gotham Black" w:hAnsi="Gotham Black" w:cs="Times New Roman"/>
      <w:color w:val="auto"/>
    </w:rPr>
  </w:style>
  <w:style w:type="character" w:styleId="Emphasis">
    <w:name w:val="Emphasis"/>
    <w:basedOn w:val="DefaultParagraphFont"/>
    <w:uiPriority w:val="20"/>
    <w:qFormat/>
    <w:rsid w:val="00C868A2"/>
    <w:rPr>
      <w:b/>
      <w:bCs/>
      <w:i w:val="0"/>
      <w:iCs w:val="0"/>
    </w:rPr>
  </w:style>
  <w:style w:type="character" w:styleId="Strong">
    <w:name w:val="Strong"/>
    <w:basedOn w:val="DefaultParagraphFont"/>
    <w:qFormat/>
    <w:rsid w:val="000F41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4DE"/>
    <w:rPr>
      <w:rFonts w:ascii="Arial" w:hAnsi="Arial"/>
      <w:sz w:val="22"/>
      <w:lang w:eastAsia="en-US"/>
    </w:rPr>
  </w:style>
  <w:style w:type="paragraph" w:styleId="Heading1">
    <w:name w:val="heading 1"/>
    <w:basedOn w:val="Normal"/>
    <w:next w:val="Normal"/>
    <w:link w:val="Heading1Char"/>
    <w:qFormat/>
    <w:rsid w:val="00D51BA4"/>
    <w:pPr>
      <w:keepNext/>
      <w:keepLines/>
      <w:spacing w:before="240" w:after="240"/>
      <w:jc w:val="center"/>
      <w:outlineLvl w:val="0"/>
    </w:pPr>
    <w:rPr>
      <w:rFonts w:ascii="Arial Bold" w:eastAsiaTheme="majorEastAsia" w:hAnsi="Arial Bold" w:cstheme="majorBidi"/>
      <w:b/>
      <w:bCs/>
      <w:caps/>
      <w:sz w:val="28"/>
      <w:szCs w:val="28"/>
      <w:lang w:eastAsia="en-AU"/>
    </w:rPr>
  </w:style>
  <w:style w:type="paragraph" w:styleId="Heading2">
    <w:name w:val="heading 2"/>
    <w:basedOn w:val="Normal"/>
    <w:next w:val="Normal"/>
    <w:link w:val="Heading2Char"/>
    <w:semiHidden/>
    <w:unhideWhenUsed/>
    <w:qFormat/>
    <w:rsid w:val="00504918"/>
    <w:pPr>
      <w:keepNext/>
      <w:keepLines/>
      <w:spacing w:before="20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semiHidden/>
    <w:unhideWhenUsed/>
    <w:qFormat/>
    <w:rsid w:val="00504918"/>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44DE"/>
    <w:pPr>
      <w:autoSpaceDE w:val="0"/>
      <w:autoSpaceDN w:val="0"/>
      <w:adjustRightInd w:val="0"/>
    </w:pPr>
    <w:rPr>
      <w:rFonts w:ascii="Myriad Pro" w:hAnsi="Myriad Pro" w:cs="Myriad Pro"/>
      <w:color w:val="000000"/>
      <w:sz w:val="24"/>
      <w:szCs w:val="24"/>
    </w:rPr>
  </w:style>
  <w:style w:type="paragraph" w:customStyle="1" w:styleId="Pa6">
    <w:name w:val="Pa6"/>
    <w:basedOn w:val="Default"/>
    <w:next w:val="Default"/>
    <w:uiPriority w:val="99"/>
    <w:rsid w:val="00D444DE"/>
    <w:pPr>
      <w:spacing w:line="201" w:lineRule="atLeast"/>
    </w:pPr>
    <w:rPr>
      <w:rFonts w:ascii="Myriad Pro Light" w:hAnsi="Myriad Pro Light" w:cs="Times New Roman"/>
      <w:color w:val="auto"/>
    </w:rPr>
  </w:style>
  <w:style w:type="character" w:customStyle="1" w:styleId="A9">
    <w:name w:val="A9"/>
    <w:uiPriority w:val="99"/>
    <w:rsid w:val="00D444DE"/>
    <w:rPr>
      <w:rFonts w:cs="Myriad Pro"/>
      <w:color w:val="000000"/>
      <w:sz w:val="18"/>
      <w:szCs w:val="18"/>
    </w:rPr>
  </w:style>
  <w:style w:type="character" w:styleId="Hyperlink">
    <w:name w:val="Hyperlink"/>
    <w:basedOn w:val="DefaultParagraphFont"/>
    <w:uiPriority w:val="99"/>
    <w:unhideWhenUsed/>
    <w:rsid w:val="00D444DE"/>
    <w:rPr>
      <w:color w:val="0000FF"/>
      <w:u w:val="single"/>
    </w:rPr>
  </w:style>
  <w:style w:type="paragraph" w:styleId="ListParagraph">
    <w:name w:val="List Paragraph"/>
    <w:basedOn w:val="Normal"/>
    <w:uiPriority w:val="34"/>
    <w:qFormat/>
    <w:rsid w:val="00D444DE"/>
    <w:pPr>
      <w:ind w:left="720"/>
      <w:contextualSpacing/>
    </w:pPr>
    <w:rPr>
      <w:rFonts w:ascii="Times New Roman" w:hAnsi="Times New Roman"/>
      <w:sz w:val="24"/>
      <w:szCs w:val="24"/>
      <w:lang w:eastAsia="en-AU"/>
    </w:rPr>
  </w:style>
  <w:style w:type="paragraph" w:styleId="NormalWeb">
    <w:name w:val="Normal (Web)"/>
    <w:basedOn w:val="Normal"/>
    <w:uiPriority w:val="99"/>
    <w:unhideWhenUsed/>
    <w:rsid w:val="00D444DE"/>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rsid w:val="00D444DE"/>
    <w:rPr>
      <w:rFonts w:ascii="Tahoma" w:hAnsi="Tahoma" w:cs="Tahoma"/>
      <w:sz w:val="16"/>
      <w:szCs w:val="16"/>
    </w:rPr>
  </w:style>
  <w:style w:type="character" w:customStyle="1" w:styleId="BalloonTextChar">
    <w:name w:val="Balloon Text Char"/>
    <w:basedOn w:val="DefaultParagraphFont"/>
    <w:link w:val="BalloonText"/>
    <w:rsid w:val="00D444DE"/>
    <w:rPr>
      <w:rFonts w:ascii="Tahoma" w:hAnsi="Tahoma" w:cs="Tahoma"/>
      <w:sz w:val="16"/>
      <w:szCs w:val="16"/>
      <w:lang w:eastAsia="en-US"/>
    </w:rPr>
  </w:style>
  <w:style w:type="paragraph" w:styleId="Header">
    <w:name w:val="header"/>
    <w:basedOn w:val="Normal"/>
    <w:link w:val="HeaderChar"/>
    <w:rsid w:val="00E352CF"/>
    <w:pPr>
      <w:tabs>
        <w:tab w:val="center" w:pos="4513"/>
        <w:tab w:val="right" w:pos="9026"/>
      </w:tabs>
    </w:pPr>
  </w:style>
  <w:style w:type="character" w:customStyle="1" w:styleId="HeaderChar">
    <w:name w:val="Header Char"/>
    <w:basedOn w:val="DefaultParagraphFont"/>
    <w:link w:val="Header"/>
    <w:rsid w:val="00E352CF"/>
    <w:rPr>
      <w:rFonts w:ascii="Arial" w:hAnsi="Arial"/>
      <w:sz w:val="22"/>
      <w:lang w:eastAsia="en-US"/>
    </w:rPr>
  </w:style>
  <w:style w:type="paragraph" w:styleId="Footer">
    <w:name w:val="footer"/>
    <w:basedOn w:val="Normal"/>
    <w:link w:val="FooterChar"/>
    <w:uiPriority w:val="99"/>
    <w:rsid w:val="00E352CF"/>
    <w:pPr>
      <w:tabs>
        <w:tab w:val="center" w:pos="4513"/>
        <w:tab w:val="right" w:pos="9026"/>
      </w:tabs>
    </w:pPr>
  </w:style>
  <w:style w:type="character" w:customStyle="1" w:styleId="FooterChar">
    <w:name w:val="Footer Char"/>
    <w:basedOn w:val="DefaultParagraphFont"/>
    <w:link w:val="Footer"/>
    <w:uiPriority w:val="99"/>
    <w:rsid w:val="00E352CF"/>
    <w:rPr>
      <w:rFonts w:ascii="Arial" w:hAnsi="Arial"/>
      <w:sz w:val="22"/>
      <w:lang w:eastAsia="en-US"/>
    </w:rPr>
  </w:style>
  <w:style w:type="character" w:styleId="CommentReference">
    <w:name w:val="annotation reference"/>
    <w:basedOn w:val="DefaultParagraphFont"/>
    <w:rsid w:val="00BE4365"/>
    <w:rPr>
      <w:sz w:val="16"/>
      <w:szCs w:val="16"/>
    </w:rPr>
  </w:style>
  <w:style w:type="paragraph" w:styleId="CommentText">
    <w:name w:val="annotation text"/>
    <w:basedOn w:val="Normal"/>
    <w:link w:val="CommentTextChar"/>
    <w:rsid w:val="00BE4365"/>
    <w:rPr>
      <w:sz w:val="20"/>
    </w:rPr>
  </w:style>
  <w:style w:type="character" w:customStyle="1" w:styleId="CommentTextChar">
    <w:name w:val="Comment Text Char"/>
    <w:basedOn w:val="DefaultParagraphFont"/>
    <w:link w:val="CommentText"/>
    <w:rsid w:val="00BE4365"/>
    <w:rPr>
      <w:rFonts w:ascii="Arial" w:hAnsi="Arial"/>
      <w:lang w:eastAsia="en-US"/>
    </w:rPr>
  </w:style>
  <w:style w:type="paragraph" w:styleId="CommentSubject">
    <w:name w:val="annotation subject"/>
    <w:basedOn w:val="CommentText"/>
    <w:next w:val="CommentText"/>
    <w:link w:val="CommentSubjectChar"/>
    <w:rsid w:val="00BE4365"/>
    <w:rPr>
      <w:b/>
      <w:bCs/>
    </w:rPr>
  </w:style>
  <w:style w:type="character" w:customStyle="1" w:styleId="CommentSubjectChar">
    <w:name w:val="Comment Subject Char"/>
    <w:basedOn w:val="CommentTextChar"/>
    <w:link w:val="CommentSubject"/>
    <w:rsid w:val="00BE4365"/>
    <w:rPr>
      <w:rFonts w:ascii="Arial" w:hAnsi="Arial"/>
      <w:b/>
      <w:bCs/>
      <w:lang w:eastAsia="en-US"/>
    </w:rPr>
  </w:style>
  <w:style w:type="paragraph" w:customStyle="1" w:styleId="HeadingA">
    <w:name w:val="Heading A"/>
    <w:basedOn w:val="Normal"/>
    <w:qFormat/>
    <w:rsid w:val="00D51BA4"/>
    <w:pPr>
      <w:keepNext/>
      <w:spacing w:before="240" w:after="240"/>
    </w:pPr>
    <w:rPr>
      <w:rFonts w:eastAsiaTheme="minorHAnsi" w:cstheme="minorBidi"/>
      <w:b/>
      <w:szCs w:val="28"/>
    </w:rPr>
  </w:style>
  <w:style w:type="paragraph" w:customStyle="1" w:styleId="HeadingB">
    <w:name w:val="Heading B"/>
    <w:basedOn w:val="Normal"/>
    <w:qFormat/>
    <w:rsid w:val="001E7075"/>
    <w:pPr>
      <w:spacing w:after="60" w:line="20" w:lineRule="atLeast"/>
    </w:pPr>
    <w:rPr>
      <w:rFonts w:asciiTheme="minorHAnsi" w:eastAsiaTheme="minorHAnsi" w:hAnsiTheme="minorHAnsi" w:cstheme="minorBidi"/>
      <w:b/>
      <w:sz w:val="24"/>
      <w:szCs w:val="24"/>
    </w:rPr>
  </w:style>
  <w:style w:type="paragraph" w:styleId="Revision">
    <w:name w:val="Revision"/>
    <w:hidden/>
    <w:uiPriority w:val="99"/>
    <w:semiHidden/>
    <w:rsid w:val="002F62E8"/>
    <w:rPr>
      <w:rFonts w:ascii="Arial" w:hAnsi="Arial"/>
      <w:sz w:val="22"/>
      <w:lang w:eastAsia="en-US"/>
    </w:rPr>
  </w:style>
  <w:style w:type="character" w:styleId="FollowedHyperlink">
    <w:name w:val="FollowedHyperlink"/>
    <w:basedOn w:val="DefaultParagraphFont"/>
    <w:rsid w:val="00DE2A8D"/>
    <w:rPr>
      <w:color w:val="800080" w:themeColor="followedHyperlink"/>
      <w:u w:val="single"/>
    </w:rPr>
  </w:style>
  <w:style w:type="character" w:customStyle="1" w:styleId="Heading1Char">
    <w:name w:val="Heading 1 Char"/>
    <w:basedOn w:val="DefaultParagraphFont"/>
    <w:link w:val="Heading1"/>
    <w:rsid w:val="00D51BA4"/>
    <w:rPr>
      <w:rFonts w:ascii="Arial Bold" w:eastAsiaTheme="majorEastAsia" w:hAnsi="Arial Bold" w:cstheme="majorBidi"/>
      <w:b/>
      <w:bCs/>
      <w:caps/>
      <w:sz w:val="28"/>
      <w:szCs w:val="28"/>
    </w:rPr>
  </w:style>
  <w:style w:type="character" w:customStyle="1" w:styleId="Heading2Char">
    <w:name w:val="Heading 2 Char"/>
    <w:basedOn w:val="DefaultParagraphFont"/>
    <w:link w:val="Heading2"/>
    <w:semiHidden/>
    <w:rsid w:val="005049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504918"/>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rsid w:val="00504918"/>
    <w:pPr>
      <w:tabs>
        <w:tab w:val="left" w:pos="660"/>
        <w:tab w:val="right" w:leader="dot" w:pos="9344"/>
      </w:tabs>
      <w:spacing w:after="100"/>
    </w:pPr>
    <w:rPr>
      <w:rFonts w:cs="Arial"/>
      <w:b/>
      <w:noProof/>
      <w:sz w:val="24"/>
      <w:szCs w:val="24"/>
      <w:lang w:eastAsia="en-AU"/>
    </w:rPr>
  </w:style>
  <w:style w:type="paragraph" w:styleId="TOC2">
    <w:name w:val="toc 2"/>
    <w:basedOn w:val="Normal"/>
    <w:next w:val="Normal"/>
    <w:autoRedefine/>
    <w:uiPriority w:val="39"/>
    <w:rsid w:val="00504918"/>
    <w:pPr>
      <w:tabs>
        <w:tab w:val="left" w:pos="851"/>
        <w:tab w:val="right" w:leader="dot" w:pos="9344"/>
      </w:tabs>
      <w:spacing w:after="100"/>
      <w:ind w:left="240"/>
    </w:pPr>
    <w:rPr>
      <w:rFonts w:ascii="Times New Roman" w:hAnsi="Times New Roman"/>
      <w:sz w:val="24"/>
      <w:szCs w:val="24"/>
      <w:lang w:eastAsia="en-AU"/>
    </w:rPr>
  </w:style>
  <w:style w:type="table" w:styleId="TableGrid">
    <w:name w:val="Table Grid"/>
    <w:basedOn w:val="TableNormal"/>
    <w:rsid w:val="00504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504918"/>
    <w:pPr>
      <w:autoSpaceDE w:val="0"/>
      <w:autoSpaceDN w:val="0"/>
      <w:adjustRightInd w:val="0"/>
      <w:spacing w:line="201" w:lineRule="atLeast"/>
    </w:pPr>
    <w:rPr>
      <w:rFonts w:ascii="Helvetica 45 Light" w:hAnsi="Helvetica 45 Light"/>
      <w:sz w:val="24"/>
      <w:szCs w:val="24"/>
      <w:lang w:eastAsia="en-AU"/>
    </w:rPr>
  </w:style>
  <w:style w:type="paragraph" w:customStyle="1" w:styleId="Pa9">
    <w:name w:val="Pa9"/>
    <w:basedOn w:val="Default"/>
    <w:next w:val="Default"/>
    <w:uiPriority w:val="99"/>
    <w:rsid w:val="00504918"/>
    <w:pPr>
      <w:spacing w:line="181" w:lineRule="atLeast"/>
    </w:pPr>
    <w:rPr>
      <w:rFonts w:ascii="Gotham Black" w:hAnsi="Gotham Black" w:cs="Times New Roman"/>
      <w:color w:val="auto"/>
    </w:rPr>
  </w:style>
  <w:style w:type="paragraph" w:customStyle="1" w:styleId="Pa3">
    <w:name w:val="Pa3"/>
    <w:basedOn w:val="Default"/>
    <w:next w:val="Default"/>
    <w:uiPriority w:val="99"/>
    <w:rsid w:val="00504918"/>
    <w:pPr>
      <w:spacing w:line="181" w:lineRule="atLeast"/>
    </w:pPr>
    <w:rPr>
      <w:rFonts w:ascii="Gotham Black" w:hAnsi="Gotham Black" w:cs="Times New Roman"/>
      <w:color w:val="auto"/>
    </w:rPr>
  </w:style>
  <w:style w:type="character" w:styleId="Emphasis">
    <w:name w:val="Emphasis"/>
    <w:basedOn w:val="DefaultParagraphFont"/>
    <w:uiPriority w:val="20"/>
    <w:qFormat/>
    <w:rsid w:val="00C868A2"/>
    <w:rPr>
      <w:b/>
      <w:bCs/>
      <w:i w:val="0"/>
      <w:iCs w:val="0"/>
    </w:rPr>
  </w:style>
  <w:style w:type="character" w:styleId="Strong">
    <w:name w:val="Strong"/>
    <w:basedOn w:val="DefaultParagraphFont"/>
    <w:qFormat/>
    <w:rsid w:val="000F41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AboutSafeWorkAustralia/WhatWeDo/Publications/Pages/Manage-WHS-Risks-COP.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hyperlink" Target="http://www.safeworkaustralia.gov.au/AboutSafeWorkAustralia/WhatWeDo/Publications/Pages/Consultation-Cooperation-Coordination-COP.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Legislation/PublicComment/Pages/ModelWHSCoPPC-3rdSe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Page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D861917828F4B86E613A9C1EB860F" ma:contentTypeVersion="1" ma:contentTypeDescription="Create a new document." ma:contentTypeScope="" ma:versionID="2c357660b16704c6afe6837d91b5a1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D46F2-D6B6-441E-A82D-C059386891B1}"/>
</file>

<file path=customXml/itemProps2.xml><?xml version="1.0" encoding="utf-8"?>
<ds:datastoreItem xmlns:ds="http://schemas.openxmlformats.org/officeDocument/2006/customXml" ds:itemID="{CC6954AE-6B4C-4BBF-B758-848E66D2D783}"/>
</file>

<file path=customXml/itemProps3.xml><?xml version="1.0" encoding="utf-8"?>
<ds:datastoreItem xmlns:ds="http://schemas.openxmlformats.org/officeDocument/2006/customXml" ds:itemID="{CE480545-69BB-477A-9F43-ECC97C693925}"/>
</file>

<file path=customXml/itemProps4.xml><?xml version="1.0" encoding="utf-8"?>
<ds:datastoreItem xmlns:ds="http://schemas.openxmlformats.org/officeDocument/2006/customXml" ds:itemID="{8F0F316A-9697-4F53-8FBD-EB5F53A4A1A9}"/>
</file>

<file path=docProps/app.xml><?xml version="1.0" encoding="utf-8"?>
<Properties xmlns="http://schemas.openxmlformats.org/officeDocument/2006/extended-properties" xmlns:vt="http://schemas.openxmlformats.org/officeDocument/2006/docPropsVTypes">
  <Template>Normal.dotm</Template>
  <TotalTime>16</TotalTime>
  <Pages>4</Pages>
  <Words>1682</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Traffic management guide - Shopping centres</vt:lpstr>
    </vt:vector>
  </TitlesOfParts>
  <Company>Australian Government</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management guide - Shopping centres</dc:title>
  <dc:creator>Christopher Vevers</dc:creator>
  <cp:lastModifiedBy>Linda Prattley</cp:lastModifiedBy>
  <cp:revision>7</cp:revision>
  <cp:lastPrinted>2012-09-19T05:19:00Z</cp:lastPrinted>
  <dcterms:created xsi:type="dcterms:W3CDTF">2013-10-24T21:58:00Z</dcterms:created>
  <dcterms:modified xsi:type="dcterms:W3CDTF">2013-10-31T03:40:00Z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0x01010083ED861917828F4B86E613A9C1EB860F</vt:lpwstr>
  </property>
</Properties>
</file>