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706" w:rsidRDefault="002A4805" w:rsidP="00A23409">
      <w:pPr>
        <w:pStyle w:val="Title"/>
        <w:rPr>
          <w:rFonts w:cs="Arial"/>
          <w:sz w:val="32"/>
          <w:szCs w:val="32"/>
        </w:rPr>
      </w:pPr>
      <w:r w:rsidRPr="001055B0">
        <w:rPr>
          <w:rFonts w:eastAsia="Times New Roman" w:cs="Arial"/>
          <w:szCs w:val="44"/>
          <w:lang w:eastAsia="en-AU"/>
        </w:rPr>
        <w:t>VESSEL-</w:t>
      </w:r>
      <w:r w:rsidR="00E33DAD" w:rsidRPr="00A23409">
        <w:rPr>
          <w:rFonts w:eastAsia="Times New Roman"/>
          <w:lang w:eastAsia="en-AU"/>
        </w:rPr>
        <w:t>MOUNTED</w:t>
      </w:r>
      <w:r w:rsidR="00900F96" w:rsidRPr="001055B0">
        <w:rPr>
          <w:rFonts w:eastAsia="Times New Roman" w:cs="Arial"/>
          <w:szCs w:val="44"/>
          <w:lang w:eastAsia="en-AU"/>
        </w:rPr>
        <w:t xml:space="preserve"> CRANE</w:t>
      </w:r>
      <w:r w:rsidR="001A63C2" w:rsidRPr="001055B0">
        <w:rPr>
          <w:rFonts w:eastAsia="Times New Roman" w:cs="Arial"/>
          <w:szCs w:val="44"/>
          <w:lang w:eastAsia="en-AU"/>
        </w:rPr>
        <w:t>S</w:t>
      </w:r>
      <w:r w:rsidR="00BA1706">
        <w:rPr>
          <w:rFonts w:eastAsia="Times New Roman" w:cs="Arial"/>
          <w:szCs w:val="44"/>
          <w:lang w:eastAsia="en-AU"/>
        </w:rPr>
        <w:br/>
      </w:r>
      <w:r w:rsidR="00AC615F">
        <w:rPr>
          <w:rFonts w:cs="Arial"/>
          <w:sz w:val="32"/>
          <w:szCs w:val="32"/>
        </w:rPr>
        <w:t xml:space="preserve">INFORMATION </w:t>
      </w:r>
      <w:r w:rsidR="00BA1706">
        <w:rPr>
          <w:rFonts w:cs="Arial"/>
          <w:sz w:val="32"/>
          <w:szCs w:val="32"/>
        </w:rPr>
        <w:t>SHEET</w:t>
      </w:r>
    </w:p>
    <w:p w:rsidR="001970D2" w:rsidRDefault="001970D2" w:rsidP="001055B0">
      <w:pPr>
        <w:spacing w:before="0"/>
        <w:jc w:val="center"/>
        <w:rPr>
          <w:rFonts w:cs="Arial"/>
          <w:color w:val="C00000"/>
          <w:sz w:val="32"/>
          <w:szCs w:val="32"/>
        </w:rPr>
      </w:pPr>
    </w:p>
    <w:p w:rsidR="001970D2" w:rsidRDefault="001970D2" w:rsidP="001055B0">
      <w:pPr>
        <w:spacing w:before="0"/>
        <w:jc w:val="center"/>
        <w:rPr>
          <w:rFonts w:cs="Arial"/>
          <w:color w:val="C00000"/>
          <w:sz w:val="32"/>
          <w:szCs w:val="32"/>
        </w:rPr>
        <w:sectPr w:rsidR="001970D2" w:rsidSect="002123A6">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1418" w:left="1418" w:header="454" w:footer="113" w:gutter="0"/>
          <w:cols w:space="720"/>
          <w:titlePg/>
          <w:docGrid w:linePitch="299"/>
        </w:sectPr>
      </w:pPr>
    </w:p>
    <w:p w:rsidR="00BA1706" w:rsidRPr="005E6889" w:rsidRDefault="00BA1706" w:rsidP="005E6889">
      <w:pPr>
        <w:pStyle w:val="Heading2"/>
      </w:pPr>
      <w:bookmarkStart w:id="0" w:name="_Toc383862310"/>
      <w:r w:rsidRPr="005E6889">
        <w:lastRenderedPageBreak/>
        <w:t>Overview</w:t>
      </w:r>
    </w:p>
    <w:p w:rsidR="0037287F" w:rsidRDefault="0037287F" w:rsidP="005E6889">
      <w:r w:rsidRPr="0037287F">
        <w:t xml:space="preserve">This </w:t>
      </w:r>
      <w:r w:rsidR="00AC615F">
        <w:t>information</w:t>
      </w:r>
      <w:r w:rsidR="003B015B">
        <w:t xml:space="preserve"> </w:t>
      </w:r>
      <w:r w:rsidRPr="0037287F">
        <w:t>sheet provides advice on th</w:t>
      </w:r>
      <w:r w:rsidR="002A4805">
        <w:t>e risks associated with vessel-mounted</w:t>
      </w:r>
      <w:r w:rsidRPr="0037287F">
        <w:t xml:space="preserve"> cranes for use in smooth water and operated on a </w:t>
      </w:r>
      <w:r w:rsidR="002A4805">
        <w:t xml:space="preserve">ship, </w:t>
      </w:r>
      <w:r w:rsidRPr="0037287F">
        <w:t xml:space="preserve">barge, pontoon or </w:t>
      </w:r>
      <w:r w:rsidR="002A4805">
        <w:t xml:space="preserve">other </w:t>
      </w:r>
      <w:r w:rsidRPr="0037287F">
        <w:t>vessel.</w:t>
      </w:r>
    </w:p>
    <w:p w:rsidR="00BA1706" w:rsidRDefault="00BA1706" w:rsidP="005E6889">
      <w:pPr>
        <w:rPr>
          <w:i/>
          <w:sz w:val="20"/>
          <w:szCs w:val="20"/>
        </w:rPr>
      </w:pPr>
      <w:r>
        <w:rPr>
          <w:sz w:val="20"/>
          <w:szCs w:val="20"/>
        </w:rPr>
        <w:t xml:space="preserve">For further information see </w:t>
      </w:r>
      <w:r w:rsidRPr="00AB2508">
        <w:rPr>
          <w:sz w:val="20"/>
          <w:szCs w:val="20"/>
        </w:rPr>
        <w:t xml:space="preserve">the </w:t>
      </w:r>
      <w:hyperlink r:id="rId15" w:history="1">
        <w:r w:rsidR="00AC615F" w:rsidRPr="00586783">
          <w:rPr>
            <w:rStyle w:val="Hyperlink"/>
            <w:i/>
            <w:sz w:val="20"/>
            <w:szCs w:val="20"/>
          </w:rPr>
          <w:t xml:space="preserve">General </w:t>
        </w:r>
        <w:r w:rsidR="005C0862" w:rsidRPr="00586783">
          <w:rPr>
            <w:rStyle w:val="Hyperlink"/>
            <w:i/>
            <w:sz w:val="20"/>
            <w:szCs w:val="20"/>
          </w:rPr>
          <w:t xml:space="preserve">guide </w:t>
        </w:r>
        <w:r w:rsidR="00AC615F" w:rsidRPr="00586783">
          <w:rPr>
            <w:rStyle w:val="Hyperlink"/>
            <w:i/>
            <w:sz w:val="20"/>
            <w:szCs w:val="20"/>
          </w:rPr>
          <w:t xml:space="preserve">for </w:t>
        </w:r>
        <w:r w:rsidR="005C0862" w:rsidRPr="00586783">
          <w:rPr>
            <w:rStyle w:val="Hyperlink"/>
            <w:i/>
            <w:sz w:val="20"/>
            <w:szCs w:val="20"/>
          </w:rPr>
          <w:t>cranes</w:t>
        </w:r>
      </w:hyperlink>
      <w:r w:rsidRPr="00AB2508">
        <w:rPr>
          <w:i/>
          <w:sz w:val="20"/>
          <w:szCs w:val="20"/>
        </w:rPr>
        <w:t>.</w:t>
      </w:r>
    </w:p>
    <w:p w:rsidR="002A4805" w:rsidRPr="005E6889" w:rsidRDefault="002A4805" w:rsidP="005E6889">
      <w:pPr>
        <w:pStyle w:val="Heading2"/>
      </w:pPr>
      <w:r w:rsidRPr="005E6889">
        <w:t>What is a vessel-mounted crane?</w:t>
      </w:r>
    </w:p>
    <w:p w:rsidR="002A4805" w:rsidRDefault="002A4805" w:rsidP="002A4805">
      <w:pPr>
        <w:tabs>
          <w:tab w:val="left" w:pos="1560"/>
        </w:tabs>
        <w:autoSpaceDE w:val="0"/>
        <w:autoSpaceDN w:val="0"/>
        <w:adjustRightInd w:val="0"/>
        <w:rPr>
          <w:sz w:val="20"/>
          <w:szCs w:val="20"/>
        </w:rPr>
      </w:pPr>
      <w:r w:rsidRPr="002A4805">
        <w:rPr>
          <w:sz w:val="20"/>
          <w:szCs w:val="20"/>
        </w:rPr>
        <w:t xml:space="preserve">A </w:t>
      </w:r>
      <w:r w:rsidRPr="00E557CD">
        <w:rPr>
          <w:b/>
          <w:sz w:val="20"/>
          <w:szCs w:val="20"/>
        </w:rPr>
        <w:t>vessel-mounted crane</w:t>
      </w:r>
      <w:r w:rsidRPr="00663DC0">
        <w:rPr>
          <w:sz w:val="20"/>
          <w:szCs w:val="20"/>
        </w:rPr>
        <w:t xml:space="preserve"> </w:t>
      </w:r>
      <w:r w:rsidR="00F7340E">
        <w:rPr>
          <w:sz w:val="20"/>
          <w:szCs w:val="20"/>
        </w:rPr>
        <w:t>is</w:t>
      </w:r>
      <w:r w:rsidR="00F7340E" w:rsidRPr="00663DC0">
        <w:rPr>
          <w:sz w:val="20"/>
          <w:szCs w:val="20"/>
        </w:rPr>
        <w:t xml:space="preserve"> </w:t>
      </w:r>
      <w:r w:rsidRPr="00663DC0">
        <w:rPr>
          <w:rFonts w:eastAsia="Times New Roman" w:cs="Arial"/>
          <w:bCs/>
          <w:iCs/>
          <w:sz w:val="20"/>
          <w:szCs w:val="20"/>
          <w:lang w:eastAsia="en-AU"/>
        </w:rPr>
        <w:t>a</w:t>
      </w:r>
      <w:r w:rsidRPr="00663DC0">
        <w:rPr>
          <w:sz w:val="20"/>
          <w:szCs w:val="20"/>
        </w:rPr>
        <w:t xml:space="preserve"> crane mounted on a ve</w:t>
      </w:r>
      <w:r>
        <w:rPr>
          <w:sz w:val="20"/>
          <w:szCs w:val="20"/>
        </w:rPr>
        <w:t>ssel</w:t>
      </w:r>
      <w:r w:rsidRPr="00663DC0">
        <w:rPr>
          <w:sz w:val="20"/>
          <w:szCs w:val="20"/>
        </w:rPr>
        <w:t xml:space="preserve"> for the purpose of l</w:t>
      </w:r>
      <w:r>
        <w:rPr>
          <w:sz w:val="20"/>
          <w:szCs w:val="20"/>
        </w:rPr>
        <w:t>ifting loads</w:t>
      </w:r>
      <w:r w:rsidR="002B3775">
        <w:rPr>
          <w:sz w:val="20"/>
          <w:szCs w:val="20"/>
        </w:rPr>
        <w:t xml:space="preserve"> (see Figure 1)</w:t>
      </w:r>
      <w:r w:rsidR="00DF318E">
        <w:rPr>
          <w:sz w:val="20"/>
          <w:szCs w:val="20"/>
        </w:rPr>
        <w:t>.</w:t>
      </w:r>
      <w:r>
        <w:rPr>
          <w:sz w:val="20"/>
          <w:szCs w:val="20"/>
        </w:rPr>
        <w:t xml:space="preserve"> A vesse</w:t>
      </w:r>
      <w:r w:rsidR="00D404BA">
        <w:rPr>
          <w:sz w:val="20"/>
          <w:szCs w:val="20"/>
        </w:rPr>
        <w:t>l-</w:t>
      </w:r>
      <w:r>
        <w:rPr>
          <w:sz w:val="20"/>
          <w:szCs w:val="20"/>
        </w:rPr>
        <w:t>mounted crane may be permanently fixed to the vessel or a mobile crane temporarily positioned on the vessel.</w:t>
      </w:r>
    </w:p>
    <w:p w:rsidR="00DF318E" w:rsidRDefault="00DF318E" w:rsidP="002A4805">
      <w:pPr>
        <w:tabs>
          <w:tab w:val="left" w:pos="1560"/>
        </w:tabs>
        <w:autoSpaceDE w:val="0"/>
        <w:autoSpaceDN w:val="0"/>
        <w:adjustRightInd w:val="0"/>
        <w:rPr>
          <w:sz w:val="20"/>
          <w:szCs w:val="20"/>
        </w:rPr>
      </w:pPr>
      <w:r>
        <w:rPr>
          <w:sz w:val="20"/>
          <w:szCs w:val="20"/>
        </w:rPr>
        <w:t>Vesse</w:t>
      </w:r>
      <w:r w:rsidR="00D404BA">
        <w:rPr>
          <w:sz w:val="20"/>
          <w:szCs w:val="20"/>
        </w:rPr>
        <w:t>l-</w:t>
      </w:r>
      <w:r>
        <w:rPr>
          <w:sz w:val="20"/>
          <w:szCs w:val="20"/>
        </w:rPr>
        <w:t>mounted cranes can be used for</w:t>
      </w:r>
      <w:r w:rsidR="003563CD">
        <w:rPr>
          <w:sz w:val="20"/>
          <w:szCs w:val="20"/>
        </w:rPr>
        <w:t xml:space="preserve"> a range of tasks including</w:t>
      </w:r>
      <w:r>
        <w:rPr>
          <w:sz w:val="20"/>
          <w:szCs w:val="20"/>
        </w:rPr>
        <w:t>:</w:t>
      </w:r>
    </w:p>
    <w:p w:rsidR="00DF318E" w:rsidRPr="003563CD" w:rsidRDefault="003563CD" w:rsidP="001970D2">
      <w:pPr>
        <w:pStyle w:val="ListParagraph"/>
        <w:widowControl w:val="0"/>
        <w:numPr>
          <w:ilvl w:val="0"/>
          <w:numId w:val="1"/>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m</w:t>
      </w:r>
      <w:r w:rsidR="00DF318E" w:rsidRPr="003563CD">
        <w:rPr>
          <w:rFonts w:eastAsia="Times New Roman" w:cs="Arial"/>
          <w:spacing w:val="-3"/>
          <w:sz w:val="20"/>
          <w:szCs w:val="20"/>
          <w:lang w:eastAsia="en-AU"/>
        </w:rPr>
        <w:t>oving loads on and off the vessel or between vessels</w:t>
      </w:r>
    </w:p>
    <w:p w:rsidR="003563CD" w:rsidRPr="003563CD" w:rsidRDefault="003563CD" w:rsidP="003563CD">
      <w:pPr>
        <w:pStyle w:val="ListParagraph"/>
        <w:widowControl w:val="0"/>
        <w:numPr>
          <w:ilvl w:val="0"/>
          <w:numId w:val="1"/>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s</w:t>
      </w:r>
      <w:r w:rsidRPr="003563CD">
        <w:rPr>
          <w:rFonts w:eastAsia="Times New Roman" w:cs="Arial"/>
          <w:spacing w:val="-3"/>
          <w:sz w:val="20"/>
          <w:szCs w:val="20"/>
          <w:lang w:eastAsia="en-AU"/>
        </w:rPr>
        <w:t>uspending and holding loads in position</w:t>
      </w:r>
    </w:p>
    <w:p w:rsidR="00DF318E" w:rsidRPr="003563CD" w:rsidRDefault="003563CD" w:rsidP="003563CD">
      <w:pPr>
        <w:pStyle w:val="ListParagraph"/>
        <w:widowControl w:val="0"/>
        <w:numPr>
          <w:ilvl w:val="0"/>
          <w:numId w:val="1"/>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p</w:t>
      </w:r>
      <w:r w:rsidR="00DF318E" w:rsidRPr="003563CD">
        <w:rPr>
          <w:rFonts w:eastAsia="Times New Roman" w:cs="Arial"/>
          <w:spacing w:val="-3"/>
          <w:sz w:val="20"/>
          <w:szCs w:val="20"/>
          <w:lang w:eastAsia="en-AU"/>
        </w:rPr>
        <w:t>ile removal operations</w:t>
      </w:r>
      <w:r w:rsidR="00AE3955">
        <w:rPr>
          <w:rFonts w:eastAsia="Times New Roman" w:cs="Arial"/>
          <w:spacing w:val="-3"/>
          <w:sz w:val="20"/>
          <w:szCs w:val="20"/>
          <w:lang w:eastAsia="en-AU"/>
        </w:rPr>
        <w:t>, and</w:t>
      </w:r>
    </w:p>
    <w:p w:rsidR="003563CD" w:rsidRPr="003563CD" w:rsidRDefault="003563CD" w:rsidP="003563CD">
      <w:pPr>
        <w:pStyle w:val="ListParagraph"/>
        <w:widowControl w:val="0"/>
        <w:numPr>
          <w:ilvl w:val="0"/>
          <w:numId w:val="1"/>
        </w:numPr>
        <w:kinsoku w:val="0"/>
        <w:spacing w:before="60"/>
        <w:ind w:left="340" w:hanging="340"/>
        <w:rPr>
          <w:rFonts w:eastAsia="Times New Roman" w:cs="Arial"/>
          <w:spacing w:val="-3"/>
          <w:sz w:val="20"/>
          <w:szCs w:val="20"/>
          <w:lang w:eastAsia="en-AU"/>
        </w:rPr>
      </w:pPr>
      <w:proofErr w:type="gramStart"/>
      <w:r>
        <w:rPr>
          <w:rFonts w:eastAsia="Times New Roman" w:cs="Arial"/>
          <w:spacing w:val="-3"/>
          <w:sz w:val="20"/>
          <w:szCs w:val="20"/>
          <w:lang w:eastAsia="en-AU"/>
        </w:rPr>
        <w:t>g</w:t>
      </w:r>
      <w:r w:rsidRPr="003563CD">
        <w:rPr>
          <w:rFonts w:eastAsia="Times New Roman" w:cs="Arial"/>
          <w:spacing w:val="-3"/>
          <w:sz w:val="20"/>
          <w:szCs w:val="20"/>
          <w:lang w:eastAsia="en-AU"/>
        </w:rPr>
        <w:t>rabbing</w:t>
      </w:r>
      <w:proofErr w:type="gramEnd"/>
      <w:r w:rsidRPr="003563CD">
        <w:rPr>
          <w:rFonts w:eastAsia="Times New Roman" w:cs="Arial"/>
          <w:spacing w:val="-3"/>
          <w:sz w:val="20"/>
          <w:szCs w:val="20"/>
          <w:lang w:eastAsia="en-AU"/>
        </w:rPr>
        <w:t xml:space="preserve"> operations.</w:t>
      </w:r>
    </w:p>
    <w:p w:rsidR="00061F24" w:rsidRPr="00061F24" w:rsidRDefault="00061F24" w:rsidP="005E6889">
      <w:pPr>
        <w:spacing w:before="240" w:after="120"/>
        <w:rPr>
          <w:sz w:val="20"/>
          <w:szCs w:val="20"/>
        </w:rPr>
      </w:pPr>
      <w:r w:rsidRPr="00061F24">
        <w:rPr>
          <w:b/>
          <w:sz w:val="20"/>
          <w:szCs w:val="20"/>
        </w:rPr>
        <w:t xml:space="preserve">Figure 1 </w:t>
      </w:r>
      <w:r w:rsidRPr="00061F24">
        <w:rPr>
          <w:sz w:val="20"/>
          <w:szCs w:val="20"/>
        </w:rPr>
        <w:t xml:space="preserve">A mobile crawler crane mounted </w:t>
      </w:r>
      <w:r w:rsidR="0092360C">
        <w:rPr>
          <w:sz w:val="20"/>
          <w:szCs w:val="20"/>
        </w:rPr>
        <w:br/>
        <w:t xml:space="preserve">on </w:t>
      </w:r>
      <w:r w:rsidRPr="00061F24">
        <w:rPr>
          <w:sz w:val="20"/>
          <w:szCs w:val="20"/>
        </w:rPr>
        <w:t>a barge</w:t>
      </w:r>
    </w:p>
    <w:p w:rsidR="00061F24" w:rsidRPr="00061F24" w:rsidRDefault="00061F24" w:rsidP="00061F24">
      <w:pPr>
        <w:rPr>
          <w:sz w:val="20"/>
          <w:szCs w:val="20"/>
        </w:rPr>
      </w:pPr>
      <w:r w:rsidRPr="003360CD">
        <w:rPr>
          <w:noProof/>
          <w:lang w:eastAsia="en-AU"/>
        </w:rPr>
        <w:drawing>
          <wp:inline distT="0" distB="0" distL="0" distR="0" wp14:anchorId="64EB925E" wp14:editId="3C5B0C6C">
            <wp:extent cx="2272352" cy="2272352"/>
            <wp:effectExtent l="0" t="0" r="0" b="0"/>
            <wp:docPr id="2" name="Picture 2" descr="Figure 1 shows a mobile crawler crane mounted on a barge" title="Figure 1 A mobile crawler crane mounted on a b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athong.com/images/barge%20crane/crawler%20crane_barge_kobelco_20090528.jpg"/>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270578" cy="2270578"/>
                    </a:xfrm>
                    <a:prstGeom prst="rect">
                      <a:avLst/>
                    </a:prstGeom>
                    <a:noFill/>
                    <a:ln>
                      <a:noFill/>
                    </a:ln>
                    <a:extLst>
                      <a:ext uri="{53640926-AAD7-44D8-BBD7-CCE9431645EC}">
                        <a14:shadowObscured xmlns:a14="http://schemas.microsoft.com/office/drawing/2010/main"/>
                      </a:ext>
                    </a:extLst>
                  </pic:spPr>
                </pic:pic>
              </a:graphicData>
            </a:graphic>
          </wp:inline>
        </w:drawing>
      </w:r>
    </w:p>
    <w:p w:rsidR="001970D2" w:rsidRDefault="002C1C33" w:rsidP="002C1C33">
      <w:pPr>
        <w:rPr>
          <w:sz w:val="20"/>
          <w:szCs w:val="20"/>
        </w:rPr>
      </w:pPr>
      <w:r w:rsidRPr="00561A67">
        <w:rPr>
          <w:sz w:val="20"/>
          <w:szCs w:val="20"/>
        </w:rPr>
        <w:t>A vessel-mounted crane and associated equipment may need to meet regulatory requirements</w:t>
      </w:r>
      <w:r>
        <w:rPr>
          <w:sz w:val="20"/>
          <w:szCs w:val="20"/>
        </w:rPr>
        <w:t xml:space="preserve"> other than for work health and safety</w:t>
      </w:r>
      <w:r w:rsidRPr="00561A67">
        <w:rPr>
          <w:sz w:val="20"/>
          <w:szCs w:val="20"/>
        </w:rPr>
        <w:t xml:space="preserve">, for example </w:t>
      </w:r>
      <w:r w:rsidRPr="002C1C33">
        <w:rPr>
          <w:i/>
          <w:sz w:val="20"/>
          <w:szCs w:val="20"/>
        </w:rPr>
        <w:t>Marine Order 32 (Cargo Handling Equipment)</w:t>
      </w:r>
      <w:r w:rsidRPr="00561A67">
        <w:rPr>
          <w:sz w:val="20"/>
          <w:szCs w:val="20"/>
        </w:rPr>
        <w:t xml:space="preserve"> under the </w:t>
      </w:r>
      <w:r w:rsidRPr="002C1C33">
        <w:rPr>
          <w:i/>
          <w:sz w:val="20"/>
          <w:szCs w:val="20"/>
        </w:rPr>
        <w:t>Navigation Act 2012</w:t>
      </w:r>
      <w:r w:rsidRPr="00561A67">
        <w:rPr>
          <w:sz w:val="20"/>
          <w:szCs w:val="20"/>
        </w:rPr>
        <w:t>.</w:t>
      </w:r>
    </w:p>
    <w:p w:rsidR="002C1C33" w:rsidRPr="00561A67" w:rsidRDefault="002C1C33" w:rsidP="002C1C33">
      <w:pPr>
        <w:rPr>
          <w:sz w:val="20"/>
          <w:szCs w:val="20"/>
        </w:rPr>
      </w:pPr>
      <w:r w:rsidRPr="00561A67">
        <w:rPr>
          <w:sz w:val="20"/>
          <w:szCs w:val="20"/>
        </w:rPr>
        <w:lastRenderedPageBreak/>
        <w:t xml:space="preserve">Plant registration issued by a </w:t>
      </w:r>
      <w:r w:rsidR="001727BE">
        <w:rPr>
          <w:sz w:val="20"/>
          <w:szCs w:val="20"/>
        </w:rPr>
        <w:t>work health and safety</w:t>
      </w:r>
      <w:r w:rsidR="001727BE" w:rsidRPr="00561A67">
        <w:rPr>
          <w:sz w:val="20"/>
          <w:szCs w:val="20"/>
        </w:rPr>
        <w:t xml:space="preserve"> </w:t>
      </w:r>
      <w:r w:rsidRPr="00561A67">
        <w:rPr>
          <w:sz w:val="20"/>
          <w:szCs w:val="20"/>
        </w:rPr>
        <w:t>regulator for a vessel-mount</w:t>
      </w:r>
      <w:r w:rsidR="00DF318E">
        <w:rPr>
          <w:sz w:val="20"/>
          <w:szCs w:val="20"/>
        </w:rPr>
        <w:t xml:space="preserve">ed crane may meet </w:t>
      </w:r>
      <w:r w:rsidRPr="00561A67">
        <w:rPr>
          <w:sz w:val="20"/>
          <w:szCs w:val="20"/>
        </w:rPr>
        <w:t>other regulatory requirements but you will need to check with the relevant authority.</w:t>
      </w:r>
    </w:p>
    <w:p w:rsidR="007445CD" w:rsidRPr="005E6889" w:rsidRDefault="00305072" w:rsidP="005E6889">
      <w:pPr>
        <w:pStyle w:val="Heading2"/>
      </w:pPr>
      <w:r w:rsidRPr="005E6889">
        <w:t xml:space="preserve">Pre-use </w:t>
      </w:r>
      <w:r w:rsidR="007445CD" w:rsidRPr="005E6889">
        <w:t>checks</w:t>
      </w:r>
    </w:p>
    <w:p w:rsidR="007445CD" w:rsidRPr="003B3134" w:rsidRDefault="007445CD" w:rsidP="007445CD">
      <w:pPr>
        <w:rPr>
          <w:sz w:val="20"/>
          <w:szCs w:val="20"/>
        </w:rPr>
      </w:pPr>
      <w:r w:rsidRPr="003B3134">
        <w:rPr>
          <w:sz w:val="20"/>
          <w:szCs w:val="20"/>
        </w:rPr>
        <w:t>A</w:t>
      </w:r>
      <w:r w:rsidR="00ED7CB1">
        <w:rPr>
          <w:sz w:val="20"/>
          <w:szCs w:val="20"/>
        </w:rPr>
        <w:t xml:space="preserve"> competent person should complete a</w:t>
      </w:r>
      <w:r w:rsidRPr="003B3134">
        <w:rPr>
          <w:sz w:val="20"/>
          <w:szCs w:val="20"/>
        </w:rPr>
        <w:t xml:space="preserve"> </w:t>
      </w:r>
      <w:r w:rsidR="00305072">
        <w:rPr>
          <w:sz w:val="20"/>
          <w:szCs w:val="20"/>
        </w:rPr>
        <w:t>pre-use</w:t>
      </w:r>
      <w:r w:rsidRPr="003B3134">
        <w:rPr>
          <w:sz w:val="20"/>
          <w:szCs w:val="20"/>
        </w:rPr>
        <w:t xml:space="preserve"> check includ</w:t>
      </w:r>
      <w:r w:rsidR="00ED7CB1">
        <w:rPr>
          <w:sz w:val="20"/>
          <w:szCs w:val="20"/>
        </w:rPr>
        <w:t>ing</w:t>
      </w:r>
      <w:r w:rsidRPr="003B3134">
        <w:rPr>
          <w:sz w:val="20"/>
          <w:szCs w:val="20"/>
        </w:rPr>
        <w:t xml:space="preserve"> </w:t>
      </w:r>
      <w:r>
        <w:rPr>
          <w:sz w:val="20"/>
          <w:szCs w:val="20"/>
        </w:rPr>
        <w:t>confirmation</w:t>
      </w:r>
      <w:r w:rsidRPr="003B3134">
        <w:rPr>
          <w:sz w:val="20"/>
          <w:szCs w:val="20"/>
        </w:rPr>
        <w:t xml:space="preserve"> of</w:t>
      </w:r>
      <w:r w:rsidR="00ED7CB1">
        <w:rPr>
          <w:sz w:val="20"/>
          <w:szCs w:val="20"/>
        </w:rPr>
        <w:t xml:space="preserve"> the</w:t>
      </w:r>
      <w:r w:rsidRPr="003B3134">
        <w:rPr>
          <w:sz w:val="20"/>
          <w:szCs w:val="20"/>
        </w:rPr>
        <w:t>:</w:t>
      </w:r>
    </w:p>
    <w:p w:rsidR="007445CD" w:rsidRPr="0060690A" w:rsidRDefault="00D831C7" w:rsidP="007445CD">
      <w:pPr>
        <w:pStyle w:val="ListParagraph"/>
        <w:widowControl w:val="0"/>
        <w:numPr>
          <w:ilvl w:val="0"/>
          <w:numId w:val="1"/>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c</w:t>
      </w:r>
      <w:r w:rsidR="007445CD" w:rsidRPr="0060690A">
        <w:rPr>
          <w:rFonts w:eastAsia="Times New Roman" w:cs="Arial"/>
          <w:spacing w:val="-3"/>
          <w:sz w:val="20"/>
          <w:szCs w:val="20"/>
          <w:lang w:eastAsia="en-AU"/>
        </w:rPr>
        <w:t xml:space="preserve">rane manufacturer’s </w:t>
      </w:r>
      <w:r w:rsidR="00B3330F">
        <w:rPr>
          <w:rFonts w:eastAsia="Times New Roman" w:cs="Arial"/>
          <w:spacing w:val="-3"/>
          <w:sz w:val="20"/>
          <w:szCs w:val="20"/>
          <w:lang w:eastAsia="en-AU"/>
        </w:rPr>
        <w:t xml:space="preserve">or a competent persons recommended </w:t>
      </w:r>
      <w:r w:rsidR="007445CD" w:rsidRPr="0060690A">
        <w:rPr>
          <w:rFonts w:eastAsia="Times New Roman" w:cs="Arial"/>
          <w:spacing w:val="-3"/>
          <w:sz w:val="20"/>
          <w:szCs w:val="20"/>
          <w:lang w:eastAsia="en-AU"/>
        </w:rPr>
        <w:t>rated capacity when operatin</w:t>
      </w:r>
      <w:r w:rsidR="00270A2B">
        <w:rPr>
          <w:rFonts w:eastAsia="Times New Roman" w:cs="Arial"/>
          <w:spacing w:val="-3"/>
          <w:sz w:val="20"/>
          <w:szCs w:val="20"/>
          <w:lang w:eastAsia="en-AU"/>
        </w:rPr>
        <w:t>g on a barge, pontoon or vessel</w:t>
      </w:r>
    </w:p>
    <w:p w:rsidR="007445CD" w:rsidRPr="0060690A" w:rsidRDefault="008B4EA7" w:rsidP="007445CD">
      <w:pPr>
        <w:pStyle w:val="ListParagraph"/>
        <w:widowControl w:val="0"/>
        <w:numPr>
          <w:ilvl w:val="0"/>
          <w:numId w:val="1"/>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maximum loads and vessel</w:t>
      </w:r>
      <w:r w:rsidR="007445CD" w:rsidRPr="0060690A">
        <w:rPr>
          <w:rFonts w:eastAsia="Times New Roman" w:cs="Arial"/>
          <w:spacing w:val="-3"/>
          <w:sz w:val="20"/>
          <w:szCs w:val="20"/>
          <w:lang w:eastAsia="en-AU"/>
        </w:rPr>
        <w:t xml:space="preserve"> maximum heel </w:t>
      </w:r>
      <w:r w:rsidR="001055B0">
        <w:rPr>
          <w:rFonts w:eastAsia="Times New Roman" w:cs="Arial"/>
          <w:spacing w:val="-3"/>
          <w:sz w:val="20"/>
          <w:szCs w:val="20"/>
          <w:lang w:eastAsia="en-AU"/>
        </w:rPr>
        <w:br/>
      </w:r>
      <w:r w:rsidR="007445CD" w:rsidRPr="0060690A">
        <w:rPr>
          <w:rFonts w:eastAsia="Times New Roman" w:cs="Arial"/>
          <w:spacing w:val="-3"/>
          <w:sz w:val="20"/>
          <w:szCs w:val="20"/>
          <w:lang w:eastAsia="en-AU"/>
        </w:rPr>
        <w:t>or list</w:t>
      </w:r>
    </w:p>
    <w:p w:rsidR="00ED7CB1" w:rsidRPr="0060690A" w:rsidRDefault="00ED7CB1" w:rsidP="00ED7CB1">
      <w:pPr>
        <w:pStyle w:val="ListParagraph"/>
        <w:widowControl w:val="0"/>
        <w:numPr>
          <w:ilvl w:val="0"/>
          <w:numId w:val="1"/>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 xml:space="preserve">vessel </w:t>
      </w:r>
      <w:r w:rsidRPr="0060690A">
        <w:rPr>
          <w:rFonts w:eastAsia="Times New Roman" w:cs="Arial"/>
          <w:spacing w:val="-3"/>
          <w:sz w:val="20"/>
          <w:szCs w:val="20"/>
          <w:lang w:eastAsia="en-AU"/>
        </w:rPr>
        <w:t xml:space="preserve">freeboard </w:t>
      </w:r>
      <w:r>
        <w:rPr>
          <w:rFonts w:eastAsia="Times New Roman" w:cs="Arial"/>
          <w:spacing w:val="-3"/>
          <w:sz w:val="20"/>
          <w:szCs w:val="20"/>
          <w:lang w:eastAsia="en-AU"/>
        </w:rPr>
        <w:t>allowed (</w:t>
      </w:r>
      <w:r w:rsidRPr="007B0936">
        <w:rPr>
          <w:rFonts w:eastAsia="Times New Roman" w:cs="Arial"/>
          <w:spacing w:val="-3"/>
          <w:sz w:val="20"/>
          <w:szCs w:val="20"/>
          <w:lang w:eastAsia="en-AU"/>
        </w:rPr>
        <w:t>distance between the vessel’s deck and the water</w:t>
      </w:r>
      <w:r>
        <w:rPr>
          <w:rFonts w:eastAsia="Times New Roman" w:cs="Arial"/>
          <w:spacing w:val="-3"/>
          <w:sz w:val="20"/>
          <w:szCs w:val="20"/>
          <w:lang w:eastAsia="en-AU"/>
        </w:rPr>
        <w:t>)</w:t>
      </w:r>
    </w:p>
    <w:p w:rsidR="007445CD" w:rsidRPr="0060690A" w:rsidRDefault="00D831C7" w:rsidP="007445CD">
      <w:pPr>
        <w:pStyle w:val="ListParagraph"/>
        <w:widowControl w:val="0"/>
        <w:numPr>
          <w:ilvl w:val="0"/>
          <w:numId w:val="1"/>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a</w:t>
      </w:r>
      <w:r w:rsidR="007445CD" w:rsidRPr="0060690A">
        <w:rPr>
          <w:rFonts w:eastAsia="Times New Roman" w:cs="Arial"/>
          <w:spacing w:val="-3"/>
          <w:sz w:val="20"/>
          <w:szCs w:val="20"/>
          <w:lang w:eastAsia="en-AU"/>
        </w:rPr>
        <w:t xml:space="preserve">mount and position of </w:t>
      </w:r>
      <w:r w:rsidR="00ED7CB1">
        <w:rPr>
          <w:rFonts w:eastAsia="Times New Roman" w:cs="Arial"/>
          <w:spacing w:val="-3"/>
          <w:sz w:val="20"/>
          <w:szCs w:val="20"/>
          <w:lang w:eastAsia="en-AU"/>
        </w:rPr>
        <w:t xml:space="preserve">any </w:t>
      </w:r>
      <w:r w:rsidR="007445CD" w:rsidRPr="0060690A">
        <w:rPr>
          <w:rFonts w:eastAsia="Times New Roman" w:cs="Arial"/>
          <w:spacing w:val="-3"/>
          <w:sz w:val="20"/>
          <w:szCs w:val="20"/>
          <w:lang w:eastAsia="en-AU"/>
        </w:rPr>
        <w:t>ballast</w:t>
      </w:r>
    </w:p>
    <w:p w:rsidR="007445CD" w:rsidRPr="0060690A" w:rsidRDefault="008B4EA7" w:rsidP="007445CD">
      <w:pPr>
        <w:pStyle w:val="ListParagraph"/>
        <w:widowControl w:val="0"/>
        <w:numPr>
          <w:ilvl w:val="0"/>
          <w:numId w:val="1"/>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 xml:space="preserve">minimum </w:t>
      </w:r>
      <w:r w:rsidR="00D831C7">
        <w:rPr>
          <w:rFonts w:eastAsia="Times New Roman" w:cs="Arial"/>
          <w:spacing w:val="-3"/>
          <w:sz w:val="20"/>
          <w:szCs w:val="20"/>
          <w:lang w:eastAsia="en-AU"/>
        </w:rPr>
        <w:t>d</w:t>
      </w:r>
      <w:r w:rsidR="007445CD" w:rsidRPr="0060690A">
        <w:rPr>
          <w:rFonts w:eastAsia="Times New Roman" w:cs="Arial"/>
          <w:spacing w:val="-3"/>
          <w:sz w:val="20"/>
          <w:szCs w:val="20"/>
          <w:lang w:eastAsia="en-AU"/>
        </w:rPr>
        <w:t xml:space="preserve">epth of water </w:t>
      </w:r>
      <w:r>
        <w:rPr>
          <w:rFonts w:eastAsia="Times New Roman" w:cs="Arial"/>
          <w:spacing w:val="-3"/>
          <w:sz w:val="20"/>
          <w:szCs w:val="20"/>
          <w:lang w:eastAsia="en-AU"/>
        </w:rPr>
        <w:t>for safe operation</w:t>
      </w:r>
    </w:p>
    <w:p w:rsidR="007445CD" w:rsidRPr="0060690A" w:rsidRDefault="007445CD" w:rsidP="00F81701">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60690A">
        <w:rPr>
          <w:rFonts w:eastAsia="Times New Roman" w:cs="Arial"/>
          <w:spacing w:val="-3"/>
          <w:sz w:val="20"/>
          <w:szCs w:val="20"/>
          <w:lang w:eastAsia="en-AU"/>
        </w:rPr>
        <w:t xml:space="preserve">weather conditions </w:t>
      </w:r>
      <w:r w:rsidR="00541AF4" w:rsidRPr="00541AF4">
        <w:rPr>
          <w:rFonts w:eastAsia="Times New Roman" w:cs="Arial"/>
          <w:spacing w:val="-3"/>
          <w:sz w:val="20"/>
          <w:szCs w:val="20"/>
          <w:lang w:eastAsia="en-AU"/>
        </w:rPr>
        <w:t xml:space="preserve">e.g. the likelihood of high winds or </w:t>
      </w:r>
      <w:r w:rsidR="00851362">
        <w:rPr>
          <w:rFonts w:eastAsia="Times New Roman" w:cs="Arial"/>
          <w:spacing w:val="-3"/>
          <w:sz w:val="20"/>
          <w:szCs w:val="20"/>
          <w:lang w:eastAsia="en-AU"/>
        </w:rPr>
        <w:t>waves</w:t>
      </w:r>
      <w:r w:rsidR="00541AF4">
        <w:rPr>
          <w:rFonts w:eastAsia="Times New Roman" w:cs="Arial"/>
          <w:spacing w:val="-3"/>
          <w:sz w:val="20"/>
          <w:szCs w:val="20"/>
          <w:lang w:eastAsia="en-AU"/>
        </w:rPr>
        <w:t xml:space="preserve">, </w:t>
      </w:r>
      <w:r w:rsidR="008B4EA7">
        <w:rPr>
          <w:rFonts w:eastAsia="Times New Roman" w:cs="Arial"/>
          <w:spacing w:val="-3"/>
          <w:sz w:val="20"/>
          <w:szCs w:val="20"/>
          <w:lang w:eastAsia="en-AU"/>
        </w:rPr>
        <w:t>that limit the use of</w:t>
      </w:r>
      <w:r w:rsidRPr="0060690A">
        <w:rPr>
          <w:rFonts w:eastAsia="Times New Roman" w:cs="Arial"/>
          <w:spacing w:val="-3"/>
          <w:sz w:val="20"/>
          <w:szCs w:val="20"/>
          <w:lang w:eastAsia="en-AU"/>
        </w:rPr>
        <w:t xml:space="preserve"> the crane </w:t>
      </w:r>
      <w:r w:rsidR="00270A2B">
        <w:rPr>
          <w:rFonts w:eastAsia="Times New Roman" w:cs="Arial"/>
          <w:spacing w:val="-3"/>
          <w:sz w:val="20"/>
          <w:szCs w:val="20"/>
          <w:lang w:eastAsia="en-AU"/>
        </w:rPr>
        <w:t xml:space="preserve">and </w:t>
      </w:r>
      <w:r w:rsidRPr="0060690A">
        <w:rPr>
          <w:rFonts w:eastAsia="Times New Roman" w:cs="Arial"/>
          <w:spacing w:val="-3"/>
          <w:sz w:val="20"/>
          <w:szCs w:val="20"/>
          <w:lang w:eastAsia="en-AU"/>
        </w:rPr>
        <w:t>vessel combination</w:t>
      </w:r>
      <w:r w:rsidR="00D831C7">
        <w:rPr>
          <w:rFonts w:eastAsia="Times New Roman" w:cs="Arial"/>
          <w:spacing w:val="-3"/>
          <w:sz w:val="20"/>
          <w:szCs w:val="20"/>
          <w:lang w:eastAsia="en-AU"/>
        </w:rPr>
        <w:t>, and</w:t>
      </w:r>
    </w:p>
    <w:p w:rsidR="007445CD" w:rsidRPr="007445CD" w:rsidRDefault="003563CD" w:rsidP="007445CD">
      <w:pPr>
        <w:pStyle w:val="ListParagraph"/>
        <w:widowControl w:val="0"/>
        <w:numPr>
          <w:ilvl w:val="0"/>
          <w:numId w:val="1"/>
        </w:numPr>
        <w:kinsoku w:val="0"/>
        <w:spacing w:before="60"/>
        <w:ind w:left="340" w:hanging="340"/>
        <w:rPr>
          <w:rFonts w:eastAsia="Times New Roman" w:cs="Arial"/>
          <w:spacing w:val="-3"/>
          <w:sz w:val="20"/>
          <w:szCs w:val="20"/>
          <w:lang w:eastAsia="en-AU"/>
        </w:rPr>
      </w:pPr>
      <w:proofErr w:type="gramStart"/>
      <w:r>
        <w:rPr>
          <w:rFonts w:eastAsia="Times New Roman" w:cs="Arial"/>
          <w:spacing w:val="-3"/>
          <w:sz w:val="20"/>
          <w:szCs w:val="20"/>
          <w:lang w:eastAsia="en-AU"/>
        </w:rPr>
        <w:t>adequacy</w:t>
      </w:r>
      <w:proofErr w:type="gramEnd"/>
      <w:r>
        <w:rPr>
          <w:rFonts w:eastAsia="Times New Roman" w:cs="Arial"/>
          <w:spacing w:val="-3"/>
          <w:sz w:val="20"/>
          <w:szCs w:val="20"/>
          <w:lang w:eastAsia="en-AU"/>
        </w:rPr>
        <w:t xml:space="preserve"> of</w:t>
      </w:r>
      <w:r w:rsidR="00ED7CB1">
        <w:rPr>
          <w:rFonts w:eastAsia="Times New Roman" w:cs="Arial"/>
          <w:spacing w:val="-3"/>
          <w:sz w:val="20"/>
          <w:szCs w:val="20"/>
          <w:lang w:eastAsia="en-AU"/>
        </w:rPr>
        <w:t xml:space="preserve"> </w:t>
      </w:r>
      <w:r w:rsidR="00D831C7">
        <w:rPr>
          <w:rFonts w:eastAsia="Times New Roman" w:cs="Arial"/>
          <w:spacing w:val="-3"/>
          <w:sz w:val="20"/>
          <w:szCs w:val="20"/>
          <w:lang w:eastAsia="en-AU"/>
        </w:rPr>
        <w:t>t</w:t>
      </w:r>
      <w:r w:rsidR="007445CD" w:rsidRPr="0060690A">
        <w:rPr>
          <w:rFonts w:eastAsia="Times New Roman" w:cs="Arial"/>
          <w:spacing w:val="-3"/>
          <w:sz w:val="20"/>
          <w:szCs w:val="20"/>
          <w:lang w:eastAsia="en-AU"/>
        </w:rPr>
        <w:t xml:space="preserve">ies, anchorages and supports </w:t>
      </w:r>
      <w:r w:rsidR="001055B0">
        <w:rPr>
          <w:rFonts w:eastAsia="Times New Roman" w:cs="Arial"/>
          <w:spacing w:val="-3"/>
          <w:sz w:val="20"/>
          <w:szCs w:val="20"/>
          <w:lang w:eastAsia="en-AU"/>
        </w:rPr>
        <w:br/>
      </w:r>
      <w:r w:rsidR="007445CD" w:rsidRPr="0060690A">
        <w:rPr>
          <w:rFonts w:eastAsia="Times New Roman" w:cs="Arial"/>
          <w:spacing w:val="-3"/>
          <w:sz w:val="20"/>
          <w:szCs w:val="20"/>
          <w:lang w:eastAsia="en-AU"/>
        </w:rPr>
        <w:t>at minimum and maximum heel or list.</w:t>
      </w:r>
    </w:p>
    <w:p w:rsidR="003563CD" w:rsidRPr="005E6889" w:rsidRDefault="003563CD" w:rsidP="005E6889">
      <w:pPr>
        <w:pStyle w:val="Heading2"/>
      </w:pPr>
      <w:r w:rsidRPr="005E6889">
        <w:t>Rated capacity and load charts</w:t>
      </w:r>
    </w:p>
    <w:p w:rsidR="00851362" w:rsidRDefault="003563CD" w:rsidP="003563CD">
      <w:pPr>
        <w:rPr>
          <w:sz w:val="20"/>
          <w:szCs w:val="20"/>
        </w:rPr>
      </w:pPr>
      <w:r>
        <w:rPr>
          <w:sz w:val="20"/>
          <w:szCs w:val="20"/>
        </w:rPr>
        <w:t xml:space="preserve">If the capacity of the crane has been </w:t>
      </w:r>
      <w:r w:rsidRPr="00F63193">
        <w:rPr>
          <w:sz w:val="20"/>
          <w:szCs w:val="20"/>
        </w:rPr>
        <w:t>de-rat</w:t>
      </w:r>
      <w:r>
        <w:rPr>
          <w:sz w:val="20"/>
          <w:szCs w:val="20"/>
        </w:rPr>
        <w:t xml:space="preserve">ed </w:t>
      </w:r>
      <w:r w:rsidR="001055B0">
        <w:rPr>
          <w:sz w:val="20"/>
          <w:szCs w:val="20"/>
        </w:rPr>
        <w:br/>
      </w:r>
      <w:r>
        <w:rPr>
          <w:sz w:val="20"/>
          <w:szCs w:val="20"/>
        </w:rPr>
        <w:t>for</w:t>
      </w:r>
      <w:r w:rsidRPr="00F63193">
        <w:rPr>
          <w:sz w:val="20"/>
          <w:szCs w:val="20"/>
        </w:rPr>
        <w:t xml:space="preserve"> </w:t>
      </w:r>
      <w:r>
        <w:rPr>
          <w:sz w:val="20"/>
          <w:szCs w:val="20"/>
        </w:rPr>
        <w:t xml:space="preserve">use </w:t>
      </w:r>
      <w:r w:rsidRPr="00F63193">
        <w:rPr>
          <w:sz w:val="20"/>
          <w:szCs w:val="20"/>
        </w:rPr>
        <w:t>on the vessel</w:t>
      </w:r>
      <w:r>
        <w:rPr>
          <w:sz w:val="20"/>
          <w:szCs w:val="20"/>
        </w:rPr>
        <w:t xml:space="preserve"> this should be clearly identified </w:t>
      </w:r>
      <w:r w:rsidR="00566860">
        <w:rPr>
          <w:sz w:val="20"/>
          <w:szCs w:val="20"/>
        </w:rPr>
        <w:t xml:space="preserve">on </w:t>
      </w:r>
      <w:r>
        <w:rPr>
          <w:sz w:val="20"/>
          <w:szCs w:val="20"/>
        </w:rPr>
        <w:t>the load charts</w:t>
      </w:r>
      <w:r w:rsidRPr="00F63193">
        <w:rPr>
          <w:sz w:val="20"/>
          <w:szCs w:val="20"/>
        </w:rPr>
        <w:t>.</w:t>
      </w:r>
      <w:r>
        <w:rPr>
          <w:sz w:val="20"/>
          <w:szCs w:val="20"/>
        </w:rPr>
        <w:t xml:space="preserve"> Load</w:t>
      </w:r>
      <w:r w:rsidRPr="00F63193">
        <w:rPr>
          <w:sz w:val="20"/>
          <w:szCs w:val="20"/>
        </w:rPr>
        <w:t xml:space="preserve"> charts </w:t>
      </w:r>
      <w:r>
        <w:rPr>
          <w:sz w:val="20"/>
          <w:szCs w:val="20"/>
        </w:rPr>
        <w:t xml:space="preserve">should be kept with the crane. </w:t>
      </w:r>
    </w:p>
    <w:p w:rsidR="003563CD" w:rsidRDefault="003563CD" w:rsidP="003563CD">
      <w:pPr>
        <w:rPr>
          <w:sz w:val="20"/>
          <w:szCs w:val="20"/>
        </w:rPr>
      </w:pPr>
      <w:r>
        <w:rPr>
          <w:sz w:val="20"/>
          <w:szCs w:val="20"/>
        </w:rPr>
        <w:t>A rated capacity limiter or indicator should be adjusted to reflect crane de-rating</w:t>
      </w:r>
      <w:r w:rsidR="00B3330F">
        <w:rPr>
          <w:sz w:val="20"/>
          <w:szCs w:val="20"/>
        </w:rPr>
        <w:t xml:space="preserve"> </w:t>
      </w:r>
      <w:r w:rsidR="00AC0377">
        <w:rPr>
          <w:sz w:val="20"/>
          <w:szCs w:val="20"/>
        </w:rPr>
        <w:t>where</w:t>
      </w:r>
      <w:r w:rsidR="00B3330F">
        <w:rPr>
          <w:sz w:val="20"/>
          <w:szCs w:val="20"/>
        </w:rPr>
        <w:t xml:space="preserve"> suitable for vessel operations</w:t>
      </w:r>
      <w:r>
        <w:rPr>
          <w:sz w:val="20"/>
          <w:szCs w:val="20"/>
        </w:rPr>
        <w:t>.</w:t>
      </w:r>
    </w:p>
    <w:p w:rsidR="00851362" w:rsidRDefault="00851362" w:rsidP="003563CD">
      <w:pPr>
        <w:rPr>
          <w:sz w:val="20"/>
          <w:szCs w:val="20"/>
        </w:rPr>
      </w:pPr>
      <w:r w:rsidRPr="0021676A">
        <w:rPr>
          <w:rFonts w:cs="Arial"/>
          <w:sz w:val="20"/>
          <w:szCs w:val="20"/>
        </w:rPr>
        <w:t xml:space="preserve">Controls should be put in place to ensure </w:t>
      </w:r>
      <w:r>
        <w:rPr>
          <w:rFonts w:cs="Arial"/>
          <w:sz w:val="20"/>
          <w:szCs w:val="20"/>
        </w:rPr>
        <w:t xml:space="preserve">the </w:t>
      </w:r>
      <w:r w:rsidRPr="0021676A">
        <w:rPr>
          <w:rFonts w:cs="Arial"/>
          <w:sz w:val="20"/>
          <w:szCs w:val="20"/>
        </w:rPr>
        <w:t>crane is operating within the specified limits.</w:t>
      </w:r>
    </w:p>
    <w:p w:rsidR="002C1C33" w:rsidRPr="005E6889" w:rsidRDefault="002C1C33" w:rsidP="005E6889">
      <w:pPr>
        <w:pStyle w:val="Heading2"/>
      </w:pPr>
      <w:r w:rsidRPr="005E6889">
        <w:t>Mobile cranes</w:t>
      </w:r>
    </w:p>
    <w:p w:rsidR="002C1C33" w:rsidRPr="003B3134" w:rsidRDefault="002C1C33" w:rsidP="002C1C33">
      <w:pPr>
        <w:rPr>
          <w:sz w:val="20"/>
          <w:szCs w:val="20"/>
        </w:rPr>
      </w:pPr>
      <w:r>
        <w:rPr>
          <w:sz w:val="20"/>
          <w:szCs w:val="20"/>
        </w:rPr>
        <w:t>When</w:t>
      </w:r>
      <w:r w:rsidRPr="003B3134">
        <w:rPr>
          <w:sz w:val="20"/>
          <w:szCs w:val="20"/>
        </w:rPr>
        <w:t xml:space="preserve"> position</w:t>
      </w:r>
      <w:r>
        <w:rPr>
          <w:sz w:val="20"/>
          <w:szCs w:val="20"/>
        </w:rPr>
        <w:t xml:space="preserve">ing a mobile </w:t>
      </w:r>
      <w:r w:rsidRPr="003B3134">
        <w:rPr>
          <w:sz w:val="20"/>
          <w:szCs w:val="20"/>
        </w:rPr>
        <w:t xml:space="preserve">crane on </w:t>
      </w:r>
      <w:r>
        <w:rPr>
          <w:sz w:val="20"/>
          <w:szCs w:val="20"/>
        </w:rPr>
        <w:t>a</w:t>
      </w:r>
      <w:r w:rsidRPr="003B3134">
        <w:rPr>
          <w:sz w:val="20"/>
          <w:szCs w:val="20"/>
        </w:rPr>
        <w:t xml:space="preserve"> barge, pontoon or vessel, </w:t>
      </w:r>
      <w:r>
        <w:rPr>
          <w:sz w:val="20"/>
          <w:szCs w:val="20"/>
        </w:rPr>
        <w:t>either</w:t>
      </w:r>
      <w:r w:rsidRPr="003B3134">
        <w:rPr>
          <w:sz w:val="20"/>
          <w:szCs w:val="20"/>
        </w:rPr>
        <w:t xml:space="preserve"> in the loaded </w:t>
      </w:r>
      <w:r w:rsidR="00566860">
        <w:rPr>
          <w:sz w:val="20"/>
          <w:szCs w:val="20"/>
        </w:rPr>
        <w:t>or</w:t>
      </w:r>
      <w:r w:rsidR="00566860" w:rsidRPr="003B3134">
        <w:rPr>
          <w:sz w:val="20"/>
          <w:szCs w:val="20"/>
        </w:rPr>
        <w:t xml:space="preserve"> </w:t>
      </w:r>
      <w:r w:rsidRPr="003B3134">
        <w:rPr>
          <w:sz w:val="20"/>
          <w:szCs w:val="20"/>
        </w:rPr>
        <w:t>unloaded</w:t>
      </w:r>
      <w:r>
        <w:rPr>
          <w:sz w:val="20"/>
          <w:szCs w:val="20"/>
        </w:rPr>
        <w:t xml:space="preserve"> condition</w:t>
      </w:r>
      <w:r w:rsidR="00F7340E">
        <w:rPr>
          <w:sz w:val="20"/>
          <w:szCs w:val="20"/>
        </w:rPr>
        <w:t xml:space="preserve"> the following should be </w:t>
      </w:r>
      <w:r w:rsidRPr="003B3134">
        <w:rPr>
          <w:sz w:val="20"/>
          <w:szCs w:val="20"/>
        </w:rPr>
        <w:t>take</w:t>
      </w:r>
      <w:r w:rsidR="00F7340E">
        <w:rPr>
          <w:sz w:val="20"/>
          <w:szCs w:val="20"/>
        </w:rPr>
        <w:t>n</w:t>
      </w:r>
      <w:r w:rsidRPr="003B3134">
        <w:rPr>
          <w:sz w:val="20"/>
          <w:szCs w:val="20"/>
        </w:rPr>
        <w:t xml:space="preserve"> into consideration</w:t>
      </w:r>
      <w:r>
        <w:rPr>
          <w:sz w:val="20"/>
          <w:szCs w:val="20"/>
        </w:rPr>
        <w:t>:</w:t>
      </w:r>
    </w:p>
    <w:p w:rsidR="002C1C33" w:rsidRPr="0037287F" w:rsidRDefault="002C1C33" w:rsidP="002C1C33">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37287F">
        <w:rPr>
          <w:rFonts w:eastAsia="Times New Roman" w:cs="Arial"/>
          <w:spacing w:val="-3"/>
          <w:sz w:val="20"/>
          <w:szCs w:val="20"/>
          <w:lang w:eastAsia="en-AU"/>
        </w:rPr>
        <w:t>the effect on freeboard</w:t>
      </w:r>
    </w:p>
    <w:p w:rsidR="002C1C33" w:rsidRPr="0037287F" w:rsidRDefault="002C1C33" w:rsidP="002C1C33">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37287F">
        <w:rPr>
          <w:rFonts w:eastAsia="Times New Roman" w:cs="Arial"/>
          <w:spacing w:val="-3"/>
          <w:sz w:val="20"/>
          <w:szCs w:val="20"/>
          <w:lang w:eastAsia="en-AU"/>
        </w:rPr>
        <w:t xml:space="preserve">the </w:t>
      </w:r>
      <w:r>
        <w:rPr>
          <w:rFonts w:eastAsia="Times New Roman" w:cs="Arial"/>
          <w:spacing w:val="-3"/>
          <w:sz w:val="20"/>
          <w:szCs w:val="20"/>
          <w:lang w:eastAsia="en-AU"/>
        </w:rPr>
        <w:t>ability</w:t>
      </w:r>
      <w:r w:rsidRPr="0037287F">
        <w:rPr>
          <w:rFonts w:eastAsia="Times New Roman" w:cs="Arial"/>
          <w:spacing w:val="-3"/>
          <w:sz w:val="20"/>
          <w:szCs w:val="20"/>
          <w:lang w:eastAsia="en-AU"/>
        </w:rPr>
        <w:t xml:space="preserve"> of the vessel to </w:t>
      </w:r>
      <w:r>
        <w:rPr>
          <w:rFonts w:eastAsia="Times New Roman" w:cs="Arial"/>
          <w:spacing w:val="-3"/>
          <w:sz w:val="20"/>
          <w:szCs w:val="20"/>
          <w:lang w:eastAsia="en-AU"/>
        </w:rPr>
        <w:t xml:space="preserve">carry and </w:t>
      </w:r>
      <w:r w:rsidRPr="0037287F">
        <w:rPr>
          <w:rFonts w:eastAsia="Times New Roman" w:cs="Arial"/>
          <w:spacing w:val="-3"/>
          <w:sz w:val="20"/>
          <w:szCs w:val="20"/>
          <w:lang w:eastAsia="en-AU"/>
        </w:rPr>
        <w:t xml:space="preserve">support the crane </w:t>
      </w:r>
      <w:r>
        <w:rPr>
          <w:rFonts w:eastAsia="Times New Roman" w:cs="Arial"/>
          <w:spacing w:val="-3"/>
          <w:sz w:val="20"/>
          <w:szCs w:val="20"/>
          <w:lang w:eastAsia="en-AU"/>
        </w:rPr>
        <w:t>and any dynamic loads applied to the crane</w:t>
      </w:r>
    </w:p>
    <w:p w:rsidR="002C1C33" w:rsidRDefault="002C1C33" w:rsidP="0037287F">
      <w:pPr>
        <w:pStyle w:val="ListParagraph"/>
        <w:widowControl w:val="0"/>
        <w:numPr>
          <w:ilvl w:val="0"/>
          <w:numId w:val="1"/>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any</w:t>
      </w:r>
      <w:r w:rsidR="0037287F" w:rsidRPr="007B0936">
        <w:rPr>
          <w:rFonts w:eastAsia="Times New Roman" w:cs="Arial"/>
          <w:spacing w:val="-3"/>
          <w:sz w:val="20"/>
          <w:szCs w:val="20"/>
          <w:lang w:eastAsia="en-AU"/>
        </w:rPr>
        <w:t xml:space="preserve"> </w:t>
      </w:r>
      <w:r>
        <w:rPr>
          <w:rFonts w:eastAsia="Times New Roman" w:cs="Arial"/>
          <w:spacing w:val="-3"/>
          <w:sz w:val="20"/>
          <w:szCs w:val="20"/>
          <w:lang w:eastAsia="en-AU"/>
        </w:rPr>
        <w:t xml:space="preserve">load </w:t>
      </w:r>
      <w:r w:rsidR="0037287F" w:rsidRPr="007B0936">
        <w:rPr>
          <w:rFonts w:eastAsia="Times New Roman" w:cs="Arial"/>
          <w:spacing w:val="-3"/>
          <w:sz w:val="20"/>
          <w:szCs w:val="20"/>
          <w:lang w:eastAsia="en-AU"/>
        </w:rPr>
        <w:t>capacity de-rating required for the crane</w:t>
      </w:r>
      <w:r>
        <w:rPr>
          <w:rFonts w:eastAsia="Times New Roman" w:cs="Arial"/>
          <w:spacing w:val="-3"/>
          <w:sz w:val="20"/>
          <w:szCs w:val="20"/>
          <w:lang w:eastAsia="en-AU"/>
        </w:rPr>
        <w:t xml:space="preserve"> to safely operate on the vessel</w:t>
      </w:r>
    </w:p>
    <w:p w:rsidR="0037287F" w:rsidRPr="002C1C33" w:rsidRDefault="002C1C33" w:rsidP="0037287F">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2C1C33">
        <w:rPr>
          <w:rFonts w:eastAsia="Times New Roman" w:cs="Arial"/>
          <w:spacing w:val="-3"/>
          <w:sz w:val="20"/>
          <w:szCs w:val="20"/>
          <w:lang w:eastAsia="en-AU"/>
        </w:rPr>
        <w:t>the installation of stops</w:t>
      </w:r>
      <w:r>
        <w:rPr>
          <w:rFonts w:eastAsia="Times New Roman" w:cs="Arial"/>
          <w:spacing w:val="-3"/>
          <w:sz w:val="20"/>
          <w:szCs w:val="20"/>
          <w:lang w:eastAsia="en-AU"/>
        </w:rPr>
        <w:t xml:space="preserve"> or restraints</w:t>
      </w:r>
      <w:r w:rsidRPr="002C1C33">
        <w:rPr>
          <w:rFonts w:eastAsia="Times New Roman" w:cs="Arial"/>
          <w:spacing w:val="-3"/>
          <w:sz w:val="20"/>
          <w:szCs w:val="20"/>
          <w:lang w:eastAsia="en-AU"/>
        </w:rPr>
        <w:t xml:space="preserve"> to prevent the crane approaching the </w:t>
      </w:r>
      <w:r>
        <w:rPr>
          <w:rFonts w:eastAsia="Times New Roman" w:cs="Arial"/>
          <w:spacing w:val="-3"/>
          <w:sz w:val="20"/>
          <w:szCs w:val="20"/>
          <w:lang w:eastAsia="en-AU"/>
        </w:rPr>
        <w:t xml:space="preserve">sides of the </w:t>
      </w:r>
      <w:r w:rsidRPr="002C1C33">
        <w:rPr>
          <w:rFonts w:eastAsia="Times New Roman" w:cs="Arial"/>
          <w:spacing w:val="-3"/>
          <w:sz w:val="20"/>
          <w:szCs w:val="20"/>
          <w:lang w:eastAsia="en-AU"/>
        </w:rPr>
        <w:t>vessel</w:t>
      </w:r>
      <w:r w:rsidR="002A09DC" w:rsidRPr="002C1C33">
        <w:rPr>
          <w:rFonts w:eastAsia="Times New Roman" w:cs="Arial"/>
          <w:spacing w:val="-3"/>
          <w:sz w:val="20"/>
          <w:szCs w:val="20"/>
          <w:lang w:eastAsia="en-AU"/>
        </w:rPr>
        <w:t xml:space="preserve">, </w:t>
      </w:r>
      <w:r w:rsidR="002A09DC" w:rsidRPr="002C1C33">
        <w:rPr>
          <w:rFonts w:eastAsia="Times New Roman" w:cs="Arial"/>
          <w:spacing w:val="-3"/>
          <w:sz w:val="20"/>
          <w:szCs w:val="20"/>
          <w:lang w:eastAsia="en-AU"/>
        </w:rPr>
        <w:lastRenderedPageBreak/>
        <w:t>and</w:t>
      </w:r>
    </w:p>
    <w:p w:rsidR="0037287F" w:rsidRPr="0037287F" w:rsidRDefault="0037287F" w:rsidP="0037287F">
      <w:pPr>
        <w:pStyle w:val="ListParagraph"/>
        <w:widowControl w:val="0"/>
        <w:numPr>
          <w:ilvl w:val="0"/>
          <w:numId w:val="1"/>
        </w:numPr>
        <w:kinsoku w:val="0"/>
        <w:spacing w:before="60"/>
        <w:ind w:left="340" w:hanging="340"/>
        <w:rPr>
          <w:rFonts w:eastAsia="Times New Roman" w:cs="Arial"/>
          <w:spacing w:val="-3"/>
          <w:sz w:val="20"/>
          <w:szCs w:val="20"/>
          <w:lang w:eastAsia="en-AU"/>
        </w:rPr>
      </w:pPr>
      <w:proofErr w:type="gramStart"/>
      <w:r w:rsidRPr="0037287F">
        <w:rPr>
          <w:rFonts w:eastAsia="Times New Roman" w:cs="Arial"/>
          <w:spacing w:val="-3"/>
          <w:sz w:val="20"/>
          <w:szCs w:val="20"/>
          <w:lang w:eastAsia="en-AU"/>
        </w:rPr>
        <w:t>the</w:t>
      </w:r>
      <w:proofErr w:type="gramEnd"/>
      <w:r w:rsidRPr="0037287F">
        <w:rPr>
          <w:rFonts w:eastAsia="Times New Roman" w:cs="Arial"/>
          <w:spacing w:val="-3"/>
          <w:sz w:val="20"/>
          <w:szCs w:val="20"/>
          <w:lang w:eastAsia="en-AU"/>
        </w:rPr>
        <w:t xml:space="preserve"> method of securing the crane </w:t>
      </w:r>
      <w:r w:rsidR="002C1C33">
        <w:rPr>
          <w:rFonts w:eastAsia="Times New Roman" w:cs="Arial"/>
          <w:spacing w:val="-3"/>
          <w:sz w:val="20"/>
          <w:szCs w:val="20"/>
          <w:lang w:eastAsia="en-AU"/>
        </w:rPr>
        <w:t>to the vessel</w:t>
      </w:r>
      <w:r w:rsidR="00B3330F">
        <w:rPr>
          <w:rFonts w:eastAsia="Times New Roman" w:cs="Arial"/>
          <w:spacing w:val="-3"/>
          <w:sz w:val="20"/>
          <w:szCs w:val="20"/>
          <w:lang w:eastAsia="en-AU"/>
        </w:rPr>
        <w:t>, in accordance with the manufacturer’s instructions,</w:t>
      </w:r>
      <w:r w:rsidR="002C1C33">
        <w:rPr>
          <w:rFonts w:eastAsia="Times New Roman" w:cs="Arial"/>
          <w:spacing w:val="-3"/>
          <w:sz w:val="20"/>
          <w:szCs w:val="20"/>
          <w:lang w:eastAsia="en-AU"/>
        </w:rPr>
        <w:t xml:space="preserve"> to prevent unintended movement, particularly </w:t>
      </w:r>
      <w:r w:rsidRPr="0037287F">
        <w:rPr>
          <w:rFonts w:eastAsia="Times New Roman" w:cs="Arial"/>
          <w:spacing w:val="-3"/>
          <w:sz w:val="20"/>
          <w:szCs w:val="20"/>
          <w:lang w:eastAsia="en-AU"/>
        </w:rPr>
        <w:t>when working outside smooth water limits.</w:t>
      </w:r>
    </w:p>
    <w:p w:rsidR="0037287F" w:rsidRPr="0037287F" w:rsidRDefault="0037287F" w:rsidP="0037287F">
      <w:pPr>
        <w:rPr>
          <w:sz w:val="20"/>
          <w:szCs w:val="20"/>
        </w:rPr>
      </w:pPr>
      <w:r w:rsidRPr="0037287F">
        <w:rPr>
          <w:sz w:val="20"/>
          <w:szCs w:val="20"/>
        </w:rPr>
        <w:t>A competent person should determine the deck tilt and freeboard allowed with the rated capacity and test load conditions of the crane. The competent person must be experienced in crane design and the stability of marine vessels.</w:t>
      </w:r>
    </w:p>
    <w:bookmarkEnd w:id="0"/>
    <w:p w:rsidR="003466B0" w:rsidRDefault="00E33DAD" w:rsidP="00E557CD">
      <w:pPr>
        <w:rPr>
          <w:sz w:val="20"/>
          <w:szCs w:val="20"/>
        </w:rPr>
      </w:pPr>
      <w:r w:rsidRPr="00561A67">
        <w:rPr>
          <w:sz w:val="20"/>
          <w:szCs w:val="20"/>
        </w:rPr>
        <w:t xml:space="preserve">The vessel should be anchored during </w:t>
      </w:r>
      <w:r w:rsidR="00F63193">
        <w:rPr>
          <w:sz w:val="20"/>
          <w:szCs w:val="20"/>
        </w:rPr>
        <w:t xml:space="preserve">mobile </w:t>
      </w:r>
      <w:r w:rsidRPr="00561A67">
        <w:rPr>
          <w:sz w:val="20"/>
          <w:szCs w:val="20"/>
        </w:rPr>
        <w:t>crane operation.</w:t>
      </w:r>
    </w:p>
    <w:p w:rsidR="003466B0" w:rsidRPr="003B3134" w:rsidRDefault="003466B0" w:rsidP="003466B0">
      <w:pPr>
        <w:rPr>
          <w:sz w:val="20"/>
          <w:szCs w:val="20"/>
        </w:rPr>
      </w:pPr>
      <w:r w:rsidRPr="003B3134">
        <w:rPr>
          <w:sz w:val="20"/>
          <w:szCs w:val="20"/>
        </w:rPr>
        <w:t xml:space="preserve">If it is not possible to anchor the vessel, </w:t>
      </w:r>
      <w:r w:rsidR="00DE3C6A">
        <w:rPr>
          <w:sz w:val="20"/>
          <w:szCs w:val="20"/>
        </w:rPr>
        <w:t xml:space="preserve">it </w:t>
      </w:r>
      <w:r w:rsidRPr="003B3134">
        <w:rPr>
          <w:sz w:val="20"/>
          <w:szCs w:val="20"/>
        </w:rPr>
        <w:t xml:space="preserve">should be </w:t>
      </w:r>
      <w:r w:rsidR="00AE3955">
        <w:rPr>
          <w:sz w:val="20"/>
          <w:szCs w:val="20"/>
        </w:rPr>
        <w:t>tethered or tied</w:t>
      </w:r>
      <w:r w:rsidR="00AE3955" w:rsidRPr="003B3134">
        <w:rPr>
          <w:sz w:val="20"/>
          <w:szCs w:val="20"/>
        </w:rPr>
        <w:t xml:space="preserve"> </w:t>
      </w:r>
      <w:r w:rsidRPr="003B3134">
        <w:rPr>
          <w:sz w:val="20"/>
          <w:szCs w:val="20"/>
        </w:rPr>
        <w:t>to a craft</w:t>
      </w:r>
      <w:r>
        <w:rPr>
          <w:sz w:val="20"/>
          <w:szCs w:val="20"/>
        </w:rPr>
        <w:t xml:space="preserve"> </w:t>
      </w:r>
      <w:r w:rsidRPr="003B3134">
        <w:rPr>
          <w:sz w:val="20"/>
          <w:szCs w:val="20"/>
        </w:rPr>
        <w:t xml:space="preserve">alongside. The </w:t>
      </w:r>
      <w:r w:rsidR="00AE3955">
        <w:rPr>
          <w:sz w:val="20"/>
          <w:szCs w:val="20"/>
        </w:rPr>
        <w:t>tether</w:t>
      </w:r>
      <w:r w:rsidR="00AE3955" w:rsidRPr="003B3134">
        <w:rPr>
          <w:sz w:val="20"/>
          <w:szCs w:val="20"/>
        </w:rPr>
        <w:t xml:space="preserve"> </w:t>
      </w:r>
      <w:r w:rsidRPr="003B3134">
        <w:rPr>
          <w:sz w:val="20"/>
          <w:szCs w:val="20"/>
        </w:rPr>
        <w:t>should be of sufficient length to allow the vessel to take up a</w:t>
      </w:r>
      <w:r>
        <w:rPr>
          <w:sz w:val="20"/>
          <w:szCs w:val="20"/>
        </w:rPr>
        <w:t xml:space="preserve"> </w:t>
      </w:r>
      <w:r w:rsidRPr="003B3134">
        <w:rPr>
          <w:sz w:val="20"/>
          <w:szCs w:val="20"/>
        </w:rPr>
        <w:t>natural list in the water.</w:t>
      </w:r>
    </w:p>
    <w:p w:rsidR="00E33DAD" w:rsidRPr="00561A67" w:rsidRDefault="00E33DAD" w:rsidP="00E33DAD">
      <w:pPr>
        <w:rPr>
          <w:sz w:val="20"/>
          <w:szCs w:val="20"/>
        </w:rPr>
      </w:pPr>
      <w:r w:rsidRPr="00561A67">
        <w:rPr>
          <w:sz w:val="20"/>
          <w:szCs w:val="20"/>
        </w:rPr>
        <w:t>Where the crane can move along the deck of the vessel, lifting should only take place when the crane is secured to the deck, for example by chains of suitable strength.</w:t>
      </w:r>
    </w:p>
    <w:p w:rsidR="001D3E99" w:rsidRPr="005E6889" w:rsidRDefault="001D3E99" w:rsidP="005E6889">
      <w:pPr>
        <w:pStyle w:val="Heading2"/>
      </w:pPr>
      <w:r w:rsidRPr="005E6889">
        <w:t>Testing</w:t>
      </w:r>
      <w:r w:rsidR="00F63193" w:rsidRPr="005E6889">
        <w:t xml:space="preserve"> </w:t>
      </w:r>
      <w:r w:rsidR="002A09DC" w:rsidRPr="005E6889">
        <w:t>vessel</w:t>
      </w:r>
      <w:r w:rsidR="00F63193" w:rsidRPr="005E6889">
        <w:t>-</w:t>
      </w:r>
      <w:r w:rsidR="002A09DC" w:rsidRPr="005E6889">
        <w:t xml:space="preserve">mounted </w:t>
      </w:r>
      <w:r w:rsidR="00F63193" w:rsidRPr="005E6889">
        <w:t xml:space="preserve">mobile </w:t>
      </w:r>
      <w:r w:rsidR="002A09DC" w:rsidRPr="005E6889">
        <w:t>cranes</w:t>
      </w:r>
    </w:p>
    <w:p w:rsidR="001D3E99" w:rsidRPr="00561A67" w:rsidRDefault="001D3E99" w:rsidP="001D3E99">
      <w:pPr>
        <w:rPr>
          <w:sz w:val="20"/>
          <w:szCs w:val="20"/>
        </w:rPr>
      </w:pPr>
      <w:r w:rsidRPr="00561A67">
        <w:rPr>
          <w:sz w:val="20"/>
          <w:szCs w:val="20"/>
        </w:rPr>
        <w:t xml:space="preserve">The mobile crane and vessel combination should be inspected after </w:t>
      </w:r>
      <w:r w:rsidR="00D24810">
        <w:rPr>
          <w:sz w:val="20"/>
          <w:szCs w:val="20"/>
        </w:rPr>
        <w:t>erection</w:t>
      </w:r>
      <w:r w:rsidRPr="00561A67">
        <w:rPr>
          <w:sz w:val="20"/>
          <w:szCs w:val="20"/>
        </w:rPr>
        <w:t xml:space="preserve"> and before applying a </w:t>
      </w:r>
      <w:r w:rsidR="0021143B">
        <w:rPr>
          <w:sz w:val="20"/>
          <w:szCs w:val="20"/>
        </w:rPr>
        <w:t xml:space="preserve">test </w:t>
      </w:r>
      <w:r w:rsidRPr="00561A67">
        <w:rPr>
          <w:sz w:val="20"/>
          <w:szCs w:val="20"/>
        </w:rPr>
        <w:t>load to check:</w:t>
      </w:r>
    </w:p>
    <w:p w:rsidR="001D3E99" w:rsidRPr="007B0936" w:rsidRDefault="001D3E99" w:rsidP="001D3E99">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ties, anchorages and ballast are in place and correctly secured</w:t>
      </w:r>
    </w:p>
    <w:p w:rsidR="001D3E99" w:rsidRPr="007B0936" w:rsidRDefault="001D3E99" w:rsidP="001D3E99">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the crane is configured according to the crane manufacturer’s or a competent person’s specifications, and</w:t>
      </w:r>
    </w:p>
    <w:p w:rsidR="001D3E99" w:rsidRPr="007B0936" w:rsidRDefault="001D3E99" w:rsidP="001D3E99">
      <w:pPr>
        <w:pStyle w:val="ListParagraph"/>
        <w:widowControl w:val="0"/>
        <w:numPr>
          <w:ilvl w:val="0"/>
          <w:numId w:val="1"/>
        </w:numPr>
        <w:kinsoku w:val="0"/>
        <w:spacing w:before="60"/>
        <w:ind w:left="340" w:hanging="340"/>
        <w:rPr>
          <w:rFonts w:eastAsia="Times New Roman" w:cs="Arial"/>
          <w:spacing w:val="-3"/>
          <w:sz w:val="20"/>
          <w:szCs w:val="20"/>
          <w:lang w:eastAsia="en-AU"/>
        </w:rPr>
      </w:pPr>
      <w:proofErr w:type="gramStart"/>
      <w:r w:rsidRPr="007B0936">
        <w:rPr>
          <w:rFonts w:eastAsia="Times New Roman" w:cs="Arial"/>
          <w:spacing w:val="-3"/>
          <w:sz w:val="20"/>
          <w:szCs w:val="20"/>
          <w:lang w:eastAsia="en-AU"/>
        </w:rPr>
        <w:t>the</w:t>
      </w:r>
      <w:proofErr w:type="gramEnd"/>
      <w:r w:rsidRPr="007B0936">
        <w:rPr>
          <w:rFonts w:eastAsia="Times New Roman" w:cs="Arial"/>
          <w:spacing w:val="-3"/>
          <w:sz w:val="20"/>
          <w:szCs w:val="20"/>
          <w:lang w:eastAsia="en-AU"/>
        </w:rPr>
        <w:t xml:space="preserve"> crane configuration is free from defects that would prevent the vessel-mounted crane from handling the test load safely.</w:t>
      </w:r>
    </w:p>
    <w:p w:rsidR="001D3E99" w:rsidRDefault="00523093" w:rsidP="001D3E99">
      <w:pPr>
        <w:rPr>
          <w:sz w:val="20"/>
          <w:szCs w:val="20"/>
        </w:rPr>
      </w:pPr>
      <w:r>
        <w:rPr>
          <w:sz w:val="20"/>
          <w:szCs w:val="20"/>
        </w:rPr>
        <w:t>P</w:t>
      </w:r>
      <w:r w:rsidR="001D3E99" w:rsidRPr="003B3134">
        <w:rPr>
          <w:sz w:val="20"/>
          <w:szCs w:val="20"/>
        </w:rPr>
        <w:t>re-operation test</w:t>
      </w:r>
      <w:r>
        <w:rPr>
          <w:sz w:val="20"/>
          <w:szCs w:val="20"/>
        </w:rPr>
        <w:t>ing</w:t>
      </w:r>
      <w:r w:rsidR="001D3E99" w:rsidRPr="003B3134">
        <w:rPr>
          <w:sz w:val="20"/>
          <w:szCs w:val="20"/>
        </w:rPr>
        <w:t xml:space="preserve"> with no load applied </w:t>
      </w:r>
      <w:r w:rsidR="001D3E99">
        <w:rPr>
          <w:sz w:val="20"/>
          <w:szCs w:val="20"/>
        </w:rPr>
        <w:t>should</w:t>
      </w:r>
      <w:r w:rsidR="001D3E99" w:rsidRPr="003B3134">
        <w:rPr>
          <w:sz w:val="20"/>
          <w:szCs w:val="20"/>
        </w:rPr>
        <w:t xml:space="preserve"> be carried out to </w:t>
      </w:r>
      <w:r>
        <w:rPr>
          <w:sz w:val="20"/>
          <w:szCs w:val="20"/>
        </w:rPr>
        <w:t>check</w:t>
      </w:r>
      <w:r w:rsidR="001D3E99" w:rsidRPr="003B3134">
        <w:rPr>
          <w:sz w:val="20"/>
          <w:szCs w:val="20"/>
        </w:rPr>
        <w:t xml:space="preserve"> the correct operation</w:t>
      </w:r>
      <w:r w:rsidR="001D3E99">
        <w:rPr>
          <w:sz w:val="20"/>
          <w:szCs w:val="20"/>
        </w:rPr>
        <w:t xml:space="preserve"> </w:t>
      </w:r>
      <w:r w:rsidR="001D3E99" w:rsidRPr="003B3134">
        <w:rPr>
          <w:sz w:val="20"/>
          <w:szCs w:val="20"/>
        </w:rPr>
        <w:t>of controls, cut-outs, contactors, brakes, limiters and other devices.</w:t>
      </w:r>
    </w:p>
    <w:p w:rsidR="001D3E99" w:rsidRDefault="001D3E99" w:rsidP="001D3E99">
      <w:pPr>
        <w:rPr>
          <w:sz w:val="20"/>
          <w:szCs w:val="20"/>
        </w:rPr>
      </w:pPr>
      <w:r w:rsidRPr="003B3134">
        <w:rPr>
          <w:sz w:val="20"/>
          <w:szCs w:val="20"/>
        </w:rPr>
        <w:t xml:space="preserve">The rated capacity indicator and limits </w:t>
      </w:r>
      <w:r>
        <w:rPr>
          <w:sz w:val="20"/>
          <w:szCs w:val="20"/>
        </w:rPr>
        <w:t>should</w:t>
      </w:r>
      <w:r w:rsidRPr="003B3134">
        <w:rPr>
          <w:sz w:val="20"/>
          <w:szCs w:val="20"/>
        </w:rPr>
        <w:t xml:space="preserve"> be checked to </w:t>
      </w:r>
      <w:r>
        <w:rPr>
          <w:sz w:val="20"/>
          <w:szCs w:val="20"/>
        </w:rPr>
        <w:t>make sure</w:t>
      </w:r>
      <w:r w:rsidRPr="003B3134">
        <w:rPr>
          <w:sz w:val="20"/>
          <w:szCs w:val="20"/>
        </w:rPr>
        <w:t xml:space="preserve"> the reduced rated</w:t>
      </w:r>
      <w:r>
        <w:rPr>
          <w:sz w:val="20"/>
          <w:szCs w:val="20"/>
        </w:rPr>
        <w:t xml:space="preserve"> </w:t>
      </w:r>
      <w:r w:rsidRPr="003B3134">
        <w:rPr>
          <w:sz w:val="20"/>
          <w:szCs w:val="20"/>
        </w:rPr>
        <w:t>capacity and any increase in radius due to list of the vessel is considered and</w:t>
      </w:r>
      <w:r>
        <w:rPr>
          <w:sz w:val="20"/>
          <w:szCs w:val="20"/>
        </w:rPr>
        <w:t xml:space="preserve"> </w:t>
      </w:r>
      <w:r w:rsidRPr="003B3134">
        <w:rPr>
          <w:sz w:val="20"/>
          <w:szCs w:val="20"/>
        </w:rPr>
        <w:t>appropriate action taken.</w:t>
      </w:r>
    </w:p>
    <w:p w:rsidR="00523093" w:rsidRPr="003B3134" w:rsidRDefault="00523093" w:rsidP="00523093">
      <w:pPr>
        <w:rPr>
          <w:sz w:val="20"/>
          <w:szCs w:val="20"/>
        </w:rPr>
      </w:pPr>
      <w:r>
        <w:rPr>
          <w:sz w:val="20"/>
          <w:szCs w:val="20"/>
        </w:rPr>
        <w:t>Testing by a competent person should include relevant stability, function and brake tests.</w:t>
      </w:r>
    </w:p>
    <w:p w:rsidR="00523093" w:rsidRDefault="00523093" w:rsidP="001D3E99">
      <w:pPr>
        <w:rPr>
          <w:sz w:val="20"/>
          <w:szCs w:val="20"/>
        </w:rPr>
      </w:pPr>
      <w:r>
        <w:rPr>
          <w:sz w:val="20"/>
          <w:szCs w:val="20"/>
        </w:rPr>
        <w:t>Stability testing should include test</w:t>
      </w:r>
      <w:r w:rsidR="0072672B">
        <w:rPr>
          <w:sz w:val="20"/>
          <w:szCs w:val="20"/>
        </w:rPr>
        <w:t>s</w:t>
      </w:r>
      <w:r>
        <w:rPr>
          <w:sz w:val="20"/>
          <w:szCs w:val="20"/>
        </w:rPr>
        <w:t xml:space="preserve"> conducted at the position of least stability.</w:t>
      </w:r>
    </w:p>
    <w:p w:rsidR="00523093" w:rsidRPr="003B3134" w:rsidRDefault="00523093" w:rsidP="001D3E99">
      <w:pPr>
        <w:rPr>
          <w:sz w:val="20"/>
          <w:szCs w:val="20"/>
        </w:rPr>
      </w:pPr>
      <w:r>
        <w:rPr>
          <w:sz w:val="20"/>
          <w:szCs w:val="20"/>
        </w:rPr>
        <w:t xml:space="preserve">Function tests should be </w:t>
      </w:r>
      <w:r w:rsidRPr="003B3134">
        <w:rPr>
          <w:sz w:val="20"/>
          <w:szCs w:val="20"/>
        </w:rPr>
        <w:t xml:space="preserve">conducted </w:t>
      </w:r>
      <w:r w:rsidR="00541AF4">
        <w:rPr>
          <w:sz w:val="20"/>
          <w:szCs w:val="20"/>
        </w:rPr>
        <w:t xml:space="preserve">at minimum </w:t>
      </w:r>
      <w:r w:rsidR="004E56CA">
        <w:rPr>
          <w:sz w:val="20"/>
          <w:szCs w:val="20"/>
        </w:rPr>
        <w:t>speeds for</w:t>
      </w:r>
      <w:r w:rsidRPr="003B3134">
        <w:rPr>
          <w:sz w:val="20"/>
          <w:szCs w:val="20"/>
        </w:rPr>
        <w:t xml:space="preserve"> </w:t>
      </w:r>
      <w:r w:rsidR="0072672B">
        <w:rPr>
          <w:sz w:val="20"/>
          <w:szCs w:val="20"/>
        </w:rPr>
        <w:t xml:space="preserve">crane </w:t>
      </w:r>
      <w:r w:rsidRPr="003B3134">
        <w:rPr>
          <w:sz w:val="20"/>
          <w:szCs w:val="20"/>
        </w:rPr>
        <w:t>motions</w:t>
      </w:r>
      <w:r>
        <w:rPr>
          <w:sz w:val="20"/>
          <w:szCs w:val="20"/>
        </w:rPr>
        <w:t>.</w:t>
      </w:r>
    </w:p>
    <w:p w:rsidR="002A09DC" w:rsidRPr="005E6889" w:rsidRDefault="002A09DC" w:rsidP="005E6889">
      <w:pPr>
        <w:pStyle w:val="Heading2"/>
      </w:pPr>
      <w:r w:rsidRPr="005E6889">
        <w:lastRenderedPageBreak/>
        <w:t>Post-test assessment</w:t>
      </w:r>
    </w:p>
    <w:p w:rsidR="00523093" w:rsidRDefault="002A09DC" w:rsidP="002A09DC">
      <w:pPr>
        <w:rPr>
          <w:sz w:val="20"/>
          <w:szCs w:val="20"/>
        </w:rPr>
      </w:pPr>
      <w:r w:rsidRPr="003B3134">
        <w:rPr>
          <w:sz w:val="20"/>
          <w:szCs w:val="20"/>
        </w:rPr>
        <w:t xml:space="preserve">A competent person </w:t>
      </w:r>
      <w:r>
        <w:rPr>
          <w:sz w:val="20"/>
          <w:szCs w:val="20"/>
        </w:rPr>
        <w:t>should</w:t>
      </w:r>
      <w:r w:rsidRPr="003B3134">
        <w:rPr>
          <w:sz w:val="20"/>
          <w:szCs w:val="20"/>
        </w:rPr>
        <w:t xml:space="preserve"> complete a</w:t>
      </w:r>
      <w:r w:rsidR="00523093">
        <w:rPr>
          <w:sz w:val="20"/>
          <w:szCs w:val="20"/>
        </w:rPr>
        <w:t xml:space="preserve"> post-test</w:t>
      </w:r>
      <w:r w:rsidRPr="003B3134">
        <w:rPr>
          <w:sz w:val="20"/>
          <w:szCs w:val="20"/>
        </w:rPr>
        <w:t xml:space="preserve"> assessment to </w:t>
      </w:r>
      <w:r w:rsidR="00523093">
        <w:rPr>
          <w:sz w:val="20"/>
          <w:szCs w:val="20"/>
        </w:rPr>
        <w:t>check that</w:t>
      </w:r>
      <w:r w:rsidRPr="003B3134">
        <w:rPr>
          <w:sz w:val="20"/>
          <w:szCs w:val="20"/>
        </w:rPr>
        <w:t xml:space="preserve"> t</w:t>
      </w:r>
      <w:r w:rsidR="007311A0">
        <w:rPr>
          <w:sz w:val="20"/>
          <w:szCs w:val="20"/>
        </w:rPr>
        <w:t>he vessel and crane combination</w:t>
      </w:r>
      <w:r w:rsidR="00523093">
        <w:rPr>
          <w:sz w:val="20"/>
          <w:szCs w:val="20"/>
        </w:rPr>
        <w:t>:</w:t>
      </w:r>
    </w:p>
    <w:p w:rsidR="00523093" w:rsidRPr="00F54C31" w:rsidRDefault="007311A0" w:rsidP="00F54C31">
      <w:pPr>
        <w:pStyle w:val="ListParagraph"/>
        <w:widowControl w:val="0"/>
        <w:numPr>
          <w:ilvl w:val="0"/>
          <w:numId w:val="1"/>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has not suffered any</w:t>
      </w:r>
      <w:r w:rsidR="00523093" w:rsidRPr="00F54C31">
        <w:rPr>
          <w:rFonts w:eastAsia="Times New Roman" w:cs="Arial"/>
          <w:spacing w:val="-3"/>
          <w:sz w:val="20"/>
          <w:szCs w:val="20"/>
          <w:lang w:eastAsia="en-AU"/>
        </w:rPr>
        <w:t xml:space="preserve"> </w:t>
      </w:r>
      <w:r w:rsidR="002A09DC" w:rsidRPr="00F54C31">
        <w:rPr>
          <w:rFonts w:eastAsia="Times New Roman" w:cs="Arial"/>
          <w:spacing w:val="-3"/>
          <w:sz w:val="20"/>
          <w:szCs w:val="20"/>
          <w:lang w:eastAsia="en-AU"/>
        </w:rPr>
        <w:t xml:space="preserve">structural </w:t>
      </w:r>
      <w:r w:rsidR="00F54C31" w:rsidRPr="00F54C31">
        <w:rPr>
          <w:rFonts w:eastAsia="Times New Roman" w:cs="Arial"/>
          <w:spacing w:val="-3"/>
          <w:sz w:val="20"/>
          <w:szCs w:val="20"/>
          <w:lang w:eastAsia="en-AU"/>
        </w:rPr>
        <w:t xml:space="preserve">or mechanical </w:t>
      </w:r>
      <w:r w:rsidR="002A09DC" w:rsidRPr="00F54C31">
        <w:rPr>
          <w:rFonts w:eastAsia="Times New Roman" w:cs="Arial"/>
          <w:spacing w:val="-3"/>
          <w:sz w:val="20"/>
          <w:szCs w:val="20"/>
          <w:lang w:eastAsia="en-AU"/>
        </w:rPr>
        <w:t>damage</w:t>
      </w:r>
      <w:r w:rsidR="003E5FCA">
        <w:rPr>
          <w:rFonts w:eastAsia="Times New Roman" w:cs="Arial"/>
          <w:spacing w:val="-3"/>
          <w:sz w:val="20"/>
          <w:szCs w:val="20"/>
          <w:lang w:eastAsia="en-AU"/>
        </w:rPr>
        <w:t xml:space="preserve"> or failure</w:t>
      </w:r>
      <w:r w:rsidR="00523093" w:rsidRPr="00F54C31">
        <w:rPr>
          <w:rFonts w:eastAsia="Times New Roman" w:cs="Arial"/>
          <w:spacing w:val="-3"/>
          <w:sz w:val="20"/>
          <w:szCs w:val="20"/>
          <w:lang w:eastAsia="en-AU"/>
        </w:rPr>
        <w:t xml:space="preserve">, </w:t>
      </w:r>
      <w:r w:rsidR="002A09DC" w:rsidRPr="00F54C31">
        <w:rPr>
          <w:rFonts w:eastAsia="Times New Roman" w:cs="Arial"/>
          <w:spacing w:val="-3"/>
          <w:sz w:val="20"/>
          <w:szCs w:val="20"/>
          <w:lang w:eastAsia="en-AU"/>
        </w:rPr>
        <w:t>and</w:t>
      </w:r>
    </w:p>
    <w:p w:rsidR="002A09DC" w:rsidRPr="00F54C31" w:rsidRDefault="00523093" w:rsidP="00F54C31">
      <w:pPr>
        <w:pStyle w:val="ListParagraph"/>
        <w:widowControl w:val="0"/>
        <w:numPr>
          <w:ilvl w:val="0"/>
          <w:numId w:val="1"/>
        </w:numPr>
        <w:kinsoku w:val="0"/>
        <w:spacing w:before="60"/>
        <w:ind w:left="340" w:hanging="340"/>
        <w:rPr>
          <w:rFonts w:eastAsia="Times New Roman" w:cs="Arial"/>
          <w:spacing w:val="-3"/>
          <w:sz w:val="20"/>
          <w:szCs w:val="20"/>
          <w:lang w:eastAsia="en-AU"/>
        </w:rPr>
      </w:pPr>
      <w:proofErr w:type="gramStart"/>
      <w:r w:rsidRPr="00F54C31">
        <w:rPr>
          <w:rFonts w:eastAsia="Times New Roman" w:cs="Arial"/>
          <w:spacing w:val="-3"/>
          <w:sz w:val="20"/>
          <w:szCs w:val="20"/>
          <w:lang w:eastAsia="en-AU"/>
        </w:rPr>
        <w:t>is</w:t>
      </w:r>
      <w:proofErr w:type="gramEnd"/>
      <w:r w:rsidRPr="00F54C31">
        <w:rPr>
          <w:rFonts w:eastAsia="Times New Roman" w:cs="Arial"/>
          <w:spacing w:val="-3"/>
          <w:sz w:val="20"/>
          <w:szCs w:val="20"/>
          <w:lang w:eastAsia="en-AU"/>
        </w:rPr>
        <w:t xml:space="preserve"> safe to operate</w:t>
      </w:r>
      <w:r w:rsidR="002A09DC" w:rsidRPr="00F54C31">
        <w:rPr>
          <w:rFonts w:eastAsia="Times New Roman" w:cs="Arial"/>
          <w:spacing w:val="-3"/>
          <w:sz w:val="20"/>
          <w:szCs w:val="20"/>
          <w:lang w:eastAsia="en-AU"/>
        </w:rPr>
        <w:t>.</w:t>
      </w:r>
    </w:p>
    <w:p w:rsidR="00856D69" w:rsidRPr="005E6889" w:rsidRDefault="00856D69" w:rsidP="005E6889">
      <w:pPr>
        <w:pStyle w:val="Heading2"/>
      </w:pPr>
      <w:r w:rsidRPr="005E6889">
        <w:t>Operator competency and licensing</w:t>
      </w:r>
    </w:p>
    <w:p w:rsidR="00856D69" w:rsidRPr="00DB40DA" w:rsidRDefault="00BE5E22" w:rsidP="00856D69">
      <w:pPr>
        <w:rPr>
          <w:sz w:val="20"/>
          <w:szCs w:val="20"/>
        </w:rPr>
      </w:pPr>
      <w:r>
        <w:rPr>
          <w:sz w:val="20"/>
          <w:szCs w:val="20"/>
        </w:rPr>
        <w:t>V</w:t>
      </w:r>
      <w:r w:rsidR="00856D69" w:rsidRPr="00DB40DA">
        <w:rPr>
          <w:sz w:val="20"/>
          <w:szCs w:val="20"/>
        </w:rPr>
        <w:t>e</w:t>
      </w:r>
      <w:r w:rsidR="00856D69">
        <w:rPr>
          <w:sz w:val="20"/>
          <w:szCs w:val="20"/>
        </w:rPr>
        <w:t>ssel-mounted</w:t>
      </w:r>
      <w:r w:rsidR="00856D69" w:rsidRPr="00DB40DA">
        <w:rPr>
          <w:sz w:val="20"/>
          <w:szCs w:val="20"/>
        </w:rPr>
        <w:t xml:space="preserve"> crane operators must be trained and competent in operating the crane</w:t>
      </w:r>
      <w:r w:rsidR="00856D69">
        <w:rPr>
          <w:sz w:val="20"/>
          <w:szCs w:val="20"/>
        </w:rPr>
        <w:t>. Training should cover</w:t>
      </w:r>
      <w:r w:rsidR="00856D69" w:rsidRPr="00DB40DA">
        <w:rPr>
          <w:sz w:val="20"/>
          <w:szCs w:val="20"/>
        </w:rPr>
        <w:t xml:space="preserve"> </w:t>
      </w:r>
      <w:r w:rsidR="00856D69">
        <w:rPr>
          <w:sz w:val="20"/>
          <w:szCs w:val="20"/>
        </w:rPr>
        <w:t xml:space="preserve">the </w:t>
      </w:r>
      <w:r w:rsidR="00334A41">
        <w:rPr>
          <w:sz w:val="20"/>
          <w:szCs w:val="20"/>
        </w:rPr>
        <w:t xml:space="preserve">crane, </w:t>
      </w:r>
      <w:r w:rsidR="00856D69" w:rsidRPr="00DB40DA">
        <w:rPr>
          <w:sz w:val="20"/>
          <w:szCs w:val="20"/>
        </w:rPr>
        <w:t xml:space="preserve">controls, </w:t>
      </w:r>
      <w:proofErr w:type="gramStart"/>
      <w:r w:rsidR="00856D69" w:rsidRPr="00DB40DA">
        <w:rPr>
          <w:sz w:val="20"/>
          <w:szCs w:val="20"/>
        </w:rPr>
        <w:t>instruments</w:t>
      </w:r>
      <w:proofErr w:type="gramEnd"/>
      <w:r w:rsidR="00856D69" w:rsidRPr="00DB40DA">
        <w:rPr>
          <w:sz w:val="20"/>
          <w:szCs w:val="20"/>
        </w:rPr>
        <w:t>, working load</w:t>
      </w:r>
      <w:r w:rsidR="00856D69">
        <w:rPr>
          <w:sz w:val="20"/>
          <w:szCs w:val="20"/>
        </w:rPr>
        <w:t xml:space="preserve"> limits</w:t>
      </w:r>
      <w:r w:rsidR="00856D69" w:rsidRPr="00DB40DA">
        <w:rPr>
          <w:sz w:val="20"/>
          <w:szCs w:val="20"/>
        </w:rPr>
        <w:t xml:space="preserve">, </w:t>
      </w:r>
      <w:r w:rsidR="00856D69">
        <w:rPr>
          <w:sz w:val="20"/>
          <w:szCs w:val="20"/>
        </w:rPr>
        <w:t xml:space="preserve">load charts, </w:t>
      </w:r>
      <w:r w:rsidR="00856D69" w:rsidRPr="00DB40DA">
        <w:rPr>
          <w:sz w:val="20"/>
          <w:szCs w:val="20"/>
        </w:rPr>
        <w:t>safe working procedures and any operating limitations of each type of crane they operate.</w:t>
      </w:r>
    </w:p>
    <w:p w:rsidR="00856D69" w:rsidRDefault="00856D69" w:rsidP="00856D69">
      <w:pPr>
        <w:rPr>
          <w:sz w:val="20"/>
          <w:szCs w:val="20"/>
        </w:rPr>
      </w:pPr>
      <w:r>
        <w:rPr>
          <w:sz w:val="20"/>
          <w:szCs w:val="20"/>
        </w:rPr>
        <w:t xml:space="preserve">A person </w:t>
      </w:r>
      <w:r w:rsidR="006F0A11">
        <w:rPr>
          <w:sz w:val="20"/>
          <w:szCs w:val="20"/>
        </w:rPr>
        <w:t xml:space="preserve">must </w:t>
      </w:r>
      <w:r>
        <w:rPr>
          <w:sz w:val="20"/>
          <w:szCs w:val="20"/>
        </w:rPr>
        <w:t>hold a relevant high risk work licence if they operate any of the following mobile cranes on a vessel:</w:t>
      </w:r>
    </w:p>
    <w:p w:rsidR="00856D69" w:rsidRPr="0070227A" w:rsidRDefault="00856D69" w:rsidP="00856D69">
      <w:pPr>
        <w:pStyle w:val="ListParagraph"/>
        <w:widowControl w:val="0"/>
        <w:numPr>
          <w:ilvl w:val="0"/>
          <w:numId w:val="1"/>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 xml:space="preserve">a </w:t>
      </w:r>
      <w:r w:rsidRPr="0070227A">
        <w:rPr>
          <w:rFonts w:eastAsia="Times New Roman" w:cs="Arial"/>
          <w:spacing w:val="-3"/>
          <w:sz w:val="20"/>
          <w:szCs w:val="20"/>
          <w:lang w:eastAsia="en-AU"/>
        </w:rPr>
        <w:t>vehicle loading crane</w:t>
      </w:r>
      <w:r>
        <w:rPr>
          <w:rFonts w:eastAsia="Times New Roman" w:cs="Arial"/>
          <w:spacing w:val="-3"/>
          <w:sz w:val="20"/>
          <w:szCs w:val="20"/>
          <w:lang w:eastAsia="en-AU"/>
        </w:rPr>
        <w:t xml:space="preserve"> with </w:t>
      </w:r>
      <w:r w:rsidRPr="00DB40DA">
        <w:rPr>
          <w:sz w:val="20"/>
          <w:szCs w:val="20"/>
        </w:rPr>
        <w:t xml:space="preserve">a capacity of </w:t>
      </w:r>
      <w:r w:rsidR="001055B0">
        <w:rPr>
          <w:sz w:val="20"/>
          <w:szCs w:val="20"/>
        </w:rPr>
        <w:br/>
      </w:r>
      <w:r w:rsidRPr="00DB40DA">
        <w:rPr>
          <w:sz w:val="20"/>
          <w:szCs w:val="20"/>
        </w:rPr>
        <w:t>10</w:t>
      </w:r>
      <w:r>
        <w:rPr>
          <w:sz w:val="20"/>
          <w:szCs w:val="20"/>
        </w:rPr>
        <w:t xml:space="preserve"> </w:t>
      </w:r>
      <w:r w:rsidRPr="00DB40DA">
        <w:rPr>
          <w:sz w:val="20"/>
          <w:szCs w:val="20"/>
        </w:rPr>
        <w:t>metre tonnes or more</w:t>
      </w:r>
      <w:r>
        <w:rPr>
          <w:rFonts w:eastAsia="Times New Roman" w:cs="Arial"/>
          <w:spacing w:val="-3"/>
          <w:sz w:val="20"/>
          <w:szCs w:val="20"/>
          <w:lang w:eastAsia="en-AU"/>
        </w:rPr>
        <w:t>,</w:t>
      </w:r>
      <w:r w:rsidRPr="0070227A">
        <w:rPr>
          <w:rFonts w:eastAsia="Times New Roman" w:cs="Arial"/>
          <w:spacing w:val="-3"/>
          <w:sz w:val="20"/>
          <w:szCs w:val="20"/>
          <w:lang w:eastAsia="en-AU"/>
        </w:rPr>
        <w:t xml:space="preserve"> or </w:t>
      </w:r>
    </w:p>
    <w:p w:rsidR="00856D69" w:rsidRDefault="00856D69" w:rsidP="00856D69">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70227A">
        <w:rPr>
          <w:rFonts w:eastAsia="Times New Roman" w:cs="Arial"/>
          <w:spacing w:val="-3"/>
          <w:sz w:val="20"/>
          <w:szCs w:val="20"/>
          <w:lang w:eastAsia="en-AU"/>
        </w:rPr>
        <w:t>a slewing mobile crane</w:t>
      </w:r>
      <w:r>
        <w:rPr>
          <w:rFonts w:eastAsia="Times New Roman" w:cs="Arial"/>
          <w:spacing w:val="-3"/>
          <w:sz w:val="20"/>
          <w:szCs w:val="20"/>
          <w:lang w:eastAsia="en-AU"/>
        </w:rPr>
        <w:t xml:space="preserve">, or </w:t>
      </w:r>
    </w:p>
    <w:p w:rsidR="00856D69" w:rsidRDefault="00856D69" w:rsidP="00856D69">
      <w:pPr>
        <w:pStyle w:val="ListParagraph"/>
        <w:widowControl w:val="0"/>
        <w:numPr>
          <w:ilvl w:val="0"/>
          <w:numId w:val="1"/>
        </w:numPr>
        <w:kinsoku w:val="0"/>
        <w:spacing w:before="60"/>
        <w:ind w:left="340" w:hanging="340"/>
        <w:rPr>
          <w:rFonts w:eastAsia="Times New Roman" w:cs="Arial"/>
          <w:spacing w:val="-3"/>
          <w:sz w:val="20"/>
          <w:szCs w:val="20"/>
          <w:lang w:eastAsia="en-AU"/>
        </w:rPr>
      </w:pPr>
      <w:proofErr w:type="gramStart"/>
      <w:r>
        <w:rPr>
          <w:rFonts w:eastAsia="Times New Roman" w:cs="Arial"/>
          <w:spacing w:val="-3"/>
          <w:sz w:val="20"/>
          <w:szCs w:val="20"/>
          <w:lang w:eastAsia="en-AU"/>
        </w:rPr>
        <w:t>a</w:t>
      </w:r>
      <w:proofErr w:type="gramEnd"/>
      <w:r>
        <w:rPr>
          <w:rFonts w:eastAsia="Times New Roman" w:cs="Arial"/>
          <w:spacing w:val="-3"/>
          <w:sz w:val="20"/>
          <w:szCs w:val="20"/>
          <w:lang w:eastAsia="en-AU"/>
        </w:rPr>
        <w:t xml:space="preserve"> non-slewing mobile crane with a capacity exceeding 3 tonnes</w:t>
      </w:r>
      <w:r w:rsidRPr="0070227A">
        <w:rPr>
          <w:rFonts w:eastAsia="Times New Roman" w:cs="Arial"/>
          <w:spacing w:val="-3"/>
          <w:sz w:val="20"/>
          <w:szCs w:val="20"/>
          <w:lang w:eastAsia="en-AU"/>
        </w:rPr>
        <w:t>.</w:t>
      </w:r>
    </w:p>
    <w:p w:rsidR="001F38A9" w:rsidRPr="00E557CD" w:rsidRDefault="001F38A9" w:rsidP="001F38A9">
      <w:pPr>
        <w:rPr>
          <w:sz w:val="20"/>
          <w:szCs w:val="20"/>
        </w:rPr>
      </w:pPr>
      <w:r>
        <w:rPr>
          <w:sz w:val="20"/>
          <w:szCs w:val="20"/>
        </w:rPr>
        <w:t>Y</w:t>
      </w:r>
      <w:r w:rsidRPr="00561A67">
        <w:rPr>
          <w:sz w:val="20"/>
          <w:szCs w:val="20"/>
        </w:rPr>
        <w:t xml:space="preserve">ou </w:t>
      </w:r>
      <w:r>
        <w:rPr>
          <w:sz w:val="20"/>
          <w:szCs w:val="20"/>
        </w:rPr>
        <w:t>should check with the local work health and safety and marine authorities to confirm any crane operator licensing requirements</w:t>
      </w:r>
      <w:r w:rsidRPr="00561A67">
        <w:rPr>
          <w:sz w:val="20"/>
          <w:szCs w:val="20"/>
        </w:rPr>
        <w:t>.</w:t>
      </w:r>
    </w:p>
    <w:p w:rsidR="003360CD" w:rsidRPr="005E6889" w:rsidRDefault="003360CD" w:rsidP="005E6889">
      <w:pPr>
        <w:pStyle w:val="Heading2"/>
      </w:pPr>
      <w:r w:rsidRPr="005E6889">
        <w:t>Further information</w:t>
      </w:r>
    </w:p>
    <w:p w:rsidR="00EE21ED" w:rsidRDefault="00EE21ED" w:rsidP="00EE21ED">
      <w:pPr>
        <w:spacing w:after="120"/>
        <w:rPr>
          <w:rFonts w:eastAsia="Times New Roman" w:cs="Arial"/>
          <w:spacing w:val="-3"/>
          <w:sz w:val="20"/>
          <w:szCs w:val="20"/>
          <w:lang w:eastAsia="en-AU"/>
        </w:rPr>
      </w:pPr>
      <w:r>
        <w:rPr>
          <w:rFonts w:eastAsia="Times New Roman" w:cs="Arial"/>
          <w:spacing w:val="-3"/>
          <w:sz w:val="20"/>
          <w:szCs w:val="20"/>
          <w:lang w:eastAsia="en-AU"/>
        </w:rPr>
        <w:t>The following technical standard</w:t>
      </w:r>
      <w:r w:rsidR="00B14801">
        <w:rPr>
          <w:rFonts w:eastAsia="Times New Roman" w:cs="Arial"/>
          <w:spacing w:val="-3"/>
          <w:sz w:val="20"/>
          <w:szCs w:val="20"/>
          <w:lang w:eastAsia="en-AU"/>
        </w:rPr>
        <w:t>s</w:t>
      </w:r>
      <w:r w:rsidR="00F35221">
        <w:rPr>
          <w:rFonts w:eastAsia="Times New Roman" w:cs="Arial"/>
          <w:spacing w:val="-3"/>
          <w:sz w:val="20"/>
          <w:szCs w:val="20"/>
          <w:lang w:eastAsia="en-AU"/>
        </w:rPr>
        <w:t xml:space="preserve"> </w:t>
      </w:r>
      <w:r>
        <w:rPr>
          <w:rFonts w:eastAsia="Times New Roman" w:cs="Arial"/>
          <w:spacing w:val="-3"/>
          <w:sz w:val="20"/>
          <w:szCs w:val="20"/>
          <w:lang w:eastAsia="en-AU"/>
        </w:rPr>
        <w:t xml:space="preserve">provide </w:t>
      </w:r>
      <w:r w:rsidR="00AE3955">
        <w:rPr>
          <w:rFonts w:eastAsia="Times New Roman" w:cs="Arial"/>
          <w:spacing w:val="-3"/>
          <w:sz w:val="20"/>
          <w:szCs w:val="20"/>
          <w:lang w:eastAsia="en-AU"/>
        </w:rPr>
        <w:t xml:space="preserve">further </w:t>
      </w:r>
      <w:r>
        <w:rPr>
          <w:rFonts w:eastAsia="Times New Roman" w:cs="Arial"/>
          <w:spacing w:val="-3"/>
          <w:sz w:val="20"/>
          <w:szCs w:val="20"/>
          <w:lang w:eastAsia="en-AU"/>
        </w:rPr>
        <w:t>information on vessel mounted cranes</w:t>
      </w:r>
      <w:r w:rsidR="00B14801">
        <w:rPr>
          <w:rFonts w:eastAsia="Times New Roman" w:cs="Arial"/>
          <w:spacing w:val="-3"/>
          <w:sz w:val="20"/>
          <w:szCs w:val="20"/>
          <w:lang w:eastAsia="en-AU"/>
        </w:rPr>
        <w:t xml:space="preserve"> and mobile cranes</w:t>
      </w:r>
      <w:r>
        <w:rPr>
          <w:rFonts w:eastAsia="Times New Roman" w:cs="Arial"/>
          <w:spacing w:val="-3"/>
          <w:sz w:val="20"/>
          <w:szCs w:val="20"/>
          <w:lang w:eastAsia="en-AU"/>
        </w:rPr>
        <w:t>:</w:t>
      </w:r>
    </w:p>
    <w:p w:rsidR="00EE21ED" w:rsidRDefault="00EE21ED" w:rsidP="00EE21ED">
      <w:pPr>
        <w:pStyle w:val="ListParagraph"/>
        <w:widowControl w:val="0"/>
        <w:numPr>
          <w:ilvl w:val="0"/>
          <w:numId w:val="1"/>
        </w:numPr>
        <w:kinsoku w:val="0"/>
        <w:spacing w:before="60"/>
        <w:ind w:left="340" w:hanging="340"/>
        <w:rPr>
          <w:rFonts w:eastAsia="Times New Roman" w:cs="Arial"/>
          <w:i/>
          <w:spacing w:val="-3"/>
          <w:sz w:val="20"/>
          <w:szCs w:val="20"/>
          <w:lang w:eastAsia="en-AU"/>
        </w:rPr>
      </w:pPr>
      <w:r w:rsidRPr="005E6889">
        <w:rPr>
          <w:rFonts w:eastAsia="Times New Roman" w:cs="Arial"/>
          <w:spacing w:val="-3"/>
          <w:sz w:val="20"/>
          <w:szCs w:val="20"/>
          <w:lang w:eastAsia="en-AU"/>
        </w:rPr>
        <w:t>AS</w:t>
      </w:r>
      <w:r w:rsidR="00E72E80" w:rsidRPr="005E6889">
        <w:rPr>
          <w:rFonts w:eastAsia="Times New Roman" w:cs="Arial"/>
          <w:spacing w:val="-3"/>
          <w:sz w:val="20"/>
          <w:szCs w:val="20"/>
          <w:lang w:eastAsia="en-AU"/>
        </w:rPr>
        <w:t xml:space="preserve"> </w:t>
      </w:r>
      <w:r w:rsidRPr="005E6889">
        <w:rPr>
          <w:rFonts w:eastAsia="Times New Roman" w:cs="Arial"/>
          <w:spacing w:val="-3"/>
          <w:sz w:val="20"/>
          <w:szCs w:val="20"/>
          <w:lang w:eastAsia="en-AU"/>
        </w:rPr>
        <w:t>2550.1</w:t>
      </w:r>
      <w:r w:rsidR="00E72E80" w:rsidRPr="005E6889">
        <w:rPr>
          <w:rFonts w:eastAsia="Times New Roman" w:cs="Arial"/>
          <w:spacing w:val="-3"/>
          <w:sz w:val="20"/>
          <w:szCs w:val="20"/>
          <w:lang w:eastAsia="en-AU"/>
        </w:rPr>
        <w:t>-2011</w:t>
      </w:r>
      <w:r w:rsidR="005C0862" w:rsidRPr="005E6889">
        <w:rPr>
          <w:rFonts w:eastAsia="Times New Roman" w:cs="Arial"/>
          <w:spacing w:val="-3"/>
          <w:sz w:val="20"/>
          <w:szCs w:val="20"/>
          <w:lang w:eastAsia="en-AU"/>
        </w:rPr>
        <w:t>:</w:t>
      </w:r>
      <w:r w:rsidRPr="003360CD">
        <w:rPr>
          <w:rFonts w:eastAsia="Times New Roman" w:cs="Arial"/>
          <w:i/>
          <w:spacing w:val="-3"/>
          <w:sz w:val="20"/>
          <w:szCs w:val="20"/>
          <w:lang w:eastAsia="en-AU"/>
        </w:rPr>
        <w:t xml:space="preserve"> Cranes, hoists and winches—Safe use Part 1: General requirements</w:t>
      </w:r>
    </w:p>
    <w:p w:rsidR="00B15FB7" w:rsidRPr="00DB4418" w:rsidRDefault="00B15FB7" w:rsidP="00B15FB7">
      <w:pPr>
        <w:pStyle w:val="ListParagraph"/>
        <w:widowControl w:val="0"/>
        <w:numPr>
          <w:ilvl w:val="0"/>
          <w:numId w:val="1"/>
        </w:numPr>
        <w:kinsoku w:val="0"/>
        <w:spacing w:before="60"/>
        <w:ind w:left="340" w:hanging="340"/>
        <w:rPr>
          <w:rFonts w:eastAsia="Times New Roman" w:cs="Arial"/>
          <w:i/>
          <w:spacing w:val="-3"/>
          <w:sz w:val="20"/>
          <w:szCs w:val="20"/>
          <w:lang w:eastAsia="en-AU"/>
        </w:rPr>
      </w:pPr>
      <w:r w:rsidRPr="005E6889">
        <w:rPr>
          <w:rFonts w:eastAsia="Times New Roman" w:cs="Arial"/>
          <w:spacing w:val="-3"/>
          <w:sz w:val="20"/>
          <w:szCs w:val="20"/>
          <w:lang w:eastAsia="en-AU"/>
        </w:rPr>
        <w:t>AS</w:t>
      </w:r>
      <w:r w:rsidR="006C6859" w:rsidRPr="005E6889">
        <w:rPr>
          <w:rFonts w:eastAsia="Times New Roman" w:cs="Arial"/>
          <w:spacing w:val="-3"/>
          <w:sz w:val="20"/>
          <w:szCs w:val="20"/>
          <w:lang w:eastAsia="en-AU"/>
        </w:rPr>
        <w:t xml:space="preserve"> </w:t>
      </w:r>
      <w:r w:rsidRPr="005E6889">
        <w:rPr>
          <w:rFonts w:eastAsia="Times New Roman" w:cs="Arial"/>
          <w:spacing w:val="-3"/>
          <w:sz w:val="20"/>
          <w:szCs w:val="20"/>
          <w:lang w:eastAsia="en-AU"/>
        </w:rPr>
        <w:t>2550.5</w:t>
      </w:r>
      <w:r w:rsidR="001D13A0" w:rsidRPr="005E6889">
        <w:rPr>
          <w:rFonts w:eastAsia="Times New Roman" w:cs="Arial"/>
          <w:spacing w:val="-3"/>
          <w:sz w:val="20"/>
          <w:szCs w:val="20"/>
          <w:lang w:eastAsia="en-AU"/>
        </w:rPr>
        <w:t>-2002</w:t>
      </w:r>
      <w:r w:rsidR="005C0862" w:rsidRPr="005E6889">
        <w:rPr>
          <w:rFonts w:eastAsia="Times New Roman" w:cs="Arial"/>
          <w:spacing w:val="-3"/>
          <w:sz w:val="20"/>
          <w:szCs w:val="20"/>
          <w:lang w:eastAsia="en-AU"/>
        </w:rPr>
        <w:t>:</w:t>
      </w:r>
      <w:r w:rsidRPr="00DB4418">
        <w:rPr>
          <w:rFonts w:eastAsia="Times New Roman" w:cs="Arial"/>
          <w:i/>
          <w:spacing w:val="-3"/>
          <w:sz w:val="20"/>
          <w:szCs w:val="20"/>
          <w:lang w:eastAsia="en-AU"/>
        </w:rPr>
        <w:t xml:space="preserve"> Cranes, hoists and winches—Safe use Part 5: Mobile cranes</w:t>
      </w:r>
      <w:r>
        <w:rPr>
          <w:rFonts w:eastAsia="Times New Roman" w:cs="Arial"/>
          <w:i/>
          <w:spacing w:val="-3"/>
          <w:sz w:val="20"/>
          <w:szCs w:val="20"/>
          <w:lang w:eastAsia="en-AU"/>
        </w:rPr>
        <w:t>.</w:t>
      </w:r>
    </w:p>
    <w:p w:rsidR="00AE0E6E" w:rsidRDefault="00AE0E6E" w:rsidP="003360CD">
      <w:pPr>
        <w:pStyle w:val="Bodycopy"/>
        <w:spacing w:before="120" w:after="0" w:line="240" w:lineRule="auto"/>
        <w:rPr>
          <w:rStyle w:val="Bodycopyboldemphasis"/>
          <w:rFonts w:ascii="Arial" w:eastAsia="Batang" w:hAnsi="Arial" w:cs="Arial"/>
          <w:color w:val="auto"/>
          <w:lang w:val="en-AU" w:eastAsia="ko-KR"/>
        </w:rPr>
      </w:pPr>
      <w:r w:rsidRPr="003360CD">
        <w:rPr>
          <w:rFonts w:ascii="Arial" w:eastAsia="Batang" w:hAnsi="Arial" w:cs="Times New Roman"/>
          <w:color w:val="auto"/>
          <w:sz w:val="20"/>
          <w:szCs w:val="20"/>
          <w:lang w:val="en-AU" w:eastAsia="ko-KR"/>
        </w:rPr>
        <w:t>For further information see the Safe Work Australia website</w:t>
      </w:r>
      <w:r w:rsidRPr="003360CD">
        <w:rPr>
          <w:rFonts w:ascii="Arial" w:hAnsi="Arial" w:cs="Arial"/>
          <w:sz w:val="20"/>
          <w:szCs w:val="20"/>
        </w:rPr>
        <w:t xml:space="preserve"> </w:t>
      </w:r>
      <w:hyperlink r:id="rId17" w:history="1">
        <w:r w:rsidRPr="003360CD">
          <w:rPr>
            <w:rStyle w:val="Hyperlink"/>
            <w:rFonts w:ascii="Arial" w:hAnsi="Arial" w:cs="Arial"/>
            <w:sz w:val="20"/>
            <w:szCs w:val="20"/>
          </w:rPr>
          <w:t>ww</w:t>
        </w:r>
        <w:bookmarkStart w:id="1" w:name="_GoBack"/>
        <w:bookmarkEnd w:id="1"/>
        <w:r w:rsidRPr="003360CD">
          <w:rPr>
            <w:rStyle w:val="Hyperlink"/>
            <w:rFonts w:ascii="Arial" w:hAnsi="Arial" w:cs="Arial"/>
            <w:sz w:val="20"/>
            <w:szCs w:val="20"/>
          </w:rPr>
          <w:t>w.swa.gov.au</w:t>
        </w:r>
      </w:hyperlink>
      <w:r w:rsidRPr="003360CD">
        <w:rPr>
          <w:rStyle w:val="Bodycopyboldemphasis"/>
          <w:rFonts w:ascii="Arial" w:hAnsi="Arial" w:cs="Arial"/>
          <w:sz w:val="20"/>
          <w:szCs w:val="20"/>
        </w:rPr>
        <w:t>.</w:t>
      </w:r>
    </w:p>
    <w:sectPr w:rsidR="00AE0E6E" w:rsidSect="005E6889">
      <w:type w:val="continuous"/>
      <w:pgSz w:w="11906" w:h="16838" w:code="9"/>
      <w:pgMar w:top="1418" w:right="1134" w:bottom="1418" w:left="1418" w:header="454" w:footer="317" w:gutter="0"/>
      <w:cols w:num="2"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36E" w:rsidRDefault="00AD336E" w:rsidP="00AD336E">
      <w:pPr>
        <w:spacing w:before="0"/>
      </w:pPr>
      <w:r>
        <w:separator/>
      </w:r>
    </w:p>
  </w:endnote>
  <w:endnote w:type="continuationSeparator" w:id="0">
    <w:p w:rsidR="00AD336E" w:rsidRDefault="00AD336E" w:rsidP="00AD336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Gotham Light">
    <w:altName w:val="Arial"/>
    <w:panose1 w:val="00000000000000000000"/>
    <w:charset w:val="00"/>
    <w:family w:val="auto"/>
    <w:notTrueType/>
    <w:pitch w:val="variable"/>
    <w:sig w:usb0="A10000FF" w:usb1="4000005B" w:usb2="00000000" w:usb3="00000000" w:csb0="0000009B" w:csb1="00000000"/>
  </w:font>
  <w:font w:name="Gotham Medium">
    <w:altName w:val="Arial"/>
    <w:panose1 w:val="00000000000000000000"/>
    <w:charset w:val="00"/>
    <w:family w:val="auto"/>
    <w:notTrueType/>
    <w:pitch w:val="variable"/>
    <w:sig w:usb0="A10000FF" w:usb1="4000005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783" w:rsidRDefault="005867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637" w:rsidRPr="00DB4637" w:rsidRDefault="00FD7E0A" w:rsidP="00FD7E0A">
    <w:pPr>
      <w:pStyle w:val="Footer"/>
      <w:tabs>
        <w:tab w:val="clear" w:pos="9026"/>
        <w:tab w:val="right" w:pos="9356"/>
      </w:tabs>
      <w:spacing w:before="240"/>
      <w:rPr>
        <w:sz w:val="18"/>
        <w:szCs w:val="18"/>
      </w:rPr>
    </w:pPr>
    <w:r>
      <w:rPr>
        <w:sz w:val="18"/>
        <w:szCs w:val="18"/>
      </w:rPr>
      <w:t xml:space="preserve">Information Sheet: </w:t>
    </w:r>
    <w:r w:rsidR="00AE0E6E" w:rsidRPr="005E6889">
      <w:rPr>
        <w:i/>
        <w:sz w:val="18"/>
        <w:szCs w:val="18"/>
      </w:rPr>
      <w:t>Vessel-</w:t>
    </w:r>
    <w:r w:rsidR="00FE7BB8">
      <w:rPr>
        <w:i/>
        <w:sz w:val="18"/>
        <w:szCs w:val="18"/>
      </w:rPr>
      <w:t>m</w:t>
    </w:r>
    <w:r w:rsidR="00AE0E6E" w:rsidRPr="005E6889">
      <w:rPr>
        <w:i/>
        <w:sz w:val="18"/>
        <w:szCs w:val="18"/>
      </w:rPr>
      <w:t xml:space="preserve">ounted </w:t>
    </w:r>
    <w:r w:rsidR="00FE7BB8">
      <w:rPr>
        <w:i/>
        <w:sz w:val="18"/>
        <w:szCs w:val="18"/>
      </w:rPr>
      <w:t>c</w:t>
    </w:r>
    <w:r w:rsidR="00AE0E6E" w:rsidRPr="005E6889">
      <w:rPr>
        <w:i/>
        <w:sz w:val="18"/>
        <w:szCs w:val="18"/>
      </w:rPr>
      <w:t>ranes</w:t>
    </w:r>
    <w:r w:rsidR="00DB4637" w:rsidRPr="001B73DD">
      <w:rPr>
        <w:sz w:val="18"/>
        <w:szCs w:val="18"/>
      </w:rPr>
      <w:ptab w:relativeTo="margin" w:alignment="center" w:leader="none"/>
    </w:r>
    <w:r w:rsidR="00DB4637" w:rsidRPr="001B73DD">
      <w:rPr>
        <w:sz w:val="18"/>
        <w:szCs w:val="18"/>
      </w:rPr>
      <w:ptab w:relativeTo="margin" w:alignment="right" w:leader="none"/>
    </w:r>
    <w:r w:rsidR="002B3775">
      <w:rPr>
        <w:sz w:val="18"/>
        <w:szCs w:val="18"/>
      </w:rPr>
      <w:t>December</w:t>
    </w:r>
    <w:r w:rsidR="00FE7BB8">
      <w:rPr>
        <w:sz w:val="18"/>
        <w:szCs w:val="18"/>
      </w:rPr>
      <w:t xml:space="preserve"> 2015</w:t>
    </w:r>
    <w:r w:rsidR="001055B0">
      <w:rPr>
        <w:sz w:val="18"/>
        <w:szCs w:val="18"/>
      </w:rPr>
      <w:t xml:space="preserve"> </w:t>
    </w:r>
    <w:r w:rsidR="00DB4637" w:rsidRPr="001B73DD">
      <w:rPr>
        <w:sz w:val="18"/>
        <w:szCs w:val="18"/>
      </w:rPr>
      <w:t xml:space="preserve">Page </w:t>
    </w:r>
    <w:r w:rsidR="00DB4637" w:rsidRPr="001B73DD">
      <w:rPr>
        <w:caps/>
        <w:sz w:val="18"/>
        <w:szCs w:val="18"/>
      </w:rPr>
      <w:fldChar w:fldCharType="begin"/>
    </w:r>
    <w:r w:rsidR="00DB4637" w:rsidRPr="001B73DD">
      <w:rPr>
        <w:caps/>
        <w:sz w:val="18"/>
        <w:szCs w:val="18"/>
      </w:rPr>
      <w:instrText xml:space="preserve"> PAGE </w:instrText>
    </w:r>
    <w:r w:rsidR="00DB4637" w:rsidRPr="001B73DD">
      <w:rPr>
        <w:caps/>
        <w:sz w:val="18"/>
        <w:szCs w:val="18"/>
      </w:rPr>
      <w:fldChar w:fldCharType="separate"/>
    </w:r>
    <w:r w:rsidR="001213A9">
      <w:rPr>
        <w:caps/>
        <w:noProof/>
        <w:sz w:val="18"/>
        <w:szCs w:val="18"/>
      </w:rPr>
      <w:t>2</w:t>
    </w:r>
    <w:r w:rsidR="00DB4637" w:rsidRPr="001B73DD">
      <w:rPr>
        <w:caps/>
        <w:sz w:val="18"/>
        <w:szCs w:val="18"/>
      </w:rPr>
      <w:fldChar w:fldCharType="end"/>
    </w:r>
    <w:r w:rsidR="00DB4637" w:rsidRPr="001B73DD">
      <w:rPr>
        <w:sz w:val="18"/>
        <w:szCs w:val="18"/>
      </w:rPr>
      <w:t xml:space="preserve"> of </w:t>
    </w:r>
    <w:r w:rsidR="00DB4637" w:rsidRPr="001B73DD">
      <w:rPr>
        <w:caps/>
        <w:sz w:val="18"/>
        <w:szCs w:val="18"/>
      </w:rPr>
      <w:fldChar w:fldCharType="begin"/>
    </w:r>
    <w:r w:rsidR="00DB4637" w:rsidRPr="001B73DD">
      <w:rPr>
        <w:caps/>
        <w:sz w:val="18"/>
        <w:szCs w:val="18"/>
      </w:rPr>
      <w:instrText xml:space="preserve"> NUMPAGES </w:instrText>
    </w:r>
    <w:r w:rsidR="00DB4637" w:rsidRPr="001B73DD">
      <w:rPr>
        <w:caps/>
        <w:sz w:val="18"/>
        <w:szCs w:val="18"/>
      </w:rPr>
      <w:fldChar w:fldCharType="separate"/>
    </w:r>
    <w:r w:rsidR="001213A9">
      <w:rPr>
        <w:caps/>
        <w:noProof/>
        <w:sz w:val="18"/>
        <w:szCs w:val="18"/>
      </w:rPr>
      <w:t>2</w:t>
    </w:r>
    <w:r w:rsidR="00DB4637" w:rsidRPr="001B73DD">
      <w:rPr>
        <w:caps/>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E0A" w:rsidRPr="002123A6" w:rsidRDefault="002123A6">
    <w:pPr>
      <w:pStyle w:val="Footer"/>
    </w:pPr>
    <w:r>
      <w:rPr>
        <w:rFonts w:cs="Arial"/>
        <w:noProof/>
        <w:sz w:val="18"/>
        <w:szCs w:val="18"/>
        <w:lang w:eastAsia="en-AU"/>
      </w:rPr>
      <w:drawing>
        <wp:inline distT="0" distB="0" distL="0" distR="0" wp14:anchorId="72B4A0F7" wp14:editId="16901C38">
          <wp:extent cx="1233231" cy="432000"/>
          <wp:effectExtent l="0" t="0" r="5080" b="6350"/>
          <wp:docPr id="21" name="Picture 21" descr="Creative commons icon"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jpg"/>
                  <pic:cNvPicPr/>
                </pic:nvPicPr>
                <pic:blipFill>
                  <a:blip r:embed="rId1">
                    <a:extLst>
                      <a:ext uri="{28A0092B-C50C-407E-A947-70E740481C1C}">
                        <a14:useLocalDpi xmlns:a14="http://schemas.microsoft.com/office/drawing/2010/main" val="0"/>
                      </a:ext>
                    </a:extLst>
                  </a:blip>
                  <a:stretch>
                    <a:fillRect/>
                  </a:stretch>
                </pic:blipFill>
                <pic:spPr>
                  <a:xfrm>
                    <a:off x="0" y="0"/>
                    <a:ext cx="1233231" cy="432000"/>
                  </a:xfrm>
                  <a:prstGeom prst="rect">
                    <a:avLst/>
                  </a:prstGeom>
                </pic:spPr>
              </pic:pic>
            </a:graphicData>
          </a:graphic>
        </wp:inline>
      </w:drawing>
    </w:r>
    <w:r>
      <w:rPr>
        <w:rFonts w:cs="Arial"/>
        <w:sz w:val="18"/>
        <w:szCs w:val="18"/>
      </w:rPr>
      <w:tab/>
    </w:r>
    <w:r w:rsidR="00586783" w:rsidRPr="005101A6">
      <w:rPr>
        <w:rFonts w:cs="Arial"/>
        <w:sz w:val="18"/>
        <w:szCs w:val="18"/>
      </w:rPr>
      <w:t>978-1-76028-492-3</w:t>
    </w:r>
    <w:r w:rsidR="00586783" w:rsidRPr="005101A6">
      <w:rPr>
        <w:rFonts w:eastAsia="Calibri" w:cs="Arial"/>
        <w:sz w:val="18"/>
        <w:szCs w:val="18"/>
      </w:rPr>
      <w:t xml:space="preserve">   [Multi-Vol. Set]</w:t>
    </w:r>
    <w:r w:rsidR="00586783">
      <w:rPr>
        <w:rFonts w:cs="Arial"/>
        <w:sz w:val="18"/>
        <w:szCs w:val="18"/>
      </w:rPr>
      <w:tab/>
    </w:r>
    <w:r w:rsidR="00586783">
      <w:rPr>
        <w:rFonts w:cs="Arial"/>
        <w:sz w:val="20"/>
        <w:szCs w:val="20"/>
      </w:rPr>
      <w:t>978-1-76028-480-</w:t>
    </w:r>
    <w:proofErr w:type="gramStart"/>
    <w:r w:rsidR="00586783">
      <w:rPr>
        <w:rFonts w:cs="Arial"/>
        <w:sz w:val="20"/>
        <w:szCs w:val="20"/>
      </w:rPr>
      <w:t>0</w:t>
    </w:r>
    <w:r>
      <w:rPr>
        <w:rFonts w:cs="Arial"/>
        <w:sz w:val="18"/>
        <w:szCs w:val="18"/>
      </w:rPr>
      <w:t xml:space="preserve">  </w:t>
    </w:r>
    <w:r w:rsidRPr="00C074C6">
      <w:rPr>
        <w:rFonts w:cs="Arial"/>
        <w:sz w:val="18"/>
        <w:szCs w:val="18"/>
      </w:rPr>
      <w:t>[</w:t>
    </w:r>
    <w:proofErr w:type="gramEnd"/>
    <w:r w:rsidRPr="00C074C6">
      <w:rPr>
        <w:rFonts w:cs="Arial"/>
        <w:sz w:val="18"/>
        <w:szCs w:val="18"/>
      </w:rPr>
      <w:t>PDF]</w:t>
    </w:r>
    <w:r w:rsidR="00586783">
      <w:rPr>
        <w:rFonts w:cs="Arial"/>
        <w:sz w:val="18"/>
        <w:szCs w:val="18"/>
      </w:rPr>
      <w:br/>
    </w:r>
    <w:r w:rsidR="00586783">
      <w:rPr>
        <w:rFonts w:cs="Arial"/>
        <w:sz w:val="18"/>
        <w:szCs w:val="18"/>
      </w:rPr>
      <w:tab/>
    </w:r>
    <w:r w:rsidR="00586783">
      <w:rPr>
        <w:rFonts w:cs="Arial"/>
        <w:sz w:val="18"/>
        <w:szCs w:val="18"/>
      </w:rPr>
      <w:tab/>
    </w:r>
    <w:r w:rsidR="00586783">
      <w:rPr>
        <w:rFonts w:cs="Arial"/>
        <w:sz w:val="20"/>
        <w:szCs w:val="20"/>
      </w:rPr>
      <w:t>978-1-76028-481-7</w:t>
    </w:r>
    <w:r>
      <w:rPr>
        <w:rFonts w:cs="Arial"/>
        <w:sz w:val="18"/>
        <w:szCs w:val="18"/>
      </w:rPr>
      <w:t xml:space="preserve">  </w:t>
    </w:r>
    <w:r w:rsidRPr="00C074C6">
      <w:rPr>
        <w:rFonts w:cs="Arial"/>
        <w:sz w:val="18"/>
        <w:szCs w:val="18"/>
      </w:rPr>
      <w:t>[</w:t>
    </w:r>
    <w:proofErr w:type="spellStart"/>
    <w:r w:rsidRPr="00C074C6">
      <w:rPr>
        <w:rFonts w:cs="Arial"/>
        <w:sz w:val="18"/>
        <w:szCs w:val="18"/>
      </w:rPr>
      <w:t>DOCX</w:t>
    </w:r>
    <w:proofErr w:type="spellEnd"/>
    <w:r w:rsidRPr="00C074C6">
      <w:rPr>
        <w:rFonts w:cs="Arial"/>
        <w:sz w:val="18"/>
        <w:szCs w:val="18"/>
      </w:rPr>
      <w:t>]</w:t>
    </w:r>
    <w:r>
      <w:rPr>
        <w:rFonts w:cs="Arial"/>
        <w:sz w:val="18"/>
        <w:szCs w:val="18"/>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36E" w:rsidRDefault="00AD336E" w:rsidP="00AD336E">
      <w:pPr>
        <w:spacing w:before="0"/>
      </w:pPr>
      <w:r>
        <w:separator/>
      </w:r>
    </w:p>
  </w:footnote>
  <w:footnote w:type="continuationSeparator" w:id="0">
    <w:p w:rsidR="00AD336E" w:rsidRDefault="00AD336E" w:rsidP="00AD336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783" w:rsidRDefault="005867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36E" w:rsidRPr="002424DE" w:rsidRDefault="00AE0E6E" w:rsidP="00AD336E">
    <w:pPr>
      <w:pStyle w:val="Header"/>
    </w:pPr>
    <w:r>
      <w:rPr>
        <w:rFonts w:cs="Arial"/>
        <w:b/>
        <w:noProof/>
        <w:color w:val="000000"/>
        <w:sz w:val="52"/>
        <w:szCs w:val="52"/>
        <w:lang w:eastAsia="en-AU"/>
      </w:rPr>
      <w:drawing>
        <wp:inline distT="0" distB="0" distL="0" distR="0" wp14:anchorId="751C3A57" wp14:editId="56F70F72">
          <wp:extent cx="1726665" cy="360000"/>
          <wp:effectExtent l="0" t="0" r="0" b="2540"/>
          <wp:docPr id="3" name="Picture 3"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cstate="print"/>
                  <a:srcRect/>
                  <a:stretch>
                    <a:fillRect/>
                  </a:stretch>
                </pic:blipFill>
                <pic:spPr bwMode="auto">
                  <a:xfrm>
                    <a:off x="0" y="0"/>
                    <a:ext cx="1726665" cy="360000"/>
                  </a:xfrm>
                  <a:prstGeom prst="rect">
                    <a:avLst/>
                  </a:prstGeom>
                  <a:noFill/>
                  <a:ln w="9525">
                    <a:noFill/>
                    <a:miter lim="800000"/>
                    <a:headEnd/>
                    <a:tailEnd/>
                  </a:ln>
                </pic:spPr>
              </pic:pic>
            </a:graphicData>
          </a:graphic>
        </wp:inline>
      </w:drawing>
    </w:r>
  </w:p>
  <w:p w:rsidR="00AD336E" w:rsidRPr="00AD336E" w:rsidRDefault="00AD336E" w:rsidP="00AD33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E6E" w:rsidRDefault="00AE0E6E">
    <w:pPr>
      <w:pStyle w:val="Header"/>
    </w:pPr>
    <w:r>
      <w:rPr>
        <w:rFonts w:cs="Arial"/>
        <w:b/>
        <w:noProof/>
        <w:color w:val="000000"/>
        <w:sz w:val="52"/>
        <w:szCs w:val="52"/>
        <w:lang w:eastAsia="en-AU"/>
      </w:rPr>
      <w:drawing>
        <wp:inline distT="0" distB="0" distL="0" distR="0" wp14:anchorId="5F185B5C" wp14:editId="4475B52F">
          <wp:extent cx="1726665" cy="360000"/>
          <wp:effectExtent l="0" t="0" r="0" b="2540"/>
          <wp:docPr id="4" name="Picture 4"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cstate="print"/>
                  <a:srcRect/>
                  <a:stretch>
                    <a:fillRect/>
                  </a:stretch>
                </pic:blipFill>
                <pic:spPr bwMode="auto">
                  <a:xfrm>
                    <a:off x="0" y="0"/>
                    <a:ext cx="1726665" cy="3600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7FBA"/>
      </v:shape>
    </w:pict>
  </w:numPicBullet>
  <w:abstractNum w:abstractNumId="0">
    <w:nsid w:val="22BD7264"/>
    <w:multiLevelType w:val="hybridMultilevel"/>
    <w:tmpl w:val="5316E8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9C51265"/>
    <w:multiLevelType w:val="hybridMultilevel"/>
    <w:tmpl w:val="E3642F4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37E4570"/>
    <w:multiLevelType w:val="hybridMultilevel"/>
    <w:tmpl w:val="3D88F1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6AC00F2F"/>
    <w:multiLevelType w:val="hybridMultilevel"/>
    <w:tmpl w:val="96584482"/>
    <w:lvl w:ilvl="0" w:tplc="0C090001">
      <w:start w:val="1"/>
      <w:numFmt w:val="bullet"/>
      <w:lvlText w:val=""/>
      <w:lvlJc w:val="left"/>
      <w:pPr>
        <w:ind w:left="720" w:hanging="360"/>
      </w:pPr>
      <w:rPr>
        <w:rFonts w:ascii="Symbol" w:hAnsi="Symbol" w:hint="default"/>
      </w:rPr>
    </w:lvl>
    <w:lvl w:ilvl="1" w:tplc="0C090007">
      <w:start w:val="1"/>
      <w:numFmt w:val="bullet"/>
      <w:lvlText w:val=""/>
      <w:lvlPicBulletId w:val="0"/>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C094116"/>
    <w:multiLevelType w:val="hybridMultilevel"/>
    <w:tmpl w:val="7194C632"/>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5">
    <w:nsid w:val="7EB13086"/>
    <w:multiLevelType w:val="hybridMultilevel"/>
    <w:tmpl w:val="52D410C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87E"/>
    <w:rsid w:val="0000128C"/>
    <w:rsid w:val="0004419D"/>
    <w:rsid w:val="00061F24"/>
    <w:rsid w:val="00084A56"/>
    <w:rsid w:val="000859C7"/>
    <w:rsid w:val="00095B62"/>
    <w:rsid w:val="000B0169"/>
    <w:rsid w:val="000E19E1"/>
    <w:rsid w:val="001055B0"/>
    <w:rsid w:val="00115B41"/>
    <w:rsid w:val="001213A9"/>
    <w:rsid w:val="00121421"/>
    <w:rsid w:val="001727BE"/>
    <w:rsid w:val="001753D1"/>
    <w:rsid w:val="0017687E"/>
    <w:rsid w:val="001970D2"/>
    <w:rsid w:val="001A63C2"/>
    <w:rsid w:val="001C5843"/>
    <w:rsid w:val="001D13A0"/>
    <w:rsid w:val="001D3E99"/>
    <w:rsid w:val="001F38A9"/>
    <w:rsid w:val="0021143B"/>
    <w:rsid w:val="002123A6"/>
    <w:rsid w:val="00215B5D"/>
    <w:rsid w:val="00220B75"/>
    <w:rsid w:val="00224AF3"/>
    <w:rsid w:val="002331C2"/>
    <w:rsid w:val="00243A28"/>
    <w:rsid w:val="00270A2B"/>
    <w:rsid w:val="002A09DC"/>
    <w:rsid w:val="002A4805"/>
    <w:rsid w:val="002B3775"/>
    <w:rsid w:val="002C1C33"/>
    <w:rsid w:val="00305072"/>
    <w:rsid w:val="0030770B"/>
    <w:rsid w:val="003342F0"/>
    <w:rsid w:val="00334A41"/>
    <w:rsid w:val="003360CD"/>
    <w:rsid w:val="003466B0"/>
    <w:rsid w:val="00346EEB"/>
    <w:rsid w:val="003563CD"/>
    <w:rsid w:val="00365F84"/>
    <w:rsid w:val="0037287F"/>
    <w:rsid w:val="003813C0"/>
    <w:rsid w:val="003841D8"/>
    <w:rsid w:val="003B015B"/>
    <w:rsid w:val="003B3134"/>
    <w:rsid w:val="003E47DB"/>
    <w:rsid w:val="003E5FCA"/>
    <w:rsid w:val="0041781E"/>
    <w:rsid w:val="00417E4D"/>
    <w:rsid w:val="00422513"/>
    <w:rsid w:val="00427C4E"/>
    <w:rsid w:val="004411C3"/>
    <w:rsid w:val="004814DA"/>
    <w:rsid w:val="004E56CA"/>
    <w:rsid w:val="00517DCB"/>
    <w:rsid w:val="00523093"/>
    <w:rsid w:val="00541AF4"/>
    <w:rsid w:val="00566860"/>
    <w:rsid w:val="0058609A"/>
    <w:rsid w:val="00586783"/>
    <w:rsid w:val="005C0862"/>
    <w:rsid w:val="005D236C"/>
    <w:rsid w:val="005E170B"/>
    <w:rsid w:val="005E6889"/>
    <w:rsid w:val="005F27D2"/>
    <w:rsid w:val="0060623F"/>
    <w:rsid w:val="0060690A"/>
    <w:rsid w:val="00657D33"/>
    <w:rsid w:val="00664574"/>
    <w:rsid w:val="006C6859"/>
    <w:rsid w:val="006F0A11"/>
    <w:rsid w:val="0072672B"/>
    <w:rsid w:val="007311A0"/>
    <w:rsid w:val="00737AB0"/>
    <w:rsid w:val="007445CD"/>
    <w:rsid w:val="007577EA"/>
    <w:rsid w:val="007725CB"/>
    <w:rsid w:val="007976BE"/>
    <w:rsid w:val="007F429E"/>
    <w:rsid w:val="008036BD"/>
    <w:rsid w:val="00851362"/>
    <w:rsid w:val="00856D69"/>
    <w:rsid w:val="008A5AB3"/>
    <w:rsid w:val="008B01DE"/>
    <w:rsid w:val="008B180A"/>
    <w:rsid w:val="008B4EA7"/>
    <w:rsid w:val="008C45B5"/>
    <w:rsid w:val="008C64E4"/>
    <w:rsid w:val="008D1517"/>
    <w:rsid w:val="008D1A47"/>
    <w:rsid w:val="008F242E"/>
    <w:rsid w:val="00900F96"/>
    <w:rsid w:val="00905E7D"/>
    <w:rsid w:val="0092360C"/>
    <w:rsid w:val="009476C1"/>
    <w:rsid w:val="009577AC"/>
    <w:rsid w:val="00957E2F"/>
    <w:rsid w:val="00983AB6"/>
    <w:rsid w:val="009842A8"/>
    <w:rsid w:val="009A21A4"/>
    <w:rsid w:val="009C0F03"/>
    <w:rsid w:val="009F26CE"/>
    <w:rsid w:val="00A17B52"/>
    <w:rsid w:val="00A23409"/>
    <w:rsid w:val="00A35BAC"/>
    <w:rsid w:val="00A41FE4"/>
    <w:rsid w:val="00A6768A"/>
    <w:rsid w:val="00A913E9"/>
    <w:rsid w:val="00AB133F"/>
    <w:rsid w:val="00AB2508"/>
    <w:rsid w:val="00AB2985"/>
    <w:rsid w:val="00AC0377"/>
    <w:rsid w:val="00AC615F"/>
    <w:rsid w:val="00AD336E"/>
    <w:rsid w:val="00AE0E6E"/>
    <w:rsid w:val="00AE3955"/>
    <w:rsid w:val="00B14801"/>
    <w:rsid w:val="00B15FB7"/>
    <w:rsid w:val="00B3330F"/>
    <w:rsid w:val="00B4410E"/>
    <w:rsid w:val="00BA1706"/>
    <w:rsid w:val="00BA3810"/>
    <w:rsid w:val="00BA398B"/>
    <w:rsid w:val="00BB59A4"/>
    <w:rsid w:val="00BE33C2"/>
    <w:rsid w:val="00BE5E22"/>
    <w:rsid w:val="00BF41D3"/>
    <w:rsid w:val="00C2699C"/>
    <w:rsid w:val="00C4778E"/>
    <w:rsid w:val="00C62915"/>
    <w:rsid w:val="00CA56E4"/>
    <w:rsid w:val="00CC1E98"/>
    <w:rsid w:val="00D0172E"/>
    <w:rsid w:val="00D149C8"/>
    <w:rsid w:val="00D24810"/>
    <w:rsid w:val="00D404BA"/>
    <w:rsid w:val="00D409DE"/>
    <w:rsid w:val="00D40AF7"/>
    <w:rsid w:val="00D60861"/>
    <w:rsid w:val="00D62D9F"/>
    <w:rsid w:val="00D831C7"/>
    <w:rsid w:val="00DA612F"/>
    <w:rsid w:val="00DB4637"/>
    <w:rsid w:val="00DE3C6A"/>
    <w:rsid w:val="00DE5A61"/>
    <w:rsid w:val="00DF318E"/>
    <w:rsid w:val="00E025F0"/>
    <w:rsid w:val="00E2149E"/>
    <w:rsid w:val="00E33DAD"/>
    <w:rsid w:val="00E35F62"/>
    <w:rsid w:val="00E557CD"/>
    <w:rsid w:val="00E65DE5"/>
    <w:rsid w:val="00E72E80"/>
    <w:rsid w:val="00ED7CB1"/>
    <w:rsid w:val="00EE21ED"/>
    <w:rsid w:val="00EE2FEB"/>
    <w:rsid w:val="00EE3867"/>
    <w:rsid w:val="00F35221"/>
    <w:rsid w:val="00F54827"/>
    <w:rsid w:val="00F54C31"/>
    <w:rsid w:val="00F63193"/>
    <w:rsid w:val="00F7340E"/>
    <w:rsid w:val="00F762FD"/>
    <w:rsid w:val="00F81701"/>
    <w:rsid w:val="00F82F25"/>
    <w:rsid w:val="00F974F0"/>
    <w:rsid w:val="00FA2500"/>
    <w:rsid w:val="00FC6171"/>
    <w:rsid w:val="00FD16BC"/>
    <w:rsid w:val="00FD7E0A"/>
    <w:rsid w:val="00FE7B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889"/>
    <w:pPr>
      <w:spacing w:before="120"/>
    </w:pPr>
    <w:rPr>
      <w:rFonts w:ascii="Arial" w:eastAsia="Batang" w:hAnsi="Arial"/>
      <w:sz w:val="22"/>
      <w:szCs w:val="24"/>
      <w:lang w:eastAsia="ko-KR"/>
    </w:rPr>
  </w:style>
  <w:style w:type="paragraph" w:styleId="Heading1">
    <w:name w:val="heading 1"/>
    <w:basedOn w:val="Normal"/>
    <w:next w:val="Normal"/>
    <w:qFormat/>
    <w:rsid w:val="002B3775"/>
    <w:pPr>
      <w:keepNext/>
      <w:spacing w:before="240"/>
      <w:outlineLvl w:val="0"/>
    </w:pPr>
    <w:rPr>
      <w:rFonts w:cs="Arial"/>
      <w:b/>
      <w:bCs/>
      <w:color w:val="C00000"/>
      <w:szCs w:val="32"/>
    </w:rPr>
  </w:style>
  <w:style w:type="paragraph" w:styleId="Heading2">
    <w:name w:val="heading 2"/>
    <w:basedOn w:val="Heading1"/>
    <w:next w:val="Normal"/>
    <w:qFormat/>
    <w:rsid w:val="005E6889"/>
    <w:pPr>
      <w:outlineLvl w:val="1"/>
    </w:pPr>
  </w:style>
  <w:style w:type="paragraph" w:styleId="Heading3">
    <w:name w:val="heading 3"/>
    <w:basedOn w:val="Normal"/>
    <w:next w:val="Normal"/>
    <w:qFormat/>
    <w:rsid w:val="00FD16BC"/>
    <w:pPr>
      <w:keepNext/>
      <w:spacing w:before="240" w:after="60"/>
      <w:outlineLvl w:val="2"/>
    </w:pPr>
    <w:rPr>
      <w:rFonts w:cs="Arial"/>
      <w:b/>
      <w:bCs/>
      <w:szCs w:val="26"/>
    </w:rPr>
  </w:style>
  <w:style w:type="paragraph" w:styleId="Heading4">
    <w:name w:val="heading 4"/>
    <w:basedOn w:val="Normal"/>
    <w:next w:val="Normal"/>
    <w:link w:val="Heading4Char"/>
    <w:uiPriority w:val="9"/>
    <w:semiHidden/>
    <w:unhideWhenUsed/>
    <w:qFormat/>
    <w:rsid w:val="00900F9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character" w:styleId="CommentReference">
    <w:name w:val="annotation reference"/>
    <w:basedOn w:val="DefaultParagraphFont"/>
    <w:uiPriority w:val="99"/>
    <w:rsid w:val="0017687E"/>
    <w:rPr>
      <w:sz w:val="16"/>
      <w:szCs w:val="16"/>
    </w:rPr>
  </w:style>
  <w:style w:type="paragraph" w:styleId="CommentText">
    <w:name w:val="annotation text"/>
    <w:basedOn w:val="Normal"/>
    <w:link w:val="CommentTextChar"/>
    <w:uiPriority w:val="99"/>
    <w:rsid w:val="0017687E"/>
    <w:rPr>
      <w:sz w:val="20"/>
      <w:szCs w:val="20"/>
    </w:rPr>
  </w:style>
  <w:style w:type="character" w:customStyle="1" w:styleId="CommentTextChar">
    <w:name w:val="Comment Text Char"/>
    <w:basedOn w:val="DefaultParagraphFont"/>
    <w:link w:val="CommentText"/>
    <w:uiPriority w:val="99"/>
    <w:rsid w:val="0017687E"/>
    <w:rPr>
      <w:rFonts w:ascii="Arial" w:eastAsia="Batang" w:hAnsi="Arial"/>
      <w:lang w:eastAsia="ko-KR"/>
    </w:rPr>
  </w:style>
  <w:style w:type="paragraph" w:styleId="ListParagraph">
    <w:name w:val="List Paragraph"/>
    <w:basedOn w:val="Normal"/>
    <w:uiPriority w:val="34"/>
    <w:qFormat/>
    <w:rsid w:val="0017687E"/>
    <w:pPr>
      <w:ind w:left="720"/>
    </w:pPr>
  </w:style>
  <w:style w:type="paragraph" w:customStyle="1" w:styleId="HeadingB">
    <w:name w:val="Heading B"/>
    <w:basedOn w:val="Normal"/>
    <w:qFormat/>
    <w:rsid w:val="00DA612F"/>
    <w:pPr>
      <w:spacing w:before="240"/>
    </w:pPr>
    <w:rPr>
      <w:rFonts w:eastAsia="Times New Roman" w:cs="Arial"/>
      <w:b/>
      <w:color w:val="C00000"/>
      <w:lang w:eastAsia="en-AU"/>
    </w:rPr>
  </w:style>
  <w:style w:type="paragraph" w:styleId="BalloonText">
    <w:name w:val="Balloon Text"/>
    <w:basedOn w:val="Normal"/>
    <w:link w:val="BalloonTextChar"/>
    <w:uiPriority w:val="99"/>
    <w:semiHidden/>
    <w:unhideWhenUsed/>
    <w:rsid w:val="0017687E"/>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87E"/>
    <w:rPr>
      <w:rFonts w:ascii="Tahoma" w:eastAsia="Batang" w:hAnsi="Tahoma" w:cs="Tahoma"/>
      <w:sz w:val="16"/>
      <w:szCs w:val="16"/>
      <w:lang w:eastAsia="ko-KR"/>
    </w:rPr>
  </w:style>
  <w:style w:type="table" w:styleId="TableGrid">
    <w:name w:val="Table Grid"/>
    <w:basedOn w:val="TableNormal"/>
    <w:rsid w:val="00AD336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AD336E"/>
    <w:pPr>
      <w:tabs>
        <w:tab w:val="center" w:pos="4513"/>
        <w:tab w:val="right" w:pos="9026"/>
      </w:tabs>
      <w:spacing w:before="0"/>
    </w:pPr>
  </w:style>
  <w:style w:type="character" w:customStyle="1" w:styleId="HeaderChar">
    <w:name w:val="Header Char"/>
    <w:basedOn w:val="DefaultParagraphFont"/>
    <w:link w:val="Header"/>
    <w:rsid w:val="00AD336E"/>
    <w:rPr>
      <w:rFonts w:ascii="Arial" w:eastAsia="Batang" w:hAnsi="Arial"/>
      <w:sz w:val="22"/>
      <w:szCs w:val="24"/>
      <w:lang w:eastAsia="ko-KR"/>
    </w:rPr>
  </w:style>
  <w:style w:type="paragraph" w:styleId="Footer">
    <w:name w:val="footer"/>
    <w:basedOn w:val="Normal"/>
    <w:link w:val="FooterChar"/>
    <w:uiPriority w:val="99"/>
    <w:unhideWhenUsed/>
    <w:rsid w:val="00AD336E"/>
    <w:pPr>
      <w:tabs>
        <w:tab w:val="center" w:pos="4513"/>
        <w:tab w:val="right" w:pos="9026"/>
      </w:tabs>
      <w:spacing w:before="0"/>
    </w:pPr>
  </w:style>
  <w:style w:type="character" w:customStyle="1" w:styleId="FooterChar">
    <w:name w:val="Footer Char"/>
    <w:basedOn w:val="DefaultParagraphFont"/>
    <w:link w:val="Footer"/>
    <w:uiPriority w:val="99"/>
    <w:rsid w:val="00AD336E"/>
    <w:rPr>
      <w:rFonts w:ascii="Arial" w:eastAsia="Batang" w:hAnsi="Arial"/>
      <w:sz w:val="22"/>
      <w:szCs w:val="24"/>
      <w:lang w:eastAsia="ko-KR"/>
    </w:rPr>
  </w:style>
  <w:style w:type="paragraph" w:styleId="FootnoteText">
    <w:name w:val="footnote text"/>
    <w:basedOn w:val="Normal"/>
    <w:link w:val="FootnoteTextChar"/>
    <w:uiPriority w:val="99"/>
    <w:semiHidden/>
    <w:unhideWhenUsed/>
    <w:rsid w:val="00427C4E"/>
    <w:pPr>
      <w:spacing w:before="0"/>
    </w:pPr>
    <w:rPr>
      <w:sz w:val="20"/>
      <w:szCs w:val="20"/>
    </w:rPr>
  </w:style>
  <w:style w:type="character" w:customStyle="1" w:styleId="FootnoteTextChar">
    <w:name w:val="Footnote Text Char"/>
    <w:basedOn w:val="DefaultParagraphFont"/>
    <w:link w:val="FootnoteText"/>
    <w:uiPriority w:val="99"/>
    <w:semiHidden/>
    <w:rsid w:val="00427C4E"/>
    <w:rPr>
      <w:rFonts w:ascii="Arial" w:eastAsia="Batang" w:hAnsi="Arial"/>
      <w:lang w:eastAsia="ko-KR"/>
    </w:rPr>
  </w:style>
  <w:style w:type="character" w:styleId="FootnoteReference">
    <w:name w:val="footnote reference"/>
    <w:basedOn w:val="DefaultParagraphFont"/>
    <w:uiPriority w:val="99"/>
    <w:semiHidden/>
    <w:unhideWhenUsed/>
    <w:rsid w:val="00427C4E"/>
    <w:rPr>
      <w:vertAlign w:val="superscript"/>
    </w:rPr>
  </w:style>
  <w:style w:type="character" w:customStyle="1" w:styleId="Heading4Char">
    <w:name w:val="Heading 4 Char"/>
    <w:basedOn w:val="DefaultParagraphFont"/>
    <w:link w:val="Heading4"/>
    <w:uiPriority w:val="9"/>
    <w:semiHidden/>
    <w:rsid w:val="00900F96"/>
    <w:rPr>
      <w:rFonts w:asciiTheme="majorHAnsi" w:eastAsiaTheme="majorEastAsia" w:hAnsiTheme="majorHAnsi" w:cstheme="majorBidi"/>
      <w:b/>
      <w:bCs/>
      <w:i/>
      <w:iCs/>
      <w:color w:val="4F81BD" w:themeColor="accent1"/>
      <w:sz w:val="22"/>
      <w:szCs w:val="24"/>
      <w:lang w:eastAsia="ko-KR"/>
    </w:rPr>
  </w:style>
  <w:style w:type="paragraph" w:customStyle="1" w:styleId="Default">
    <w:name w:val="Default"/>
    <w:rsid w:val="001A63C2"/>
    <w:pPr>
      <w:widowControl w:val="0"/>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D831C7"/>
    <w:rPr>
      <w:b/>
      <w:bCs/>
    </w:rPr>
  </w:style>
  <w:style w:type="character" w:customStyle="1" w:styleId="CommentSubjectChar">
    <w:name w:val="Comment Subject Char"/>
    <w:basedOn w:val="CommentTextChar"/>
    <w:link w:val="CommentSubject"/>
    <w:uiPriority w:val="99"/>
    <w:semiHidden/>
    <w:rsid w:val="00D831C7"/>
    <w:rPr>
      <w:rFonts w:ascii="Arial" w:eastAsia="Batang" w:hAnsi="Arial"/>
      <w:b/>
      <w:bCs/>
      <w:lang w:eastAsia="ko-KR"/>
    </w:rPr>
  </w:style>
  <w:style w:type="paragraph" w:customStyle="1" w:styleId="Bodycopy">
    <w:name w:val="Body copy"/>
    <w:basedOn w:val="Normal"/>
    <w:uiPriority w:val="99"/>
    <w:rsid w:val="00AE0E6E"/>
    <w:pPr>
      <w:tabs>
        <w:tab w:val="left" w:pos="680"/>
      </w:tabs>
      <w:suppressAutoHyphens/>
      <w:autoSpaceDE w:val="0"/>
      <w:autoSpaceDN w:val="0"/>
      <w:adjustRightInd w:val="0"/>
      <w:spacing w:before="0" w:after="170" w:line="220" w:lineRule="atLeast"/>
      <w:textAlignment w:val="center"/>
    </w:pPr>
    <w:rPr>
      <w:rFonts w:ascii="Gotham Light" w:eastAsia="Times New Roman" w:hAnsi="Gotham Light" w:cs="Gotham Light"/>
      <w:color w:val="000000"/>
      <w:sz w:val="18"/>
      <w:szCs w:val="18"/>
      <w:lang w:val="en-US" w:eastAsia="en-AU"/>
    </w:rPr>
  </w:style>
  <w:style w:type="character" w:customStyle="1" w:styleId="Bodycopyboldemphasis">
    <w:name w:val="Body copy bold (emphasis)"/>
    <w:uiPriority w:val="99"/>
    <w:rsid w:val="00AE0E6E"/>
    <w:rPr>
      <w:rFonts w:ascii="Gotham Medium" w:hAnsi="Gotham Medium" w:cs="Gotham Medium"/>
      <w:sz w:val="18"/>
      <w:szCs w:val="18"/>
    </w:rPr>
  </w:style>
  <w:style w:type="character" w:styleId="Hyperlink">
    <w:name w:val="Hyperlink"/>
    <w:basedOn w:val="DefaultParagraphFont"/>
    <w:uiPriority w:val="99"/>
    <w:unhideWhenUsed/>
    <w:rsid w:val="00AE0E6E"/>
    <w:rPr>
      <w:color w:val="0000FF" w:themeColor="hyperlink"/>
      <w:u w:val="single"/>
    </w:rPr>
  </w:style>
  <w:style w:type="paragraph" w:styleId="Revision">
    <w:name w:val="Revision"/>
    <w:hidden/>
    <w:uiPriority w:val="99"/>
    <w:semiHidden/>
    <w:rsid w:val="00BE5E22"/>
    <w:rPr>
      <w:rFonts w:ascii="Arial" w:eastAsia="Batang" w:hAnsi="Arial"/>
      <w:sz w:val="22"/>
      <w:szCs w:val="24"/>
      <w:lang w:eastAsia="ko-KR"/>
    </w:rPr>
  </w:style>
  <w:style w:type="paragraph" w:styleId="Title">
    <w:name w:val="Title"/>
    <w:basedOn w:val="Normal"/>
    <w:next w:val="Normal"/>
    <w:link w:val="TitleChar"/>
    <w:uiPriority w:val="10"/>
    <w:qFormat/>
    <w:rsid w:val="00A23409"/>
    <w:pPr>
      <w:spacing w:before="0" w:after="300"/>
      <w:contextualSpacing/>
      <w:jc w:val="center"/>
    </w:pPr>
    <w:rPr>
      <w:rFonts w:eastAsiaTheme="majorEastAsia" w:cstheme="majorBidi"/>
      <w:b/>
      <w:color w:val="C00000"/>
      <w:spacing w:val="5"/>
      <w:kern w:val="28"/>
      <w:sz w:val="44"/>
      <w:szCs w:val="52"/>
    </w:rPr>
  </w:style>
  <w:style w:type="character" w:customStyle="1" w:styleId="TitleChar">
    <w:name w:val="Title Char"/>
    <w:basedOn w:val="DefaultParagraphFont"/>
    <w:link w:val="Title"/>
    <w:uiPriority w:val="10"/>
    <w:rsid w:val="00A23409"/>
    <w:rPr>
      <w:rFonts w:ascii="Arial" w:eastAsiaTheme="majorEastAsia" w:hAnsi="Arial" w:cstheme="majorBidi"/>
      <w:b/>
      <w:color w:val="C00000"/>
      <w:spacing w:val="5"/>
      <w:kern w:val="28"/>
      <w:sz w:val="44"/>
      <w:szCs w:val="52"/>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889"/>
    <w:pPr>
      <w:spacing w:before="120"/>
    </w:pPr>
    <w:rPr>
      <w:rFonts w:ascii="Arial" w:eastAsia="Batang" w:hAnsi="Arial"/>
      <w:sz w:val="22"/>
      <w:szCs w:val="24"/>
      <w:lang w:eastAsia="ko-KR"/>
    </w:rPr>
  </w:style>
  <w:style w:type="paragraph" w:styleId="Heading1">
    <w:name w:val="heading 1"/>
    <w:basedOn w:val="Normal"/>
    <w:next w:val="Normal"/>
    <w:qFormat/>
    <w:rsid w:val="002B3775"/>
    <w:pPr>
      <w:keepNext/>
      <w:spacing w:before="240"/>
      <w:outlineLvl w:val="0"/>
    </w:pPr>
    <w:rPr>
      <w:rFonts w:cs="Arial"/>
      <w:b/>
      <w:bCs/>
      <w:color w:val="C00000"/>
      <w:szCs w:val="32"/>
    </w:rPr>
  </w:style>
  <w:style w:type="paragraph" w:styleId="Heading2">
    <w:name w:val="heading 2"/>
    <w:basedOn w:val="Heading1"/>
    <w:next w:val="Normal"/>
    <w:qFormat/>
    <w:rsid w:val="005E6889"/>
    <w:pPr>
      <w:outlineLvl w:val="1"/>
    </w:pPr>
  </w:style>
  <w:style w:type="paragraph" w:styleId="Heading3">
    <w:name w:val="heading 3"/>
    <w:basedOn w:val="Normal"/>
    <w:next w:val="Normal"/>
    <w:qFormat/>
    <w:rsid w:val="00FD16BC"/>
    <w:pPr>
      <w:keepNext/>
      <w:spacing w:before="240" w:after="60"/>
      <w:outlineLvl w:val="2"/>
    </w:pPr>
    <w:rPr>
      <w:rFonts w:cs="Arial"/>
      <w:b/>
      <w:bCs/>
      <w:szCs w:val="26"/>
    </w:rPr>
  </w:style>
  <w:style w:type="paragraph" w:styleId="Heading4">
    <w:name w:val="heading 4"/>
    <w:basedOn w:val="Normal"/>
    <w:next w:val="Normal"/>
    <w:link w:val="Heading4Char"/>
    <w:uiPriority w:val="9"/>
    <w:semiHidden/>
    <w:unhideWhenUsed/>
    <w:qFormat/>
    <w:rsid w:val="00900F9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character" w:styleId="CommentReference">
    <w:name w:val="annotation reference"/>
    <w:basedOn w:val="DefaultParagraphFont"/>
    <w:uiPriority w:val="99"/>
    <w:rsid w:val="0017687E"/>
    <w:rPr>
      <w:sz w:val="16"/>
      <w:szCs w:val="16"/>
    </w:rPr>
  </w:style>
  <w:style w:type="paragraph" w:styleId="CommentText">
    <w:name w:val="annotation text"/>
    <w:basedOn w:val="Normal"/>
    <w:link w:val="CommentTextChar"/>
    <w:uiPriority w:val="99"/>
    <w:rsid w:val="0017687E"/>
    <w:rPr>
      <w:sz w:val="20"/>
      <w:szCs w:val="20"/>
    </w:rPr>
  </w:style>
  <w:style w:type="character" w:customStyle="1" w:styleId="CommentTextChar">
    <w:name w:val="Comment Text Char"/>
    <w:basedOn w:val="DefaultParagraphFont"/>
    <w:link w:val="CommentText"/>
    <w:uiPriority w:val="99"/>
    <w:rsid w:val="0017687E"/>
    <w:rPr>
      <w:rFonts w:ascii="Arial" w:eastAsia="Batang" w:hAnsi="Arial"/>
      <w:lang w:eastAsia="ko-KR"/>
    </w:rPr>
  </w:style>
  <w:style w:type="paragraph" w:styleId="ListParagraph">
    <w:name w:val="List Paragraph"/>
    <w:basedOn w:val="Normal"/>
    <w:uiPriority w:val="34"/>
    <w:qFormat/>
    <w:rsid w:val="0017687E"/>
    <w:pPr>
      <w:ind w:left="720"/>
    </w:pPr>
  </w:style>
  <w:style w:type="paragraph" w:customStyle="1" w:styleId="HeadingB">
    <w:name w:val="Heading B"/>
    <w:basedOn w:val="Normal"/>
    <w:qFormat/>
    <w:rsid w:val="00DA612F"/>
    <w:pPr>
      <w:spacing w:before="240"/>
    </w:pPr>
    <w:rPr>
      <w:rFonts w:eastAsia="Times New Roman" w:cs="Arial"/>
      <w:b/>
      <w:color w:val="C00000"/>
      <w:lang w:eastAsia="en-AU"/>
    </w:rPr>
  </w:style>
  <w:style w:type="paragraph" w:styleId="BalloonText">
    <w:name w:val="Balloon Text"/>
    <w:basedOn w:val="Normal"/>
    <w:link w:val="BalloonTextChar"/>
    <w:uiPriority w:val="99"/>
    <w:semiHidden/>
    <w:unhideWhenUsed/>
    <w:rsid w:val="0017687E"/>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87E"/>
    <w:rPr>
      <w:rFonts w:ascii="Tahoma" w:eastAsia="Batang" w:hAnsi="Tahoma" w:cs="Tahoma"/>
      <w:sz w:val="16"/>
      <w:szCs w:val="16"/>
      <w:lang w:eastAsia="ko-KR"/>
    </w:rPr>
  </w:style>
  <w:style w:type="table" w:styleId="TableGrid">
    <w:name w:val="Table Grid"/>
    <w:basedOn w:val="TableNormal"/>
    <w:rsid w:val="00AD336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AD336E"/>
    <w:pPr>
      <w:tabs>
        <w:tab w:val="center" w:pos="4513"/>
        <w:tab w:val="right" w:pos="9026"/>
      </w:tabs>
      <w:spacing w:before="0"/>
    </w:pPr>
  </w:style>
  <w:style w:type="character" w:customStyle="1" w:styleId="HeaderChar">
    <w:name w:val="Header Char"/>
    <w:basedOn w:val="DefaultParagraphFont"/>
    <w:link w:val="Header"/>
    <w:rsid w:val="00AD336E"/>
    <w:rPr>
      <w:rFonts w:ascii="Arial" w:eastAsia="Batang" w:hAnsi="Arial"/>
      <w:sz w:val="22"/>
      <w:szCs w:val="24"/>
      <w:lang w:eastAsia="ko-KR"/>
    </w:rPr>
  </w:style>
  <w:style w:type="paragraph" w:styleId="Footer">
    <w:name w:val="footer"/>
    <w:basedOn w:val="Normal"/>
    <w:link w:val="FooterChar"/>
    <w:uiPriority w:val="99"/>
    <w:unhideWhenUsed/>
    <w:rsid w:val="00AD336E"/>
    <w:pPr>
      <w:tabs>
        <w:tab w:val="center" w:pos="4513"/>
        <w:tab w:val="right" w:pos="9026"/>
      </w:tabs>
      <w:spacing w:before="0"/>
    </w:pPr>
  </w:style>
  <w:style w:type="character" w:customStyle="1" w:styleId="FooterChar">
    <w:name w:val="Footer Char"/>
    <w:basedOn w:val="DefaultParagraphFont"/>
    <w:link w:val="Footer"/>
    <w:uiPriority w:val="99"/>
    <w:rsid w:val="00AD336E"/>
    <w:rPr>
      <w:rFonts w:ascii="Arial" w:eastAsia="Batang" w:hAnsi="Arial"/>
      <w:sz w:val="22"/>
      <w:szCs w:val="24"/>
      <w:lang w:eastAsia="ko-KR"/>
    </w:rPr>
  </w:style>
  <w:style w:type="paragraph" w:styleId="FootnoteText">
    <w:name w:val="footnote text"/>
    <w:basedOn w:val="Normal"/>
    <w:link w:val="FootnoteTextChar"/>
    <w:uiPriority w:val="99"/>
    <w:semiHidden/>
    <w:unhideWhenUsed/>
    <w:rsid w:val="00427C4E"/>
    <w:pPr>
      <w:spacing w:before="0"/>
    </w:pPr>
    <w:rPr>
      <w:sz w:val="20"/>
      <w:szCs w:val="20"/>
    </w:rPr>
  </w:style>
  <w:style w:type="character" w:customStyle="1" w:styleId="FootnoteTextChar">
    <w:name w:val="Footnote Text Char"/>
    <w:basedOn w:val="DefaultParagraphFont"/>
    <w:link w:val="FootnoteText"/>
    <w:uiPriority w:val="99"/>
    <w:semiHidden/>
    <w:rsid w:val="00427C4E"/>
    <w:rPr>
      <w:rFonts w:ascii="Arial" w:eastAsia="Batang" w:hAnsi="Arial"/>
      <w:lang w:eastAsia="ko-KR"/>
    </w:rPr>
  </w:style>
  <w:style w:type="character" w:styleId="FootnoteReference">
    <w:name w:val="footnote reference"/>
    <w:basedOn w:val="DefaultParagraphFont"/>
    <w:uiPriority w:val="99"/>
    <w:semiHidden/>
    <w:unhideWhenUsed/>
    <w:rsid w:val="00427C4E"/>
    <w:rPr>
      <w:vertAlign w:val="superscript"/>
    </w:rPr>
  </w:style>
  <w:style w:type="character" w:customStyle="1" w:styleId="Heading4Char">
    <w:name w:val="Heading 4 Char"/>
    <w:basedOn w:val="DefaultParagraphFont"/>
    <w:link w:val="Heading4"/>
    <w:uiPriority w:val="9"/>
    <w:semiHidden/>
    <w:rsid w:val="00900F96"/>
    <w:rPr>
      <w:rFonts w:asciiTheme="majorHAnsi" w:eastAsiaTheme="majorEastAsia" w:hAnsiTheme="majorHAnsi" w:cstheme="majorBidi"/>
      <w:b/>
      <w:bCs/>
      <w:i/>
      <w:iCs/>
      <w:color w:val="4F81BD" w:themeColor="accent1"/>
      <w:sz w:val="22"/>
      <w:szCs w:val="24"/>
      <w:lang w:eastAsia="ko-KR"/>
    </w:rPr>
  </w:style>
  <w:style w:type="paragraph" w:customStyle="1" w:styleId="Default">
    <w:name w:val="Default"/>
    <w:rsid w:val="001A63C2"/>
    <w:pPr>
      <w:widowControl w:val="0"/>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D831C7"/>
    <w:rPr>
      <w:b/>
      <w:bCs/>
    </w:rPr>
  </w:style>
  <w:style w:type="character" w:customStyle="1" w:styleId="CommentSubjectChar">
    <w:name w:val="Comment Subject Char"/>
    <w:basedOn w:val="CommentTextChar"/>
    <w:link w:val="CommentSubject"/>
    <w:uiPriority w:val="99"/>
    <w:semiHidden/>
    <w:rsid w:val="00D831C7"/>
    <w:rPr>
      <w:rFonts w:ascii="Arial" w:eastAsia="Batang" w:hAnsi="Arial"/>
      <w:b/>
      <w:bCs/>
      <w:lang w:eastAsia="ko-KR"/>
    </w:rPr>
  </w:style>
  <w:style w:type="paragraph" w:customStyle="1" w:styleId="Bodycopy">
    <w:name w:val="Body copy"/>
    <w:basedOn w:val="Normal"/>
    <w:uiPriority w:val="99"/>
    <w:rsid w:val="00AE0E6E"/>
    <w:pPr>
      <w:tabs>
        <w:tab w:val="left" w:pos="680"/>
      </w:tabs>
      <w:suppressAutoHyphens/>
      <w:autoSpaceDE w:val="0"/>
      <w:autoSpaceDN w:val="0"/>
      <w:adjustRightInd w:val="0"/>
      <w:spacing w:before="0" w:after="170" w:line="220" w:lineRule="atLeast"/>
      <w:textAlignment w:val="center"/>
    </w:pPr>
    <w:rPr>
      <w:rFonts w:ascii="Gotham Light" w:eastAsia="Times New Roman" w:hAnsi="Gotham Light" w:cs="Gotham Light"/>
      <w:color w:val="000000"/>
      <w:sz w:val="18"/>
      <w:szCs w:val="18"/>
      <w:lang w:val="en-US" w:eastAsia="en-AU"/>
    </w:rPr>
  </w:style>
  <w:style w:type="character" w:customStyle="1" w:styleId="Bodycopyboldemphasis">
    <w:name w:val="Body copy bold (emphasis)"/>
    <w:uiPriority w:val="99"/>
    <w:rsid w:val="00AE0E6E"/>
    <w:rPr>
      <w:rFonts w:ascii="Gotham Medium" w:hAnsi="Gotham Medium" w:cs="Gotham Medium"/>
      <w:sz w:val="18"/>
      <w:szCs w:val="18"/>
    </w:rPr>
  </w:style>
  <w:style w:type="character" w:styleId="Hyperlink">
    <w:name w:val="Hyperlink"/>
    <w:basedOn w:val="DefaultParagraphFont"/>
    <w:uiPriority w:val="99"/>
    <w:unhideWhenUsed/>
    <w:rsid w:val="00AE0E6E"/>
    <w:rPr>
      <w:color w:val="0000FF" w:themeColor="hyperlink"/>
      <w:u w:val="single"/>
    </w:rPr>
  </w:style>
  <w:style w:type="paragraph" w:styleId="Revision">
    <w:name w:val="Revision"/>
    <w:hidden/>
    <w:uiPriority w:val="99"/>
    <w:semiHidden/>
    <w:rsid w:val="00BE5E22"/>
    <w:rPr>
      <w:rFonts w:ascii="Arial" w:eastAsia="Batang" w:hAnsi="Arial"/>
      <w:sz w:val="22"/>
      <w:szCs w:val="24"/>
      <w:lang w:eastAsia="ko-KR"/>
    </w:rPr>
  </w:style>
  <w:style w:type="paragraph" w:styleId="Title">
    <w:name w:val="Title"/>
    <w:basedOn w:val="Normal"/>
    <w:next w:val="Normal"/>
    <w:link w:val="TitleChar"/>
    <w:uiPriority w:val="10"/>
    <w:qFormat/>
    <w:rsid w:val="00A23409"/>
    <w:pPr>
      <w:spacing w:before="0" w:after="300"/>
      <w:contextualSpacing/>
      <w:jc w:val="center"/>
    </w:pPr>
    <w:rPr>
      <w:rFonts w:eastAsiaTheme="majorEastAsia" w:cstheme="majorBidi"/>
      <w:b/>
      <w:color w:val="C00000"/>
      <w:spacing w:val="5"/>
      <w:kern w:val="28"/>
      <w:sz w:val="44"/>
      <w:szCs w:val="52"/>
    </w:rPr>
  </w:style>
  <w:style w:type="character" w:customStyle="1" w:styleId="TitleChar">
    <w:name w:val="Title Char"/>
    <w:basedOn w:val="DefaultParagraphFont"/>
    <w:link w:val="Title"/>
    <w:uiPriority w:val="10"/>
    <w:rsid w:val="00A23409"/>
    <w:rPr>
      <w:rFonts w:ascii="Arial" w:eastAsiaTheme="majorEastAsia" w:hAnsi="Arial" w:cstheme="majorBidi"/>
      <w:b/>
      <w:color w:val="C00000"/>
      <w:spacing w:val="5"/>
      <w:kern w:val="28"/>
      <w:sz w:val="44"/>
      <w:szCs w:val="5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swa.gov.au" TargetMode="External"/><Relationship Id="rId2" Type="http://schemas.openxmlformats.org/officeDocument/2006/relationships/numbering" Target="numbering.xml"/><Relationship Id="rId16" Type="http://schemas.openxmlformats.org/officeDocument/2006/relationships/image" Target="media/image4.jpg"/><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safeworkaustralia.gov.au/sites/swa/about/publications/pages/guidance-cranes" TargetMode="Externa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SP.Publications.Document" ma:contentTypeID="0x010100A3147459CEFB4138ACF45C1B93E95121001AC9209C673FD1488F9C0FD06E69F9BE" ma:contentTypeVersion="2" ma:contentTypeDescription="" ma:contentTypeScope="" ma:versionID="fe9dee28fb54ce06478c702ac7ad6af8">
  <xsd:schema xmlns:xsd="http://www.w3.org/2001/XMLSchema" xmlns:xs="http://www.w3.org/2001/XMLSchema" xmlns:p="http://schemas.microsoft.com/office/2006/metadata/properties" xmlns:ns1="http://schemas.microsoft.com/sharepoint/v3/fields" targetNamespace="http://schemas.microsoft.com/office/2006/metadata/properties" ma:root="true" ma:fieldsID="fa9bcd44d86d477eeb58161562f8ff1c" ns1:_="">
    <xsd:import namespace="http://schemas.microsoft.com/sharepoint/v3/fields"/>
    <xsd:element name="properties">
      <xsd:complexType>
        <xsd:sequence>
          <xsd:element name="documentManagement">
            <xsd:complexType>
              <xsd:all>
                <xsd:element ref="ns1:ParentFolderID" minOccurs="0"/>
                <xsd:element ref="ns1:PublicationIdentifi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ParentFolderID" ma:index="0" nillable="true" ma:displayName="Parent Folder ID" ma:internalName="ParentFolderID">
      <xsd:simpleType>
        <xsd:restriction base="dms:Text"/>
      </xsd:simpleType>
    </xsd:element>
    <xsd:element name="PublicationIdentifier" ma:index="1" nillable="true" ma:displayName="Publication Identifier" ma:internalName="PublicationIdentifier">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cationIdentifier xmlns="http://schemas.microsoft.com/sharepoint/v3/fields">978-1-76028-481-7</PublicationIdentifier>
    <ParentFolderID xmlns="http://schemas.microsoft.com/sharepoint/v3/fields">946</ParentFolderID>
  </documentManagement>
</p:properties>
</file>

<file path=customXml/itemProps1.xml><?xml version="1.0" encoding="utf-8"?>
<ds:datastoreItem xmlns:ds="http://schemas.openxmlformats.org/officeDocument/2006/customXml" ds:itemID="{6E8F95F2-9FA5-401E-A546-A3DFE9650EC6}"/>
</file>

<file path=customXml/itemProps2.xml><?xml version="1.0" encoding="utf-8"?>
<ds:datastoreItem xmlns:ds="http://schemas.openxmlformats.org/officeDocument/2006/customXml" ds:itemID="{2BDB0D99-08BB-4BE3-ACB4-C157812A642A}"/>
</file>

<file path=customXml/itemProps3.xml><?xml version="1.0" encoding="utf-8"?>
<ds:datastoreItem xmlns:ds="http://schemas.openxmlformats.org/officeDocument/2006/customXml" ds:itemID="{8F138C1B-29B3-4D19-B432-FED8FB78C85B}"/>
</file>

<file path=docProps/app.xml><?xml version="1.0" encoding="utf-8"?>
<Properties xmlns="http://schemas.openxmlformats.org/officeDocument/2006/extended-properties" xmlns:vt="http://schemas.openxmlformats.org/officeDocument/2006/docPropsVTypes">
  <Template>93D9451C.dotm</Template>
  <TotalTime>0</TotalTime>
  <Pages>2</Pages>
  <Words>934</Words>
  <Characters>5103</Characters>
  <Application>Microsoft Office Word</Application>
  <DocSecurity>0</DocSecurity>
  <Lines>170</Lines>
  <Paragraphs>83</Paragraphs>
  <ScaleCrop>false</ScaleCrop>
  <HeadingPairs>
    <vt:vector size="2" baseType="variant">
      <vt:variant>
        <vt:lpstr>Title</vt:lpstr>
      </vt:variant>
      <vt:variant>
        <vt:i4>1</vt:i4>
      </vt:variant>
    </vt:vector>
  </HeadingPairs>
  <TitlesOfParts>
    <vt:vector size="1" baseType="lpstr">
      <vt:lpstr>Vessel mounted cranes Information Sheet - November 2015</vt:lpstr>
    </vt:vector>
  </TitlesOfParts>
  <LinksUpToDate>false</LinksUpToDate>
  <CharactersWithSpaces>5954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 Vessel-Mounted Cranes Information Sheet</dc:title>
  <dc:creator/>
  <cp:lastModifiedBy/>
  <cp:revision>1</cp:revision>
  <dcterms:created xsi:type="dcterms:W3CDTF">2015-12-03T22:37:00Z</dcterms:created>
  <dcterms:modified xsi:type="dcterms:W3CDTF">2015-12-03T22:39:00Z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0x010100A3147459CEFB4138ACF45C1B93E95121001AC9209C673FD1488F9C0FD06E69F9BE</vt:lpwstr>
  </property>
</Properties>
</file>