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FA974" w14:textId="77777777" w:rsidR="006123D3" w:rsidRDefault="006123D3">
      <w:pPr>
        <w:tabs>
          <w:tab w:val="left" w:pos="2160"/>
        </w:tabs>
        <w:spacing w:before="240" w:beforeAutospacing="1"/>
        <w:ind w:left="3600" w:hanging="3600"/>
        <w:rPr>
          <w:rFonts w:ascii="Calibri" w:eastAsia="Calibri" w:hAnsi="Calibri" w:cs="Calibri"/>
          <w:color w:val="000000"/>
          <w:sz w:val="22"/>
        </w:rPr>
      </w:pPr>
    </w:p>
    <w:p w14:paraId="44268046" w14:textId="0F84B32D" w:rsidR="006123D3" w:rsidRPr="006D71DA" w:rsidRDefault="002559B0" w:rsidP="006123D3">
      <w:pPr>
        <w:pStyle w:val="Heading1"/>
        <w:rPr>
          <w:rFonts w:eastAsia="Calibri"/>
        </w:rPr>
      </w:pPr>
      <w:r>
        <w:rPr>
          <w:rFonts w:eastAsia="Calibri"/>
        </w:rPr>
        <w:t>Shout out to a safety champion at your work</w:t>
      </w:r>
    </w:p>
    <w:p w14:paraId="4DE2FCC0" w14:textId="77777777" w:rsidR="006123D3" w:rsidRDefault="006123D3">
      <w:pPr>
        <w:tabs>
          <w:tab w:val="left" w:pos="2160"/>
        </w:tabs>
        <w:spacing w:before="240" w:beforeAutospacing="1"/>
        <w:ind w:left="3600" w:hanging="3600"/>
        <w:rPr>
          <w:rFonts w:ascii="Calibri" w:eastAsia="Calibri" w:hAnsi="Calibri" w:cs="Calibri"/>
          <w:color w:val="000000"/>
          <w:sz w:val="22"/>
        </w:rPr>
      </w:pPr>
    </w:p>
    <w:p w14:paraId="4AAD5519" w14:textId="3AACCB78" w:rsidR="006123D3" w:rsidRDefault="00890AE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Diane S:</w:t>
      </w:r>
      <w:r>
        <w:rPr>
          <w:rFonts w:ascii="Calibri" w:eastAsia="Calibri" w:hAnsi="Calibri" w:cs="Calibri"/>
          <w:color w:val="000000"/>
          <w:sz w:val="22"/>
        </w:rPr>
        <w:tab/>
      </w:r>
      <w:r w:rsidRPr="006123D3">
        <w:rPr>
          <w:rFonts w:ascii="Calibri" w:eastAsia="Calibri" w:hAnsi="Calibri" w:cs="Calibri"/>
          <w:color w:val="000000"/>
          <w:sz w:val="22"/>
        </w:rPr>
        <w:t>00:04</w:t>
      </w:r>
      <w:r>
        <w:rPr>
          <w:rFonts w:ascii="Calibri" w:eastAsia="Calibri" w:hAnsi="Calibri" w:cs="Calibri"/>
          <w:color w:val="000000"/>
          <w:sz w:val="22"/>
        </w:rPr>
        <w:tab/>
        <w:t>This October, be a leader in work health and safety. Be a Safety Champion. October is Safe Work Australia</w:t>
      </w:r>
      <w:bookmarkStart w:id="0" w:name="_GoBack"/>
      <w:bookmarkEnd w:id="0"/>
      <w:r>
        <w:rPr>
          <w:rFonts w:ascii="Calibri" w:eastAsia="Calibri" w:hAnsi="Calibri" w:cs="Calibri"/>
          <w:color w:val="000000"/>
          <w:sz w:val="22"/>
        </w:rPr>
        <w:t>'s National Safe Work Month, and this year we are acknowledging that anyone can be a Safety Champion.</w:t>
      </w:r>
    </w:p>
    <w:p w14:paraId="3BD21A67" w14:textId="3791155D" w:rsidR="006123D3" w:rsidRDefault="006123D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t>00:19</w:t>
      </w:r>
      <w:r>
        <w:rPr>
          <w:rFonts w:ascii="Calibri" w:eastAsia="Calibri" w:hAnsi="Calibri" w:cs="Calibri"/>
          <w:color w:val="000000"/>
          <w:sz w:val="22"/>
        </w:rPr>
        <w:tab/>
      </w:r>
      <w:r w:rsidR="00890AE6">
        <w:rPr>
          <w:rFonts w:ascii="Calibri" w:eastAsia="Calibri" w:hAnsi="Calibri" w:cs="Calibri"/>
          <w:color w:val="000000"/>
          <w:sz w:val="22"/>
        </w:rPr>
        <w:t xml:space="preserve">During National Safe Work Month, we'll be recognising the workers, employees, managers, supervisors, teams, and organisations that are leaders in work health and safety. It doesn't matter what industry you work in, what role you do, whether you act as an individual or work as part of a team. </w:t>
      </w:r>
    </w:p>
    <w:p w14:paraId="72814C67" w14:textId="54BF805D" w:rsidR="006123D3" w:rsidRDefault="006123D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t>00:40</w:t>
      </w:r>
      <w:r>
        <w:rPr>
          <w:rFonts w:ascii="Calibri" w:eastAsia="Calibri" w:hAnsi="Calibri" w:cs="Calibri"/>
          <w:color w:val="000000"/>
          <w:sz w:val="22"/>
        </w:rPr>
        <w:tab/>
      </w:r>
      <w:r w:rsidR="00890AE6">
        <w:rPr>
          <w:rFonts w:ascii="Calibri" w:eastAsia="Calibri" w:hAnsi="Calibri" w:cs="Calibri"/>
          <w:color w:val="000000"/>
          <w:sz w:val="22"/>
        </w:rPr>
        <w:t>Anyone can be a Safety Champion. It's easy to take an active role in promoting health and safety where you work. Know the hazards and risks around your workplace. Actively promote awareness of them and think about how to prevent injury and harm.</w:t>
      </w:r>
    </w:p>
    <w:p w14:paraId="0E1C062B" w14:textId="22DE288B" w:rsidR="00A77B3E" w:rsidRDefault="006123D3">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t>00:59</w:t>
      </w:r>
      <w:r>
        <w:rPr>
          <w:rFonts w:ascii="Calibri" w:eastAsia="Calibri" w:hAnsi="Calibri" w:cs="Calibri"/>
          <w:color w:val="000000"/>
          <w:sz w:val="22"/>
        </w:rPr>
        <w:tab/>
      </w:r>
      <w:r w:rsidR="00890AE6">
        <w:rPr>
          <w:rFonts w:ascii="Calibri" w:eastAsia="Calibri" w:hAnsi="Calibri" w:cs="Calibri"/>
          <w:color w:val="000000"/>
          <w:sz w:val="22"/>
        </w:rPr>
        <w:t>The National Safe Work Month website has resources to help you do this.</w:t>
      </w:r>
    </w:p>
    <w:p w14:paraId="64256753" w14:textId="32129414"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A8DE4" w14:textId="77777777" w:rsidR="00890AE6" w:rsidRDefault="00890AE6">
      <w:r>
        <w:separator/>
      </w:r>
    </w:p>
  </w:endnote>
  <w:endnote w:type="continuationSeparator" w:id="0">
    <w:p w14:paraId="50045A7A" w14:textId="77777777" w:rsidR="00890AE6" w:rsidRDefault="0089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8F418" w14:textId="77777777" w:rsidR="00890AE6" w:rsidRDefault="00890AE6">
      <w:r>
        <w:separator/>
      </w:r>
    </w:p>
  </w:footnote>
  <w:footnote w:type="continuationSeparator" w:id="0">
    <w:p w14:paraId="6C1A8D74" w14:textId="77777777" w:rsidR="00890AE6" w:rsidRDefault="00890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360E" w14:textId="36ABA253" w:rsidR="008374BA" w:rsidRDefault="006123D3">
    <w:r>
      <w:rPr>
        <w:b/>
        <w:noProof/>
      </w:rPr>
      <w:drawing>
        <wp:inline distT="0" distB="0" distL="0" distR="0" wp14:anchorId="717F2C15" wp14:editId="36CB0AFB">
          <wp:extent cx="2676525" cy="535305"/>
          <wp:effectExtent l="0" t="0" r="9525" b="0"/>
          <wp:docPr id="2" name="Picture 2" descr="SWA_log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WA_log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5353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559B0"/>
    <w:rsid w:val="006123D3"/>
    <w:rsid w:val="008374BA"/>
    <w:rsid w:val="00890AE6"/>
    <w:rsid w:val="00A77B3E"/>
    <w:rsid w:val="00AA03B6"/>
    <w:rsid w:val="00CA2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B814C"/>
  <w15:docId w15:val="{838A2CD9-D283-4AD7-9A1B-72AEC5CA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6123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123D3"/>
    <w:pPr>
      <w:tabs>
        <w:tab w:val="center" w:pos="4513"/>
        <w:tab w:val="right" w:pos="9026"/>
      </w:tabs>
    </w:pPr>
  </w:style>
  <w:style w:type="character" w:customStyle="1" w:styleId="HeaderChar">
    <w:name w:val="Header Char"/>
    <w:basedOn w:val="DefaultParagraphFont"/>
    <w:link w:val="Header"/>
    <w:rsid w:val="006123D3"/>
    <w:rPr>
      <w:sz w:val="24"/>
      <w:szCs w:val="24"/>
    </w:rPr>
  </w:style>
  <w:style w:type="paragraph" w:styleId="Footer">
    <w:name w:val="footer"/>
    <w:basedOn w:val="Normal"/>
    <w:link w:val="FooterChar"/>
    <w:unhideWhenUsed/>
    <w:rsid w:val="006123D3"/>
    <w:pPr>
      <w:tabs>
        <w:tab w:val="center" w:pos="4513"/>
        <w:tab w:val="right" w:pos="9026"/>
      </w:tabs>
    </w:pPr>
  </w:style>
  <w:style w:type="character" w:customStyle="1" w:styleId="FooterChar">
    <w:name w:val="Footer Char"/>
    <w:basedOn w:val="DefaultParagraphFont"/>
    <w:link w:val="Footer"/>
    <w:rsid w:val="006123D3"/>
    <w:rPr>
      <w:sz w:val="24"/>
      <w:szCs w:val="24"/>
    </w:rPr>
  </w:style>
  <w:style w:type="character" w:customStyle="1" w:styleId="Heading1Char">
    <w:name w:val="Heading 1 Char"/>
    <w:basedOn w:val="DefaultParagraphFont"/>
    <w:link w:val="Heading1"/>
    <w:rsid w:val="006123D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1C38704.dotm</Template>
  <TotalTime>1</TotalTime>
  <Pages>1</Pages>
  <Words>156</Words>
  <Characters>739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Shout out to a saety champion at your work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Shout out to a saety champion at your work </dc:title>
  <dc:creator>Safe Work Australia</dc:creator>
  <cp:lastModifiedBy>SABADIN,Amie</cp:lastModifiedBy>
  <cp:revision>3</cp:revision>
  <dcterms:created xsi:type="dcterms:W3CDTF">2019-09-25T22:09:00Z</dcterms:created>
  <dcterms:modified xsi:type="dcterms:W3CDTF">2019-09-25T22:09:00Z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