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33" w:rsidRDefault="00915A33" w:rsidP="00915A33">
      <w:pPr>
        <w:pStyle w:val="Heading1"/>
      </w:pPr>
      <w:r>
        <w:t>About Safe Work Australia:</w:t>
      </w:r>
      <w:bookmarkStart w:id="0" w:name="_GoBack"/>
      <w:bookmarkEnd w:id="0"/>
      <w:r>
        <w:t xml:space="preserve"> Transcript</w:t>
      </w:r>
    </w:p>
    <w:p w:rsidR="00915A33" w:rsidRDefault="00915A33" w:rsidP="00915A33">
      <w:pPr>
        <w:rPr>
          <w:rFonts w:ascii="Arial" w:hAnsi="Arial" w:cs="Arial"/>
        </w:rPr>
      </w:pPr>
    </w:p>
    <w:p w:rsidR="00915A33" w:rsidRDefault="00915A33" w:rsidP="00915A33">
      <w:pPr>
        <w:rPr>
          <w:rFonts w:ascii="Arial" w:hAnsi="Arial" w:cs="Arial"/>
        </w:rPr>
      </w:pPr>
      <w:r w:rsidRPr="00915A33">
        <w:rPr>
          <w:rFonts w:ascii="Arial" w:hAnsi="Arial" w:cs="Arial"/>
        </w:rPr>
        <w:t>Each year, nearly 200 workers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are killed at work.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And more than 100,000</w:t>
      </w:r>
      <w:r w:rsidRPr="00915A33">
        <w:rPr>
          <w:rFonts w:ascii="Arial" w:hAnsi="Arial" w:cs="Arial"/>
        </w:rPr>
        <w:t xml:space="preserve"> w</w:t>
      </w:r>
      <w:r w:rsidRPr="00915A33">
        <w:rPr>
          <w:rFonts w:ascii="Arial" w:hAnsi="Arial" w:cs="Arial"/>
        </w:rPr>
        <w:t>orkers are compensated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for serious work-related injuries.</w:t>
      </w:r>
      <w:r w:rsidRPr="00915A33">
        <w:rPr>
          <w:rFonts w:ascii="Arial" w:hAnsi="Arial" w:cs="Arial"/>
        </w:rPr>
        <w:t xml:space="preserve"> </w:t>
      </w:r>
    </w:p>
    <w:p w:rsidR="00915A33" w:rsidRDefault="00915A33" w:rsidP="00915A33">
      <w:pPr>
        <w:rPr>
          <w:rFonts w:ascii="Arial" w:hAnsi="Arial" w:cs="Arial"/>
        </w:rPr>
      </w:pPr>
    </w:p>
    <w:p w:rsidR="00915A33" w:rsidRDefault="00915A33" w:rsidP="00915A33">
      <w:pPr>
        <w:rPr>
          <w:rFonts w:ascii="Arial" w:hAnsi="Arial" w:cs="Arial"/>
        </w:rPr>
      </w:pPr>
      <w:r w:rsidRPr="00915A33">
        <w:rPr>
          <w:rFonts w:ascii="Arial" w:hAnsi="Arial" w:cs="Arial"/>
        </w:rPr>
        <w:t>Preventable work-related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injuries and illnesses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costs the Australian economy an estimated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61.8 billion dollars each year.</w:t>
      </w:r>
      <w:r w:rsidRPr="00915A33">
        <w:rPr>
          <w:rFonts w:ascii="Arial" w:hAnsi="Arial" w:cs="Arial"/>
        </w:rPr>
        <w:t xml:space="preserve"> </w:t>
      </w:r>
    </w:p>
    <w:p w:rsidR="00915A33" w:rsidRDefault="00915A33" w:rsidP="00915A33">
      <w:pPr>
        <w:rPr>
          <w:rFonts w:ascii="Arial" w:hAnsi="Arial" w:cs="Arial"/>
        </w:rPr>
      </w:pPr>
    </w:p>
    <w:p w:rsidR="00915A33" w:rsidRDefault="00915A33" w:rsidP="00915A33">
      <w:pPr>
        <w:rPr>
          <w:rFonts w:ascii="Arial" w:hAnsi="Arial" w:cs="Arial"/>
        </w:rPr>
      </w:pPr>
      <w:r w:rsidRPr="00915A33">
        <w:rPr>
          <w:rFonts w:ascii="Arial" w:hAnsi="Arial" w:cs="Arial"/>
        </w:rPr>
        <w:t>As a national policy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body, Safe Work Australia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shapes healthier, safer,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and productive workplaces.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We do this by developing and improving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national work health and safety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and workers' compensation arrangements.</w:t>
      </w:r>
      <w:r w:rsidRPr="00915A33">
        <w:rPr>
          <w:rFonts w:ascii="Arial" w:hAnsi="Arial" w:cs="Arial"/>
        </w:rPr>
        <w:t xml:space="preserve"> </w:t>
      </w:r>
    </w:p>
    <w:p w:rsidR="00915A33" w:rsidRDefault="00915A33" w:rsidP="00915A33">
      <w:pPr>
        <w:rPr>
          <w:rFonts w:ascii="Arial" w:hAnsi="Arial" w:cs="Arial"/>
        </w:rPr>
      </w:pPr>
    </w:p>
    <w:p w:rsidR="00915A33" w:rsidRDefault="00915A33" w:rsidP="00915A33">
      <w:pPr>
        <w:rPr>
          <w:rFonts w:ascii="Arial" w:hAnsi="Arial" w:cs="Arial"/>
        </w:rPr>
      </w:pPr>
      <w:r w:rsidRPr="00915A33">
        <w:rPr>
          <w:rFonts w:ascii="Arial" w:hAnsi="Arial" w:cs="Arial"/>
        </w:rPr>
        <w:t>Our 15 Safe Work Australia members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form an inclusive tripartite forum.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Members work together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to ensure the interests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 xml:space="preserve">of commonwealth, </w:t>
      </w:r>
      <w:r w:rsidRPr="00915A33">
        <w:rPr>
          <w:rFonts w:ascii="Arial" w:hAnsi="Arial" w:cs="Arial"/>
        </w:rPr>
        <w:t>state, and</w:t>
      </w:r>
      <w:r w:rsidRPr="00915A33">
        <w:rPr>
          <w:rFonts w:ascii="Arial" w:hAnsi="Arial" w:cs="Arial"/>
        </w:rPr>
        <w:t xml:space="preserve"> territory governments.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Workers and employers are considered.</w:t>
      </w:r>
      <w:r w:rsidRPr="00915A33">
        <w:rPr>
          <w:rFonts w:ascii="Arial" w:hAnsi="Arial" w:cs="Arial"/>
        </w:rPr>
        <w:t xml:space="preserve"> </w:t>
      </w:r>
    </w:p>
    <w:p w:rsidR="00915A33" w:rsidRDefault="00915A33" w:rsidP="00915A33">
      <w:pPr>
        <w:rPr>
          <w:rFonts w:ascii="Arial" w:hAnsi="Arial" w:cs="Arial"/>
        </w:rPr>
      </w:pPr>
    </w:p>
    <w:p w:rsidR="00915A33" w:rsidRDefault="00915A33" w:rsidP="00915A33">
      <w:pPr>
        <w:rPr>
          <w:rFonts w:ascii="Arial" w:hAnsi="Arial" w:cs="Arial"/>
        </w:rPr>
      </w:pPr>
      <w:r w:rsidRPr="00915A33">
        <w:rPr>
          <w:rFonts w:ascii="Arial" w:hAnsi="Arial" w:cs="Arial"/>
        </w:rPr>
        <w:t>An agency of just over 100 staff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supports the work of Safe Work Australia.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We are a small agency, but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our work can affect the lives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of 12.5 million working Australians.</w:t>
      </w:r>
      <w:r w:rsidRPr="00915A33">
        <w:rPr>
          <w:rFonts w:ascii="Arial" w:hAnsi="Arial" w:cs="Arial"/>
        </w:rPr>
        <w:t xml:space="preserve"> </w:t>
      </w:r>
    </w:p>
    <w:p w:rsidR="00915A33" w:rsidRDefault="00915A33" w:rsidP="00915A33">
      <w:pPr>
        <w:rPr>
          <w:rFonts w:ascii="Arial" w:hAnsi="Arial" w:cs="Arial"/>
        </w:rPr>
      </w:pPr>
    </w:p>
    <w:p w:rsidR="00915A33" w:rsidRDefault="00915A33" w:rsidP="00915A33">
      <w:pPr>
        <w:rPr>
          <w:rFonts w:ascii="Arial" w:hAnsi="Arial" w:cs="Arial"/>
        </w:rPr>
      </w:pPr>
      <w:r w:rsidRPr="00915A33">
        <w:rPr>
          <w:rFonts w:ascii="Arial" w:hAnsi="Arial" w:cs="Arial"/>
        </w:rPr>
        <w:t>Our work continues on from that of the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Australian Safety and Compensation Council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and the National Occupational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Health and Safety Commission,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who led work health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and safety in Australia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from 2005 to 2008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and 1985 to 2005 respectively.</w:t>
      </w:r>
      <w:r w:rsidRPr="00915A33">
        <w:rPr>
          <w:rFonts w:ascii="Arial" w:hAnsi="Arial" w:cs="Arial"/>
        </w:rPr>
        <w:t xml:space="preserve"> </w:t>
      </w:r>
    </w:p>
    <w:p w:rsidR="00915A33" w:rsidRDefault="00915A33" w:rsidP="00915A33">
      <w:pPr>
        <w:rPr>
          <w:rFonts w:ascii="Arial" w:hAnsi="Arial" w:cs="Arial"/>
        </w:rPr>
      </w:pPr>
    </w:p>
    <w:p w:rsidR="00915A33" w:rsidRPr="00915A33" w:rsidRDefault="00915A33" w:rsidP="00915A33">
      <w:pPr>
        <w:rPr>
          <w:rFonts w:ascii="Arial" w:hAnsi="Arial" w:cs="Arial"/>
        </w:rPr>
      </w:pPr>
      <w:r w:rsidRPr="00915A33">
        <w:rPr>
          <w:rFonts w:ascii="Arial" w:hAnsi="Arial" w:cs="Arial"/>
        </w:rPr>
        <w:t>Safe Work Australia is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committed to developing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trusted, consistent, and evidence informed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work health and safety and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workers' compensation policy,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so that every Australian worker can lead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a healthy, safe, and</w:t>
      </w:r>
      <w:r w:rsidRPr="00915A33">
        <w:rPr>
          <w:rFonts w:ascii="Arial" w:hAnsi="Arial" w:cs="Arial"/>
        </w:rPr>
        <w:t xml:space="preserve"> </w:t>
      </w:r>
      <w:r w:rsidRPr="00915A33">
        <w:rPr>
          <w:rFonts w:ascii="Arial" w:hAnsi="Arial" w:cs="Arial"/>
        </w:rPr>
        <w:t>productive working life.</w:t>
      </w:r>
    </w:p>
    <w:p w:rsidR="00FA2EB8" w:rsidRDefault="00FA2EB8"/>
    <w:sectPr w:rsidR="00FA2E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33"/>
    <w:rsid w:val="00000DFE"/>
    <w:rsid w:val="00004E7F"/>
    <w:rsid w:val="00005283"/>
    <w:rsid w:val="0001222C"/>
    <w:rsid w:val="00014F05"/>
    <w:rsid w:val="00027ADB"/>
    <w:rsid w:val="0003322D"/>
    <w:rsid w:val="00043AAC"/>
    <w:rsid w:val="000508AF"/>
    <w:rsid w:val="000527BB"/>
    <w:rsid w:val="000563A6"/>
    <w:rsid w:val="00065192"/>
    <w:rsid w:val="00070C58"/>
    <w:rsid w:val="00075EC2"/>
    <w:rsid w:val="000804C6"/>
    <w:rsid w:val="00082CEA"/>
    <w:rsid w:val="000932E9"/>
    <w:rsid w:val="00093546"/>
    <w:rsid w:val="00093745"/>
    <w:rsid w:val="0009693A"/>
    <w:rsid w:val="000A6306"/>
    <w:rsid w:val="000B4C4B"/>
    <w:rsid w:val="000C0950"/>
    <w:rsid w:val="000C75E8"/>
    <w:rsid w:val="000D17CF"/>
    <w:rsid w:val="000E3B6B"/>
    <w:rsid w:val="000F219B"/>
    <w:rsid w:val="000F26CA"/>
    <w:rsid w:val="000F428D"/>
    <w:rsid w:val="000F5157"/>
    <w:rsid w:val="000F67DF"/>
    <w:rsid w:val="001052A8"/>
    <w:rsid w:val="0010675D"/>
    <w:rsid w:val="00107067"/>
    <w:rsid w:val="00114DA5"/>
    <w:rsid w:val="00120A9F"/>
    <w:rsid w:val="00126A76"/>
    <w:rsid w:val="0012791B"/>
    <w:rsid w:val="00134EA5"/>
    <w:rsid w:val="0014145F"/>
    <w:rsid w:val="001462F5"/>
    <w:rsid w:val="00154D25"/>
    <w:rsid w:val="001572E5"/>
    <w:rsid w:val="00170366"/>
    <w:rsid w:val="00172323"/>
    <w:rsid w:val="001A73DB"/>
    <w:rsid w:val="001D00BB"/>
    <w:rsid w:val="001E7227"/>
    <w:rsid w:val="001F5AE9"/>
    <w:rsid w:val="001F64ED"/>
    <w:rsid w:val="001F7C25"/>
    <w:rsid w:val="00201FAE"/>
    <w:rsid w:val="00220439"/>
    <w:rsid w:val="0022357A"/>
    <w:rsid w:val="002339D9"/>
    <w:rsid w:val="00234E6A"/>
    <w:rsid w:val="00235D55"/>
    <w:rsid w:val="00243AB3"/>
    <w:rsid w:val="0025277E"/>
    <w:rsid w:val="00266C1A"/>
    <w:rsid w:val="002878FF"/>
    <w:rsid w:val="002926C9"/>
    <w:rsid w:val="002934A8"/>
    <w:rsid w:val="00296341"/>
    <w:rsid w:val="002977BE"/>
    <w:rsid w:val="002A12E8"/>
    <w:rsid w:val="002A42E9"/>
    <w:rsid w:val="002A61A3"/>
    <w:rsid w:val="002B6078"/>
    <w:rsid w:val="002B7ED6"/>
    <w:rsid w:val="002C134F"/>
    <w:rsid w:val="002D07FD"/>
    <w:rsid w:val="002D28A9"/>
    <w:rsid w:val="00305915"/>
    <w:rsid w:val="00305CB8"/>
    <w:rsid w:val="0031001C"/>
    <w:rsid w:val="0031039D"/>
    <w:rsid w:val="00313C20"/>
    <w:rsid w:val="003140DC"/>
    <w:rsid w:val="003203DE"/>
    <w:rsid w:val="00321DFB"/>
    <w:rsid w:val="003425AD"/>
    <w:rsid w:val="003451DB"/>
    <w:rsid w:val="003645D3"/>
    <w:rsid w:val="00364DD7"/>
    <w:rsid w:val="003735CE"/>
    <w:rsid w:val="00375997"/>
    <w:rsid w:val="003854B3"/>
    <w:rsid w:val="003956D9"/>
    <w:rsid w:val="003B02A5"/>
    <w:rsid w:val="003B08EB"/>
    <w:rsid w:val="003B5EF2"/>
    <w:rsid w:val="003D1132"/>
    <w:rsid w:val="003D29CD"/>
    <w:rsid w:val="003D655C"/>
    <w:rsid w:val="003D7726"/>
    <w:rsid w:val="003E2735"/>
    <w:rsid w:val="003E394D"/>
    <w:rsid w:val="003F3937"/>
    <w:rsid w:val="00401855"/>
    <w:rsid w:val="00405A74"/>
    <w:rsid w:val="00417F9C"/>
    <w:rsid w:val="00421E5C"/>
    <w:rsid w:val="0044210C"/>
    <w:rsid w:val="004601A3"/>
    <w:rsid w:val="004630C6"/>
    <w:rsid w:val="0046489A"/>
    <w:rsid w:val="0046538D"/>
    <w:rsid w:val="00485A3C"/>
    <w:rsid w:val="00493D02"/>
    <w:rsid w:val="004960DE"/>
    <w:rsid w:val="004A0C39"/>
    <w:rsid w:val="004B71C3"/>
    <w:rsid w:val="004C2A10"/>
    <w:rsid w:val="004C5581"/>
    <w:rsid w:val="004D2324"/>
    <w:rsid w:val="00502E38"/>
    <w:rsid w:val="00506296"/>
    <w:rsid w:val="0051347E"/>
    <w:rsid w:val="00514D6A"/>
    <w:rsid w:val="00520A9B"/>
    <w:rsid w:val="0052742D"/>
    <w:rsid w:val="0052783A"/>
    <w:rsid w:val="00532266"/>
    <w:rsid w:val="00537260"/>
    <w:rsid w:val="00537F94"/>
    <w:rsid w:val="00543A87"/>
    <w:rsid w:val="00547314"/>
    <w:rsid w:val="00585C1E"/>
    <w:rsid w:val="00591C4F"/>
    <w:rsid w:val="0059525D"/>
    <w:rsid w:val="005A01A4"/>
    <w:rsid w:val="005A0687"/>
    <w:rsid w:val="005A28C6"/>
    <w:rsid w:val="005A637F"/>
    <w:rsid w:val="005B5C19"/>
    <w:rsid w:val="005C0681"/>
    <w:rsid w:val="005C3CBE"/>
    <w:rsid w:val="005D387B"/>
    <w:rsid w:val="005E365B"/>
    <w:rsid w:val="005F02BA"/>
    <w:rsid w:val="005F4D3B"/>
    <w:rsid w:val="0060351B"/>
    <w:rsid w:val="006055D3"/>
    <w:rsid w:val="00607324"/>
    <w:rsid w:val="00607BEB"/>
    <w:rsid w:val="006100EB"/>
    <w:rsid w:val="0061147E"/>
    <w:rsid w:val="00630937"/>
    <w:rsid w:val="006315B6"/>
    <w:rsid w:val="00632541"/>
    <w:rsid w:val="0064339C"/>
    <w:rsid w:val="00645EFC"/>
    <w:rsid w:val="006536B5"/>
    <w:rsid w:val="0066743D"/>
    <w:rsid w:val="00673BC4"/>
    <w:rsid w:val="00674FD8"/>
    <w:rsid w:val="00692C7F"/>
    <w:rsid w:val="0069771E"/>
    <w:rsid w:val="006A551B"/>
    <w:rsid w:val="006A5661"/>
    <w:rsid w:val="006B1428"/>
    <w:rsid w:val="006B2C89"/>
    <w:rsid w:val="006B47A9"/>
    <w:rsid w:val="006C4128"/>
    <w:rsid w:val="006C7FB5"/>
    <w:rsid w:val="006D0594"/>
    <w:rsid w:val="006D2346"/>
    <w:rsid w:val="006D3975"/>
    <w:rsid w:val="006E0BF6"/>
    <w:rsid w:val="006E4774"/>
    <w:rsid w:val="007160BA"/>
    <w:rsid w:val="00717FD9"/>
    <w:rsid w:val="00723F63"/>
    <w:rsid w:val="00724792"/>
    <w:rsid w:val="00737EA1"/>
    <w:rsid w:val="007410A5"/>
    <w:rsid w:val="0074379C"/>
    <w:rsid w:val="00744137"/>
    <w:rsid w:val="00745817"/>
    <w:rsid w:val="007500FE"/>
    <w:rsid w:val="00765DCE"/>
    <w:rsid w:val="00770B27"/>
    <w:rsid w:val="00777A6E"/>
    <w:rsid w:val="007A0051"/>
    <w:rsid w:val="007A4753"/>
    <w:rsid w:val="007A61C3"/>
    <w:rsid w:val="007B7D87"/>
    <w:rsid w:val="007B7EAA"/>
    <w:rsid w:val="007E3B91"/>
    <w:rsid w:val="007E6AE2"/>
    <w:rsid w:val="007F0305"/>
    <w:rsid w:val="007F5809"/>
    <w:rsid w:val="008036A0"/>
    <w:rsid w:val="00804F95"/>
    <w:rsid w:val="008108A6"/>
    <w:rsid w:val="00814501"/>
    <w:rsid w:val="00817183"/>
    <w:rsid w:val="008174A2"/>
    <w:rsid w:val="0082668B"/>
    <w:rsid w:val="00834D14"/>
    <w:rsid w:val="00837485"/>
    <w:rsid w:val="008446E7"/>
    <w:rsid w:val="00845346"/>
    <w:rsid w:val="00845839"/>
    <w:rsid w:val="00845EA2"/>
    <w:rsid w:val="008466B9"/>
    <w:rsid w:val="0085172C"/>
    <w:rsid w:val="0085292B"/>
    <w:rsid w:val="008532AE"/>
    <w:rsid w:val="00863529"/>
    <w:rsid w:val="00871DC5"/>
    <w:rsid w:val="00895B3A"/>
    <w:rsid w:val="008A4462"/>
    <w:rsid w:val="008B0DD9"/>
    <w:rsid w:val="008B1B8F"/>
    <w:rsid w:val="008B3F47"/>
    <w:rsid w:val="008B68F6"/>
    <w:rsid w:val="008C150A"/>
    <w:rsid w:val="008C1E00"/>
    <w:rsid w:val="008C2140"/>
    <w:rsid w:val="008C22A4"/>
    <w:rsid w:val="008C309C"/>
    <w:rsid w:val="008C6092"/>
    <w:rsid w:val="008D3764"/>
    <w:rsid w:val="008D76ED"/>
    <w:rsid w:val="008F7BA1"/>
    <w:rsid w:val="00901D37"/>
    <w:rsid w:val="00906756"/>
    <w:rsid w:val="00914334"/>
    <w:rsid w:val="00915A33"/>
    <w:rsid w:val="00920E04"/>
    <w:rsid w:val="0092227B"/>
    <w:rsid w:val="00922BB3"/>
    <w:rsid w:val="00924942"/>
    <w:rsid w:val="00931A4B"/>
    <w:rsid w:val="009321A4"/>
    <w:rsid w:val="00951D0C"/>
    <w:rsid w:val="0096303F"/>
    <w:rsid w:val="00984680"/>
    <w:rsid w:val="00986C34"/>
    <w:rsid w:val="00990995"/>
    <w:rsid w:val="009975C7"/>
    <w:rsid w:val="009A1548"/>
    <w:rsid w:val="009B49A6"/>
    <w:rsid w:val="009C0E3E"/>
    <w:rsid w:val="009E0BC8"/>
    <w:rsid w:val="009E2980"/>
    <w:rsid w:val="009E4479"/>
    <w:rsid w:val="009E68F5"/>
    <w:rsid w:val="009F2336"/>
    <w:rsid w:val="00A00375"/>
    <w:rsid w:val="00A04AD6"/>
    <w:rsid w:val="00A15561"/>
    <w:rsid w:val="00A3598A"/>
    <w:rsid w:val="00A449BD"/>
    <w:rsid w:val="00A46857"/>
    <w:rsid w:val="00A51456"/>
    <w:rsid w:val="00A5474F"/>
    <w:rsid w:val="00A64611"/>
    <w:rsid w:val="00A649F5"/>
    <w:rsid w:val="00A6572F"/>
    <w:rsid w:val="00A74184"/>
    <w:rsid w:val="00A77021"/>
    <w:rsid w:val="00A80B14"/>
    <w:rsid w:val="00A924A7"/>
    <w:rsid w:val="00A932ED"/>
    <w:rsid w:val="00AA33D0"/>
    <w:rsid w:val="00AC39F1"/>
    <w:rsid w:val="00AC4A45"/>
    <w:rsid w:val="00AD0D98"/>
    <w:rsid w:val="00AD0E85"/>
    <w:rsid w:val="00AE17C5"/>
    <w:rsid w:val="00AE642E"/>
    <w:rsid w:val="00AF5C56"/>
    <w:rsid w:val="00AF62BD"/>
    <w:rsid w:val="00B160AB"/>
    <w:rsid w:val="00B229D4"/>
    <w:rsid w:val="00B27ED2"/>
    <w:rsid w:val="00B32FFE"/>
    <w:rsid w:val="00B33FEF"/>
    <w:rsid w:val="00B41930"/>
    <w:rsid w:val="00B44963"/>
    <w:rsid w:val="00B707C7"/>
    <w:rsid w:val="00B74294"/>
    <w:rsid w:val="00B81A18"/>
    <w:rsid w:val="00B826B4"/>
    <w:rsid w:val="00BA4A0A"/>
    <w:rsid w:val="00BC43E7"/>
    <w:rsid w:val="00BD1753"/>
    <w:rsid w:val="00BD5B17"/>
    <w:rsid w:val="00BD65C6"/>
    <w:rsid w:val="00BD77EC"/>
    <w:rsid w:val="00BE2560"/>
    <w:rsid w:val="00BE275B"/>
    <w:rsid w:val="00BE6A3F"/>
    <w:rsid w:val="00BF61A9"/>
    <w:rsid w:val="00C038DE"/>
    <w:rsid w:val="00C13E67"/>
    <w:rsid w:val="00C20D70"/>
    <w:rsid w:val="00C27919"/>
    <w:rsid w:val="00C31A1B"/>
    <w:rsid w:val="00C376CF"/>
    <w:rsid w:val="00C41579"/>
    <w:rsid w:val="00C425B5"/>
    <w:rsid w:val="00C4627C"/>
    <w:rsid w:val="00C470B6"/>
    <w:rsid w:val="00C517FC"/>
    <w:rsid w:val="00C628DE"/>
    <w:rsid w:val="00C666F9"/>
    <w:rsid w:val="00C73F87"/>
    <w:rsid w:val="00C76612"/>
    <w:rsid w:val="00C77E11"/>
    <w:rsid w:val="00C8696A"/>
    <w:rsid w:val="00C97A7A"/>
    <w:rsid w:val="00CA1443"/>
    <w:rsid w:val="00CA5D2A"/>
    <w:rsid w:val="00CD2C68"/>
    <w:rsid w:val="00CF5FC5"/>
    <w:rsid w:val="00CF73A3"/>
    <w:rsid w:val="00CF73F8"/>
    <w:rsid w:val="00CF7960"/>
    <w:rsid w:val="00D02E70"/>
    <w:rsid w:val="00D22395"/>
    <w:rsid w:val="00D2370F"/>
    <w:rsid w:val="00D25520"/>
    <w:rsid w:val="00D25F44"/>
    <w:rsid w:val="00D32C40"/>
    <w:rsid w:val="00D35A06"/>
    <w:rsid w:val="00D37567"/>
    <w:rsid w:val="00D375F4"/>
    <w:rsid w:val="00D422D7"/>
    <w:rsid w:val="00D4474B"/>
    <w:rsid w:val="00D459B6"/>
    <w:rsid w:val="00D474F3"/>
    <w:rsid w:val="00D5030A"/>
    <w:rsid w:val="00D521E5"/>
    <w:rsid w:val="00D60000"/>
    <w:rsid w:val="00D714E8"/>
    <w:rsid w:val="00D746C6"/>
    <w:rsid w:val="00D8186B"/>
    <w:rsid w:val="00D90DA1"/>
    <w:rsid w:val="00D94702"/>
    <w:rsid w:val="00D95458"/>
    <w:rsid w:val="00DA59F4"/>
    <w:rsid w:val="00DB0BE0"/>
    <w:rsid w:val="00DB29EE"/>
    <w:rsid w:val="00DD3369"/>
    <w:rsid w:val="00DD6048"/>
    <w:rsid w:val="00DE23EB"/>
    <w:rsid w:val="00DF2D93"/>
    <w:rsid w:val="00DF3DA8"/>
    <w:rsid w:val="00DF4858"/>
    <w:rsid w:val="00DF4F84"/>
    <w:rsid w:val="00DF5EE1"/>
    <w:rsid w:val="00E022D0"/>
    <w:rsid w:val="00E054C4"/>
    <w:rsid w:val="00E0637F"/>
    <w:rsid w:val="00E07D60"/>
    <w:rsid w:val="00E164CE"/>
    <w:rsid w:val="00E2092E"/>
    <w:rsid w:val="00E212B6"/>
    <w:rsid w:val="00E41EAC"/>
    <w:rsid w:val="00E60191"/>
    <w:rsid w:val="00E6057F"/>
    <w:rsid w:val="00E61293"/>
    <w:rsid w:val="00E61FFF"/>
    <w:rsid w:val="00E80BF5"/>
    <w:rsid w:val="00E8484C"/>
    <w:rsid w:val="00E9306B"/>
    <w:rsid w:val="00EA113A"/>
    <w:rsid w:val="00EA64F2"/>
    <w:rsid w:val="00EB39E9"/>
    <w:rsid w:val="00EB59D0"/>
    <w:rsid w:val="00EB78ED"/>
    <w:rsid w:val="00EC0F5D"/>
    <w:rsid w:val="00EC28E6"/>
    <w:rsid w:val="00EC5434"/>
    <w:rsid w:val="00EC5802"/>
    <w:rsid w:val="00ED51B7"/>
    <w:rsid w:val="00EF46E5"/>
    <w:rsid w:val="00F15536"/>
    <w:rsid w:val="00F2173C"/>
    <w:rsid w:val="00F31789"/>
    <w:rsid w:val="00F3451F"/>
    <w:rsid w:val="00F354FF"/>
    <w:rsid w:val="00F35D8E"/>
    <w:rsid w:val="00F4009D"/>
    <w:rsid w:val="00F543FD"/>
    <w:rsid w:val="00F54B16"/>
    <w:rsid w:val="00F61F28"/>
    <w:rsid w:val="00F62848"/>
    <w:rsid w:val="00F80649"/>
    <w:rsid w:val="00F845F7"/>
    <w:rsid w:val="00F901A6"/>
    <w:rsid w:val="00F949EF"/>
    <w:rsid w:val="00FA2C9E"/>
    <w:rsid w:val="00FA2EB8"/>
    <w:rsid w:val="00FC6A62"/>
    <w:rsid w:val="00FD5ECB"/>
    <w:rsid w:val="00FD6751"/>
    <w:rsid w:val="00FF2017"/>
    <w:rsid w:val="00FF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B83E6"/>
  <w15:chartTrackingRefBased/>
  <w15:docId w15:val="{133334B8-9863-4E39-B20B-8119DC2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5A33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heading">
    <w:name w:val="Chart heading"/>
    <w:basedOn w:val="Caption"/>
    <w:rsid w:val="00093546"/>
    <w:pPr>
      <w:ind w:left="990" w:hanging="990"/>
    </w:pPr>
  </w:style>
  <w:style w:type="paragraph" w:styleId="Caption">
    <w:name w:val="caption"/>
    <w:aliases w:val="Table heading"/>
    <w:basedOn w:val="Normal"/>
    <w:next w:val="Normal"/>
    <w:qFormat/>
    <w:rsid w:val="00C20D70"/>
    <w:pPr>
      <w:keepNext/>
      <w:keepLines/>
      <w:spacing w:before="240" w:after="240"/>
      <w:jc w:val="center"/>
    </w:pPr>
    <w:rPr>
      <w:rFonts w:ascii="Calibri" w:hAnsi="Calibri"/>
      <w:b/>
      <w:bCs/>
      <w:color w:val="931638"/>
      <w:sz w:val="22"/>
      <w:szCs w:val="22"/>
      <w:lang w:eastAsia="en-US"/>
    </w:rPr>
  </w:style>
  <w:style w:type="paragraph" w:customStyle="1" w:styleId="Chartheadingstyle">
    <w:name w:val="Chart heading style"/>
    <w:basedOn w:val="Caption"/>
    <w:rsid w:val="00E41EAC"/>
    <w:pPr>
      <w:ind w:left="990" w:hanging="990"/>
    </w:pPr>
  </w:style>
  <w:style w:type="paragraph" w:customStyle="1" w:styleId="StyleCaptionTableheadingAfter6pt">
    <w:name w:val="Style CaptionTable heading + After:  6 pt"/>
    <w:basedOn w:val="Caption"/>
    <w:rsid w:val="00E6057F"/>
    <w:pPr>
      <w:spacing w:after="120"/>
    </w:pPr>
  </w:style>
  <w:style w:type="paragraph" w:customStyle="1" w:styleId="CaptionTable">
    <w:name w:val="Caption_Table"/>
    <w:basedOn w:val="Normal"/>
    <w:next w:val="BodyText"/>
    <w:rsid w:val="00C20D70"/>
    <w:pPr>
      <w:keepNext/>
      <w:keepLines/>
      <w:spacing w:before="240" w:after="240"/>
      <w:jc w:val="center"/>
    </w:pPr>
    <w:rPr>
      <w:rFonts w:ascii="Calibri" w:hAnsi="Calibri"/>
      <w:b/>
      <w:color w:val="931638"/>
      <w:sz w:val="22"/>
      <w:szCs w:val="20"/>
      <w:lang w:eastAsia="en-US"/>
    </w:rPr>
  </w:style>
  <w:style w:type="paragraph" w:styleId="BodyText">
    <w:name w:val="Body Text"/>
    <w:basedOn w:val="Normal"/>
    <w:rsid w:val="00C20D70"/>
    <w:pPr>
      <w:spacing w:after="120"/>
    </w:pPr>
  </w:style>
  <w:style w:type="paragraph" w:customStyle="1" w:styleId="CaptionTableheading">
    <w:name w:val="Caption_Table heading"/>
    <w:basedOn w:val="Normal"/>
    <w:next w:val="BodyText"/>
    <w:rsid w:val="00B707C7"/>
    <w:pPr>
      <w:keepNext/>
      <w:keepLines/>
      <w:spacing w:before="240" w:after="240"/>
      <w:jc w:val="center"/>
    </w:pPr>
    <w:rPr>
      <w:rFonts w:ascii="Calibri" w:hAnsi="Calibri"/>
      <w:b/>
      <w:color w:val="931638"/>
      <w:sz w:val="22"/>
      <w:szCs w:val="20"/>
      <w:lang w:eastAsia="en-US"/>
    </w:rPr>
  </w:style>
  <w:style w:type="paragraph" w:styleId="Title">
    <w:name w:val="Title"/>
    <w:basedOn w:val="Normal"/>
    <w:next w:val="Normal"/>
    <w:link w:val="TitleChar"/>
    <w:qFormat/>
    <w:rsid w:val="00915A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15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915A33"/>
    <w:rPr>
      <w:rFonts w:ascii="Arial" w:eastAsiaTheme="majorEastAsia" w:hAnsi="Arial" w:cstheme="majorBidi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597F8A7C.dotm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Westra</dc:creator>
  <cp:keywords/>
  <dc:description/>
  <cp:lastModifiedBy>Ingrid Westra</cp:lastModifiedBy>
  <cp:revision>1</cp:revision>
  <dcterms:created xsi:type="dcterms:W3CDTF">2019-02-21T05:29:00Z</dcterms:created>
  <dcterms:modified xsi:type="dcterms:W3CDTF">2019-02-21T05:34:00Z</dcterms:modified>
</cp:coreProperties>
</file>