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Content>
        <w:p w14:paraId="57862CEC" w14:textId="5112A3D5" w:rsidR="00BD499F" w:rsidRPr="004C23F4" w:rsidRDefault="00597F08" w:rsidP="00597F08">
          <w:pPr>
            <w:pStyle w:val="Heading1"/>
            <w:jc w:val="center"/>
            <w:rPr>
              <w:rFonts w:ascii="Arial" w:hAnsi="Arial" w:cs="Arial"/>
            </w:rPr>
          </w:pPr>
          <w:r w:rsidRPr="00597F08">
            <w:rPr>
              <w:rFonts w:ascii="Arial" w:hAnsi="Arial" w:cs="Arial"/>
            </w:rPr>
            <w:t>Rosin core solder pyrolysis products</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9"/>
        <w:gridCol w:w="5037"/>
      </w:tblGrid>
      <w:tr w:rsidR="00F43AD5" w:rsidRPr="004C23F4" w14:paraId="189D6E38" w14:textId="77777777" w:rsidTr="00B76A41">
        <w:trPr>
          <w:cantSplit/>
          <w:tblHeader/>
        </w:trPr>
        <w:tc>
          <w:tcPr>
            <w:tcW w:w="4077" w:type="dxa"/>
          </w:tcPr>
          <w:p w14:paraId="517634FF" w14:textId="77777777" w:rsidR="00F43AD5" w:rsidRPr="00921DE7" w:rsidRDefault="00CB1CB1" w:rsidP="00B76A41">
            <w:pPr>
              <w:pStyle w:val="Tablerowright"/>
            </w:pPr>
            <w:r w:rsidRPr="00921DE7">
              <w:t>CAS number:</w:t>
            </w:r>
          </w:p>
        </w:tc>
        <w:tc>
          <w:tcPr>
            <w:tcW w:w="5165" w:type="dxa"/>
          </w:tcPr>
          <w:p w14:paraId="3EDBFD9E" w14:textId="5F9B1CDE" w:rsidR="00F43AD5" w:rsidRPr="00717D45" w:rsidRDefault="00597F08" w:rsidP="00B76A41">
            <w:pPr>
              <w:pStyle w:val="Tablefont"/>
            </w:pPr>
            <w:r w:rsidRPr="00597F08">
              <w:t>8050-09-7</w:t>
            </w:r>
          </w:p>
        </w:tc>
      </w:tr>
      <w:tr w:rsidR="00F43AD5" w:rsidRPr="004C23F4" w14:paraId="562A9F51" w14:textId="77777777" w:rsidTr="00B76A41">
        <w:trPr>
          <w:cantSplit/>
        </w:trPr>
        <w:tc>
          <w:tcPr>
            <w:tcW w:w="4077" w:type="dxa"/>
          </w:tcPr>
          <w:p w14:paraId="6A9A0952" w14:textId="77777777" w:rsidR="00F43AD5" w:rsidRPr="00921DE7" w:rsidRDefault="00CB1CB1" w:rsidP="00B76A41">
            <w:pPr>
              <w:pStyle w:val="Tablerowright"/>
            </w:pPr>
            <w:r w:rsidRPr="00921DE7">
              <w:t>Synonyms:</w:t>
            </w:r>
          </w:p>
        </w:tc>
        <w:tc>
          <w:tcPr>
            <w:tcW w:w="5165" w:type="dxa"/>
          </w:tcPr>
          <w:p w14:paraId="32648AB9" w14:textId="77D0025A" w:rsidR="00F43AD5" w:rsidRPr="00717D45" w:rsidRDefault="00DE369A" w:rsidP="00B76A41">
            <w:pPr>
              <w:pStyle w:val="Tablefont"/>
            </w:pPr>
            <w:r>
              <w:t>RBSFF, colophony fume</w:t>
            </w:r>
            <w:r w:rsidR="00B51E65">
              <w:t>, resin acids</w:t>
            </w:r>
          </w:p>
        </w:tc>
      </w:tr>
      <w:tr w:rsidR="00F43AD5" w:rsidRPr="004C23F4" w14:paraId="6EE54A08" w14:textId="77777777" w:rsidTr="00B76A41">
        <w:trPr>
          <w:cantSplit/>
        </w:trPr>
        <w:tc>
          <w:tcPr>
            <w:tcW w:w="4077" w:type="dxa"/>
          </w:tcPr>
          <w:p w14:paraId="3C2EC489" w14:textId="77777777" w:rsidR="00F43AD5" w:rsidRPr="00921DE7" w:rsidRDefault="00CB1CB1" w:rsidP="00B76A41">
            <w:pPr>
              <w:pStyle w:val="Tablerowright"/>
            </w:pPr>
            <w:r w:rsidRPr="00921DE7">
              <w:t>Chemical formula:</w:t>
            </w:r>
          </w:p>
        </w:tc>
        <w:tc>
          <w:tcPr>
            <w:tcW w:w="5165" w:type="dxa"/>
          </w:tcPr>
          <w:p w14:paraId="69369B00" w14:textId="1254E533" w:rsidR="00F43AD5" w:rsidRPr="00717D45" w:rsidRDefault="00597F08" w:rsidP="00B76A41">
            <w:pPr>
              <w:pStyle w:val="Tablefont"/>
            </w:pPr>
            <w:r w:rsidRPr="00597F08">
              <w:t>C</w:t>
            </w:r>
            <w:r w:rsidRPr="00597F08">
              <w:rPr>
                <w:vertAlign w:val="subscript"/>
              </w:rPr>
              <w:t>15</w:t>
            </w:r>
            <w:r w:rsidRPr="00597F08">
              <w:t>H</w:t>
            </w:r>
            <w:r w:rsidRPr="00597F08">
              <w:rPr>
                <w:vertAlign w:val="subscript"/>
              </w:rPr>
              <w:t>20</w:t>
            </w:r>
            <w:r w:rsidRPr="00597F08">
              <w:t>O</w:t>
            </w:r>
            <w:r w:rsidRPr="00597F08">
              <w:rPr>
                <w:vertAlign w:val="subscript"/>
              </w:rPr>
              <w:t>6</w:t>
            </w:r>
          </w:p>
        </w:tc>
      </w:tr>
      <w:tr w:rsidR="00F43AD5" w:rsidRPr="004C23F4" w14:paraId="7AD5A991" w14:textId="77777777" w:rsidTr="00B76A41">
        <w:trPr>
          <w:cantSplit/>
        </w:trPr>
        <w:tc>
          <w:tcPr>
            <w:tcW w:w="4077" w:type="dxa"/>
          </w:tcPr>
          <w:p w14:paraId="6D55F87C" w14:textId="77777777" w:rsidR="00F43AD5" w:rsidRPr="00921DE7" w:rsidRDefault="00CB1CB1" w:rsidP="00B76A41">
            <w:pPr>
              <w:pStyle w:val="Tablerowright"/>
            </w:pPr>
            <w:r w:rsidRPr="00921DE7">
              <w:t>Structural formula:</w:t>
            </w:r>
          </w:p>
        </w:tc>
        <w:tc>
          <w:tcPr>
            <w:tcW w:w="5165" w:type="dxa"/>
          </w:tcPr>
          <w:p w14:paraId="162A9653" w14:textId="77777777" w:rsidR="00F43AD5" w:rsidRPr="00B40C60" w:rsidRDefault="00037E52" w:rsidP="00B76A41">
            <w:pPr>
              <w:pStyle w:val="Tablerowheading"/>
              <w:rPr>
                <w:b w:val="0"/>
              </w:rPr>
            </w:pPr>
            <w:r>
              <w:rPr>
                <w:b w:val="0"/>
              </w:rPr>
              <w:t>—</w:t>
            </w:r>
          </w:p>
        </w:tc>
      </w:tr>
    </w:tbl>
    <w:p w14:paraId="71D72173" w14:textId="23EFC136"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Content>
          <w:r w:rsidR="00712821">
            <w:rPr>
              <w:rStyle w:val="WESstatus"/>
            </w:rPr>
            <w:t>(retained)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38011720" w14:textId="77777777" w:rsidTr="00037E52">
        <w:trPr>
          <w:cantSplit/>
          <w:tblHeader/>
        </w:trPr>
        <w:tc>
          <w:tcPr>
            <w:tcW w:w="4010" w:type="dxa"/>
            <w:vAlign w:val="center"/>
          </w:tcPr>
          <w:p w14:paraId="652B29B1" w14:textId="77777777" w:rsidR="002C7AFE" w:rsidRPr="002C58FF" w:rsidRDefault="00921DE7" w:rsidP="00921DE7">
            <w:pPr>
              <w:pStyle w:val="Tablerowright"/>
            </w:pPr>
            <w:r>
              <w:t>TWA:</w:t>
            </w:r>
          </w:p>
        </w:tc>
        <w:tc>
          <w:tcPr>
            <w:tcW w:w="5016" w:type="dxa"/>
          </w:tcPr>
          <w:p w14:paraId="43EB6150" w14:textId="2137996A" w:rsidR="002C7AFE" w:rsidRPr="00FF0AA6" w:rsidRDefault="00FF0AA6" w:rsidP="00017C82">
            <w:pPr>
              <w:pStyle w:val="Tablefont"/>
              <w:rPr>
                <w:b/>
                <w:vertAlign w:val="superscript"/>
              </w:rPr>
            </w:pPr>
            <w:r>
              <w:rPr>
                <w:b/>
              </w:rPr>
              <w:t>0.1 mg/m</w:t>
            </w:r>
            <w:r>
              <w:rPr>
                <w:b/>
                <w:vertAlign w:val="superscript"/>
              </w:rPr>
              <w:t>3</w:t>
            </w:r>
          </w:p>
        </w:tc>
      </w:tr>
      <w:tr w:rsidR="00037E52" w:rsidRPr="004C23F4" w14:paraId="0EF58FD6" w14:textId="77777777" w:rsidTr="00037E52">
        <w:trPr>
          <w:cantSplit/>
        </w:trPr>
        <w:tc>
          <w:tcPr>
            <w:tcW w:w="4010" w:type="dxa"/>
            <w:vAlign w:val="center"/>
          </w:tcPr>
          <w:p w14:paraId="1CE0F108" w14:textId="77777777" w:rsidR="00037E52" w:rsidRPr="002C58FF" w:rsidRDefault="00037E52" w:rsidP="00037E52">
            <w:pPr>
              <w:pStyle w:val="Tablerowright"/>
            </w:pPr>
            <w:r w:rsidRPr="002C58FF">
              <w:t>STEL</w:t>
            </w:r>
            <w:r>
              <w:t>:</w:t>
            </w:r>
          </w:p>
        </w:tc>
        <w:tc>
          <w:tcPr>
            <w:tcW w:w="5016" w:type="dxa"/>
          </w:tcPr>
          <w:p w14:paraId="7C8B818A" w14:textId="77777777" w:rsidR="00037E52" w:rsidRPr="00EB3D1B" w:rsidRDefault="00037E52" w:rsidP="00037E52">
            <w:pPr>
              <w:pStyle w:val="Tablefont"/>
              <w:rPr>
                <w:b/>
              </w:rPr>
            </w:pPr>
            <w:r>
              <w:rPr>
                <w:b/>
              </w:rPr>
              <w:t>—</w:t>
            </w:r>
          </w:p>
        </w:tc>
      </w:tr>
      <w:tr w:rsidR="00037E52" w:rsidRPr="004C23F4" w14:paraId="09DF5A7D" w14:textId="77777777" w:rsidTr="00037E52">
        <w:trPr>
          <w:cantSplit/>
        </w:trPr>
        <w:tc>
          <w:tcPr>
            <w:tcW w:w="4010" w:type="dxa"/>
            <w:vAlign w:val="center"/>
          </w:tcPr>
          <w:p w14:paraId="7D9BAC3A" w14:textId="77777777" w:rsidR="00037E52" w:rsidRPr="002C58FF" w:rsidRDefault="00037E52" w:rsidP="00037E52">
            <w:pPr>
              <w:pStyle w:val="Tablerowright"/>
            </w:pPr>
            <w:r>
              <w:t>Peak limitation:</w:t>
            </w:r>
          </w:p>
        </w:tc>
        <w:tc>
          <w:tcPr>
            <w:tcW w:w="5016" w:type="dxa"/>
          </w:tcPr>
          <w:p w14:paraId="582B22B5" w14:textId="77777777" w:rsidR="00037E52" w:rsidRPr="00EB3D1B" w:rsidRDefault="00037E52" w:rsidP="00037E52">
            <w:pPr>
              <w:pStyle w:val="Tablefont"/>
              <w:rPr>
                <w:b/>
              </w:rPr>
            </w:pPr>
            <w:r>
              <w:rPr>
                <w:b/>
              </w:rPr>
              <w:t>—</w:t>
            </w:r>
          </w:p>
        </w:tc>
      </w:tr>
      <w:tr w:rsidR="00037E52" w:rsidRPr="004C23F4" w14:paraId="368D7039" w14:textId="77777777" w:rsidTr="00037E52">
        <w:trPr>
          <w:cantSplit/>
        </w:trPr>
        <w:tc>
          <w:tcPr>
            <w:tcW w:w="4010" w:type="dxa"/>
          </w:tcPr>
          <w:p w14:paraId="589F33FE" w14:textId="77777777" w:rsidR="00037E52" w:rsidRPr="002C58FF" w:rsidRDefault="00037E52" w:rsidP="00037E52">
            <w:pPr>
              <w:pStyle w:val="Tablerowright"/>
            </w:pPr>
            <w:r>
              <w:rPr>
                <w:b w:val="0"/>
                <w:bCs/>
                <w:color w:val="000000" w:themeColor="text1"/>
              </w:rPr>
              <w:tab/>
            </w:r>
            <w:r w:rsidRPr="003241A8">
              <w:t>Notations</w:t>
            </w:r>
            <w:r>
              <w:t>:</w:t>
            </w:r>
          </w:p>
        </w:tc>
        <w:tc>
          <w:tcPr>
            <w:tcW w:w="5016" w:type="dxa"/>
          </w:tcPr>
          <w:p w14:paraId="6E9A7528" w14:textId="4A56A873" w:rsidR="00037E52" w:rsidRPr="00EB3D1B" w:rsidRDefault="002746F4" w:rsidP="00037E52">
            <w:pPr>
              <w:pStyle w:val="Tablefont"/>
              <w:rPr>
                <w:b/>
              </w:rPr>
            </w:pPr>
            <w:r>
              <w:rPr>
                <w:b/>
              </w:rPr>
              <w:t xml:space="preserve">Sk., </w:t>
            </w:r>
            <w:r w:rsidR="00FF0AA6">
              <w:rPr>
                <w:b/>
              </w:rPr>
              <w:t>DSEN</w:t>
            </w:r>
          </w:p>
        </w:tc>
      </w:tr>
      <w:tr w:rsidR="00037E52" w:rsidRPr="004C23F4" w14:paraId="5FFAC073" w14:textId="77777777" w:rsidTr="00037E52">
        <w:trPr>
          <w:cantSplit/>
        </w:trPr>
        <w:tc>
          <w:tcPr>
            <w:tcW w:w="4010" w:type="dxa"/>
            <w:vAlign w:val="center"/>
          </w:tcPr>
          <w:p w14:paraId="6B171BBD" w14:textId="77777777" w:rsidR="00037E52" w:rsidRPr="002C58FF" w:rsidRDefault="00037E52" w:rsidP="00037E52">
            <w:pPr>
              <w:pStyle w:val="Tablerowright"/>
            </w:pPr>
            <w:r>
              <w:t>IDLH:</w:t>
            </w:r>
          </w:p>
        </w:tc>
        <w:tc>
          <w:tcPr>
            <w:tcW w:w="5016" w:type="dxa"/>
          </w:tcPr>
          <w:p w14:paraId="7090041D" w14:textId="77777777" w:rsidR="00037E52" w:rsidRPr="00EB3D1B" w:rsidRDefault="00037E52" w:rsidP="00037E52">
            <w:pPr>
              <w:pStyle w:val="Tablefont"/>
              <w:rPr>
                <w:b/>
              </w:rPr>
            </w:pPr>
            <w:r>
              <w:rPr>
                <w:b/>
              </w:rPr>
              <w:t>—</w:t>
            </w:r>
          </w:p>
        </w:tc>
      </w:tr>
      <w:tr w:rsidR="00155999" w:rsidRPr="004C23F4" w14:paraId="27D0E012" w14:textId="77777777" w:rsidTr="004549A3">
        <w:trPr>
          <w:cantSplit/>
        </w:trPr>
        <w:tc>
          <w:tcPr>
            <w:tcW w:w="9026" w:type="dxa"/>
            <w:gridSpan w:val="2"/>
            <w:vAlign w:val="center"/>
          </w:tcPr>
          <w:p w14:paraId="31B5D59E" w14:textId="4B40F6F2" w:rsidR="00155999" w:rsidRPr="00EB3D1B" w:rsidRDefault="00155999" w:rsidP="00037E52">
            <w:pPr>
              <w:pStyle w:val="Tablefont"/>
              <w:rPr>
                <w:b/>
              </w:rPr>
            </w:pPr>
            <w:r w:rsidRPr="00D057D3">
              <w:rPr>
                <w:b/>
              </w:rPr>
              <w:t>Sampling and analysis:</w:t>
            </w:r>
            <w:r w:rsidRPr="00EC521E">
              <w:rPr>
                <w:rStyle w:val="WESstatus"/>
                <w:color w:val="auto"/>
              </w:rPr>
              <w:t xml:space="preserve"> </w:t>
            </w:r>
            <w:sdt>
              <w:sdtPr>
                <w:rPr>
                  <w:rStyle w:val="WESstatus"/>
                  <w:color w:val="auto"/>
                </w:rPr>
                <w:id w:val="-2105258949"/>
                <w:placeholder>
                  <w:docPart w:val="DA2FFE9CEF2D415F9F59B567F352ED2C"/>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Content>
                <w:r w:rsidR="006B2198">
                  <w:rPr>
                    <w:rStyle w:val="WESstatus"/>
                    <w:color w:val="auto"/>
                  </w:rPr>
                  <w:t>There is uncertainty regarding quantification of the recommended value with available sampling and/or analysis techniques.</w:t>
                </w:r>
              </w:sdtContent>
            </w:sdt>
          </w:p>
        </w:tc>
      </w:tr>
    </w:tbl>
    <w:p w14:paraId="1330EBEE" w14:textId="77777777" w:rsidR="00CB1CB1" w:rsidRPr="003365A5" w:rsidRDefault="00F10C97" w:rsidP="003365A5">
      <w:pPr>
        <w:pStyle w:val="Heading2"/>
      </w:pPr>
      <w:r>
        <w:t>Recommendation and basis for workplace exposure standard</w:t>
      </w:r>
    </w:p>
    <w:p w14:paraId="56D7D7AF" w14:textId="7CD6AD69" w:rsidR="006639B4" w:rsidRPr="004C23F4" w:rsidRDefault="00FF0AA6" w:rsidP="000C139A">
      <w:pPr>
        <w:rPr>
          <w:rFonts w:cs="Arial"/>
        </w:rPr>
      </w:pPr>
      <w:r>
        <w:rPr>
          <w:rFonts w:cs="Arial"/>
        </w:rPr>
        <w:t xml:space="preserve">A </w:t>
      </w:r>
      <w:r w:rsidRPr="00FF0AA6">
        <w:t xml:space="preserve">TWA of </w:t>
      </w:r>
      <w:r>
        <w:t>0.1 mg/m</w:t>
      </w:r>
      <w:r>
        <w:rPr>
          <w:vertAlign w:val="superscript"/>
        </w:rPr>
        <w:t>3</w:t>
      </w:r>
      <w:r w:rsidRPr="00FF0AA6">
        <w:t xml:space="preserve"> is recommended to limit </w:t>
      </w:r>
      <w:r>
        <w:t>the potential for occupational asthma in exposed workers.</w:t>
      </w:r>
      <w:r w:rsidR="00AC5FAC">
        <w:t xml:space="preserve"> </w:t>
      </w:r>
    </w:p>
    <w:p w14:paraId="317A46B1" w14:textId="77777777" w:rsidR="00C7155E" w:rsidRPr="004C23F4" w:rsidRDefault="00F10C97" w:rsidP="003365A5">
      <w:pPr>
        <w:pStyle w:val="Heading2"/>
      </w:pPr>
      <w:r>
        <w:t>Discussion and conclusions</w:t>
      </w:r>
    </w:p>
    <w:p w14:paraId="77271D98" w14:textId="51281FDD" w:rsidR="00356B9A" w:rsidRDefault="00974C04" w:rsidP="00974C04">
      <w:pPr>
        <w:rPr>
          <w:rFonts w:cs="Arial"/>
          <w:color w:val="262626"/>
        </w:rPr>
      </w:pPr>
      <w:r>
        <w:t xml:space="preserve">Rosin </w:t>
      </w:r>
      <w:r w:rsidR="00CE5934">
        <w:t xml:space="preserve">or colophony is used in </w:t>
      </w:r>
      <w:r w:rsidRPr="00974C04">
        <w:t>flu</w:t>
      </w:r>
      <w:r w:rsidR="00CE5934">
        <w:t xml:space="preserve">x, welding and soldering agents. </w:t>
      </w:r>
      <w:r w:rsidR="00CE5934">
        <w:rPr>
          <w:rFonts w:cs="Arial"/>
          <w:color w:val="262626"/>
        </w:rPr>
        <w:t xml:space="preserve">Rosin </w:t>
      </w:r>
      <w:r w:rsidR="00B80ADB">
        <w:rPr>
          <w:rFonts w:cs="Arial"/>
          <w:color w:val="262626"/>
        </w:rPr>
        <w:t xml:space="preserve">is </w:t>
      </w:r>
      <w:r w:rsidR="00CE5934">
        <w:rPr>
          <w:rFonts w:cs="Arial"/>
          <w:color w:val="262626"/>
        </w:rPr>
        <w:t xml:space="preserve">reported </w:t>
      </w:r>
      <w:r w:rsidR="00B80ADB">
        <w:rPr>
          <w:rFonts w:cs="Arial"/>
          <w:color w:val="262626"/>
        </w:rPr>
        <w:t xml:space="preserve">for </w:t>
      </w:r>
      <w:r w:rsidR="00CE5934">
        <w:rPr>
          <w:rFonts w:cs="Arial"/>
          <w:color w:val="262626"/>
        </w:rPr>
        <w:t xml:space="preserve">domestic use as an adhesive and binder. </w:t>
      </w:r>
      <w:r w:rsidR="00356B9A">
        <w:t xml:space="preserve">Rosin core solder is measured </w:t>
      </w:r>
      <w:r w:rsidR="00356B9A" w:rsidRPr="00C07A20">
        <w:rPr>
          <w:i/>
        </w:rPr>
        <w:t>via</w:t>
      </w:r>
      <w:r w:rsidR="00356B9A">
        <w:t xml:space="preserve"> p</w:t>
      </w:r>
      <w:r w:rsidR="00356B9A" w:rsidRPr="00DE369A">
        <w:t xml:space="preserve">yrolysis products </w:t>
      </w:r>
      <w:r w:rsidR="00356B9A">
        <w:t>and</w:t>
      </w:r>
      <w:r w:rsidR="00356B9A" w:rsidRPr="00DE369A">
        <w:t xml:space="preserve"> include acetone, aliphatic aldehydes, methyl alcohol, methane, ethane</w:t>
      </w:r>
      <w:r w:rsidR="004877F8">
        <w:t xml:space="preserve"> and</w:t>
      </w:r>
      <w:r w:rsidR="00356B9A" w:rsidRPr="00DE369A">
        <w:t xml:space="preserve"> various abietic acids</w:t>
      </w:r>
      <w:r w:rsidR="00356B9A">
        <w:t>.</w:t>
      </w:r>
    </w:p>
    <w:p w14:paraId="1C5DBF25" w14:textId="77777777" w:rsidR="00FD68F7" w:rsidRDefault="00CE5934" w:rsidP="00974C04">
      <w:r>
        <w:rPr>
          <w:rFonts w:cs="Arial"/>
          <w:color w:val="262626"/>
        </w:rPr>
        <w:t xml:space="preserve">Critical effects </w:t>
      </w:r>
      <w:r w:rsidR="00356B9A">
        <w:rPr>
          <w:rFonts w:cs="Arial"/>
          <w:color w:val="262626"/>
        </w:rPr>
        <w:t>of</w:t>
      </w:r>
      <w:r>
        <w:rPr>
          <w:rFonts w:cs="Arial"/>
          <w:color w:val="262626"/>
        </w:rPr>
        <w:t xml:space="preserve"> exposure are </w:t>
      </w:r>
      <w:r>
        <w:t>skin sensitisation, contact dermatitis and possible occupational asthma.</w:t>
      </w:r>
      <w:r w:rsidR="00356B9A">
        <w:t xml:space="preserve"> </w:t>
      </w:r>
    </w:p>
    <w:p w14:paraId="2DA88D9C" w14:textId="6C08D1F5" w:rsidR="00974C04" w:rsidRDefault="00CE5934" w:rsidP="00974C04">
      <w:pPr>
        <w:rPr>
          <w:color w:val="262626"/>
        </w:rPr>
      </w:pPr>
      <w:r>
        <w:t xml:space="preserve">No exposure-response data is available. </w:t>
      </w:r>
      <w:r w:rsidR="00356B9A">
        <w:t>There are e</w:t>
      </w:r>
      <w:r w:rsidR="00974C04">
        <w:t xml:space="preserve">quivocal data </w:t>
      </w:r>
      <w:r w:rsidR="00356B9A">
        <w:t>showing</w:t>
      </w:r>
      <w:r w:rsidR="00974C04">
        <w:t xml:space="preserve"> that fumes from heated compounds containing rosin chemicals may cause occupational asthma</w:t>
      </w:r>
      <w:r w:rsidR="00FF0AA6">
        <w:t>.</w:t>
      </w:r>
      <w:r w:rsidR="00974C04">
        <w:t xml:space="preserve"> </w:t>
      </w:r>
      <w:r w:rsidR="00974C04">
        <w:rPr>
          <w:color w:val="262626"/>
        </w:rPr>
        <w:t xml:space="preserve">Respiratory symptoms including breathlessness, wheezing and tightness of the chest </w:t>
      </w:r>
      <w:r w:rsidR="00356B9A">
        <w:rPr>
          <w:color w:val="262626"/>
        </w:rPr>
        <w:t>are</w:t>
      </w:r>
      <w:r w:rsidR="00974C04">
        <w:rPr>
          <w:color w:val="262626"/>
        </w:rPr>
        <w:t xml:space="preserve"> reported in individuals exposed to fluxes or core solders containing rosins or rosin components</w:t>
      </w:r>
      <w:r>
        <w:rPr>
          <w:color w:val="262626"/>
        </w:rPr>
        <w:t xml:space="preserve">. </w:t>
      </w:r>
      <w:r w:rsidR="00974C04">
        <w:rPr>
          <w:color w:val="262626"/>
        </w:rPr>
        <w:t xml:space="preserve">In some cases, </w:t>
      </w:r>
      <w:r w:rsidR="00FD68F7">
        <w:rPr>
          <w:color w:val="262626"/>
        </w:rPr>
        <w:t xml:space="preserve">short-term reversible airway obstruction </w:t>
      </w:r>
      <w:r w:rsidR="00B80ADB">
        <w:rPr>
          <w:color w:val="262626"/>
        </w:rPr>
        <w:t>was</w:t>
      </w:r>
      <w:r w:rsidR="00FD68F7">
        <w:rPr>
          <w:color w:val="262626"/>
        </w:rPr>
        <w:t xml:space="preserve"> reported in </w:t>
      </w:r>
      <w:r w:rsidR="00974C04">
        <w:rPr>
          <w:color w:val="262626"/>
        </w:rPr>
        <w:t>exposed workers</w:t>
      </w:r>
      <w:r w:rsidR="00B80ADB">
        <w:rPr>
          <w:color w:val="262626"/>
        </w:rPr>
        <w:t>. While</w:t>
      </w:r>
      <w:r w:rsidR="00974C04">
        <w:rPr>
          <w:color w:val="262626"/>
        </w:rPr>
        <w:t xml:space="preserve"> in other cases, workers were symptom free for </w:t>
      </w:r>
      <w:r w:rsidR="00356B9A">
        <w:rPr>
          <w:color w:val="262626"/>
        </w:rPr>
        <w:t>a</w:t>
      </w:r>
      <w:r w:rsidR="00974C04">
        <w:rPr>
          <w:color w:val="262626"/>
        </w:rPr>
        <w:t>n average</w:t>
      </w:r>
      <w:r w:rsidR="00356B9A">
        <w:rPr>
          <w:color w:val="262626"/>
        </w:rPr>
        <w:t xml:space="preserve"> of</w:t>
      </w:r>
      <w:r w:rsidR="00974C04">
        <w:rPr>
          <w:color w:val="262626"/>
        </w:rPr>
        <w:t xml:space="preserve"> six years before developing chronic asthma</w:t>
      </w:r>
      <w:r>
        <w:rPr>
          <w:color w:val="262626"/>
        </w:rPr>
        <w:t xml:space="preserve"> (ACGIH, 2018</w:t>
      </w:r>
      <w:r w:rsidR="00FF0AA6">
        <w:rPr>
          <w:color w:val="262626"/>
        </w:rPr>
        <w:t>; NICNAS, 2013</w:t>
      </w:r>
      <w:r>
        <w:rPr>
          <w:color w:val="262626"/>
        </w:rPr>
        <w:t>).</w:t>
      </w:r>
    </w:p>
    <w:p w14:paraId="6ED7CFDF" w14:textId="6BFFF864" w:rsidR="00CE5934" w:rsidRPr="004C23F4" w:rsidRDefault="00FF0AA6" w:rsidP="00974C04">
      <w:r w:rsidRPr="00FF0AA6">
        <w:t xml:space="preserve">Given the limited available data, the TWA of </w:t>
      </w:r>
      <w:r>
        <w:t>0.1 mg/m</w:t>
      </w:r>
      <w:r>
        <w:rPr>
          <w:vertAlign w:val="superscript"/>
        </w:rPr>
        <w:t>3</w:t>
      </w:r>
      <w:r w:rsidRPr="00FF0AA6">
        <w:t xml:space="preserve"> is recommended to be retained to limit </w:t>
      </w:r>
      <w:r>
        <w:t>the potential for occupational asthma.</w:t>
      </w:r>
    </w:p>
    <w:p w14:paraId="273B44AD" w14:textId="77777777" w:rsidR="004529F0" w:rsidRPr="004C23F4" w:rsidRDefault="004529F0" w:rsidP="008841FC">
      <w:pPr>
        <w:pStyle w:val="Heading2"/>
        <w:pageBreakBefore/>
      </w:pPr>
      <w:r>
        <w:lastRenderedPageBreak/>
        <w:t>Recommendation for notations</w:t>
      </w:r>
    </w:p>
    <w:p w14:paraId="27C6755E" w14:textId="77777777" w:rsidR="008E4F1F" w:rsidRPr="00CE5934" w:rsidRDefault="008E4F1F" w:rsidP="00356B9A">
      <w:pPr>
        <w:rPr>
          <w:rFonts w:cs="Arial"/>
        </w:rPr>
      </w:pPr>
      <w:r w:rsidRPr="00CE5934">
        <w:rPr>
          <w:rFonts w:cs="Arial"/>
        </w:rPr>
        <w:t>Not classified as a carcinogen according to the Globally Harmonized System of</w:t>
      </w:r>
      <w:r w:rsidR="00155999" w:rsidRPr="00CE5934">
        <w:rPr>
          <w:rFonts w:cs="Arial"/>
        </w:rPr>
        <w:t xml:space="preserve"> Classification and Labelling of</w:t>
      </w:r>
      <w:r w:rsidRPr="00CE5934">
        <w:rPr>
          <w:rFonts w:cs="Arial"/>
        </w:rPr>
        <w:t xml:space="preserve"> Chemicals (GHS). </w:t>
      </w:r>
    </w:p>
    <w:p w14:paraId="03916CCC" w14:textId="2081B7A8" w:rsidR="008E4F1F" w:rsidRPr="00CE5934" w:rsidRDefault="00CE5934" w:rsidP="00356B9A">
      <w:pPr>
        <w:rPr>
          <w:rFonts w:cs="Arial"/>
        </w:rPr>
      </w:pPr>
      <w:r w:rsidRPr="00CE5934">
        <w:rPr>
          <w:rFonts w:cs="Arial"/>
        </w:rPr>
        <w:t>C</w:t>
      </w:r>
      <w:r w:rsidR="008E4F1F" w:rsidRPr="00CE5934">
        <w:rPr>
          <w:rFonts w:cs="Arial"/>
        </w:rPr>
        <w:t xml:space="preserve">lassified as a skin </w:t>
      </w:r>
      <w:r w:rsidR="00155999" w:rsidRPr="00CE5934">
        <w:rPr>
          <w:rFonts w:cs="Arial"/>
        </w:rPr>
        <w:t>sensitiser</w:t>
      </w:r>
      <w:r w:rsidRPr="00CE5934">
        <w:rPr>
          <w:rFonts w:cs="Arial"/>
        </w:rPr>
        <w:t xml:space="preserve"> </w:t>
      </w:r>
      <w:r w:rsidR="00356B9A">
        <w:rPr>
          <w:rFonts w:cs="Arial"/>
        </w:rPr>
        <w:t>and</w:t>
      </w:r>
      <w:r w:rsidRPr="00CE5934">
        <w:rPr>
          <w:rFonts w:cs="Arial"/>
        </w:rPr>
        <w:t xml:space="preserve"> not</w:t>
      </w:r>
      <w:r w:rsidR="008E4F1F" w:rsidRPr="00CE5934">
        <w:rPr>
          <w:rFonts w:cs="Arial"/>
        </w:rPr>
        <w:t xml:space="preserve"> respiratory sensitiser according to the GHS.</w:t>
      </w:r>
      <w:r w:rsidR="00FF0AA6">
        <w:rPr>
          <w:rFonts w:cs="Arial"/>
        </w:rPr>
        <w:t xml:space="preserve"> A review of this classification</w:t>
      </w:r>
      <w:r w:rsidR="00DE369A">
        <w:rPr>
          <w:rFonts w:cs="Arial"/>
        </w:rPr>
        <w:t xml:space="preserve"> </w:t>
      </w:r>
      <w:r w:rsidR="00FF0AA6">
        <w:rPr>
          <w:rFonts w:cs="Arial"/>
        </w:rPr>
        <w:t>is recommended</w:t>
      </w:r>
      <w:r w:rsidR="006D46FA">
        <w:rPr>
          <w:rFonts w:cs="Arial"/>
        </w:rPr>
        <w:t xml:space="preserve"> </w:t>
      </w:r>
      <w:r w:rsidR="00356B9A">
        <w:rPr>
          <w:rFonts w:cs="Arial"/>
        </w:rPr>
        <w:t xml:space="preserve">as evidence suggests occupational asthma </w:t>
      </w:r>
      <w:proofErr w:type="gramStart"/>
      <w:r w:rsidR="00356B9A">
        <w:rPr>
          <w:rFonts w:cs="Arial"/>
        </w:rPr>
        <w:t>as a result of</w:t>
      </w:r>
      <w:proofErr w:type="gramEnd"/>
      <w:r w:rsidR="00356B9A">
        <w:rPr>
          <w:rFonts w:cs="Arial"/>
        </w:rPr>
        <w:t xml:space="preserve"> exposure</w:t>
      </w:r>
      <w:r w:rsidR="006D46FA">
        <w:rPr>
          <w:rFonts w:cs="Arial"/>
        </w:rPr>
        <w:t>.</w:t>
      </w:r>
    </w:p>
    <w:p w14:paraId="21CCE2A5" w14:textId="1A073DA7" w:rsidR="0025734A" w:rsidRPr="004C23F4" w:rsidRDefault="00FF0AA6">
      <w:pPr>
        <w:rPr>
          <w:rFonts w:cs="Arial"/>
        </w:rPr>
      </w:pPr>
      <w:r>
        <w:rPr>
          <w:rFonts w:cs="Arial"/>
        </w:rPr>
        <w:t>A skin notation is recommended based on systemic effects in humans following dermal exposure.</w:t>
      </w:r>
    </w:p>
    <w:p w14:paraId="4C1F8D43" w14:textId="77777777" w:rsidR="005E6979" w:rsidRPr="004C23F4" w:rsidRDefault="005E6979">
      <w:pPr>
        <w:rPr>
          <w:rFonts w:cs="Arial"/>
        </w:rPr>
        <w:sectPr w:rsidR="005E6979" w:rsidRPr="004C23F4" w:rsidSect="00B479A9">
          <w:headerReference w:type="default" r:id="rId11"/>
          <w:footerReference w:type="default" r:id="rId12"/>
          <w:pgSz w:w="11906" w:h="16838"/>
          <w:pgMar w:top="1985" w:right="1440" w:bottom="1440" w:left="1440" w:header="708" w:footer="283" w:gutter="0"/>
          <w:cols w:space="708"/>
          <w:docGrid w:linePitch="360"/>
        </w:sectPr>
      </w:pPr>
    </w:p>
    <w:p w14:paraId="717B1B74"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1AD9225C"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20" w:firstRow="1" w:lastRow="0" w:firstColumn="0" w:lastColumn="0" w:noHBand="1" w:noVBand="1"/>
        <w:tblCaption w:val="Table"/>
        <w:tblDescription w:val="Listing primary sources with reports"/>
      </w:tblPr>
      <w:tblGrid>
        <w:gridCol w:w="9006"/>
        <w:gridCol w:w="14"/>
      </w:tblGrid>
      <w:tr w:rsidR="00C978F0" w:rsidRPr="00DA352E" w14:paraId="257268B5" w14:textId="77777777" w:rsidTr="009114A2">
        <w:trPr>
          <w:gridAfter w:val="1"/>
          <w:cnfStyle w:val="100000000000" w:firstRow="1" w:lastRow="0" w:firstColumn="0" w:lastColumn="0" w:oddVBand="0" w:evenVBand="0" w:oddHBand="0" w:evenHBand="0" w:firstRowFirstColumn="0" w:firstRowLastColumn="0" w:lastRowFirstColumn="0" w:lastRowLastColumn="0"/>
          <w:wAfter w:w="8" w:type="pct"/>
          <w:cantSplit/>
          <w:trHeight w:val="393"/>
          <w:tblHeader/>
        </w:trPr>
        <w:tc>
          <w:tcPr>
            <w:tcW w:w="4992" w:type="pct"/>
            <w:shd w:val="clear" w:color="auto" w:fill="BFBFBF" w:themeFill="background1" w:themeFillShade="BF"/>
            <w:vAlign w:val="center"/>
          </w:tcPr>
          <w:p w14:paraId="1707E895" w14:textId="77777777" w:rsidR="00C978F0" w:rsidRPr="00DA352E" w:rsidRDefault="00C978F0" w:rsidP="00C67FFB">
            <w:pPr>
              <w:pStyle w:val="Tableheader"/>
              <w:tabs>
                <w:tab w:val="left" w:pos="1418"/>
                <w:tab w:val="left" w:pos="2552"/>
                <w:tab w:val="right" w:pos="8489"/>
              </w:tabs>
            </w:pPr>
            <w:r w:rsidRPr="00DA352E">
              <w:lastRenderedPageBreak/>
              <w:t>Source</w:t>
            </w:r>
            <w:r w:rsidR="00DA352E">
              <w:tab/>
              <w:t>Year set</w:t>
            </w:r>
            <w:r w:rsidR="00DA352E">
              <w:tab/>
              <w:t>Standard</w:t>
            </w:r>
            <w:r w:rsidR="00974F2D">
              <w:tab/>
            </w:r>
          </w:p>
        </w:tc>
      </w:tr>
      <w:tr w:rsidR="00DE26E8" w:rsidRPr="003365A5" w14:paraId="5B240DF2" w14:textId="77777777" w:rsidTr="009114A2">
        <w:trPr>
          <w:cantSplit/>
        </w:trPr>
        <w:tc>
          <w:tcPr>
            <w:tcW w:w="5000" w:type="pct"/>
            <w:gridSpan w:val="2"/>
            <w:shd w:val="clear" w:color="auto" w:fill="F2F2F2" w:themeFill="background1" w:themeFillShade="F2"/>
          </w:tcPr>
          <w:p w14:paraId="3127B3A8" w14:textId="7DA8D10A"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Content>
                <w:r w:rsidR="00597F08">
                  <w:t>1991</w:t>
                </w:r>
              </w:sdtContent>
            </w:sdt>
            <w:r w:rsidRPr="003365A5">
              <w:tab/>
            </w:r>
            <w:r>
              <w:tab/>
            </w:r>
            <w:sdt>
              <w:sdtPr>
                <w:alias w:val="SWA WES"/>
                <w:tag w:val="SWA WES"/>
                <w:id w:val="857077202"/>
                <w:placeholder>
                  <w:docPart w:val="81CFEC2FDBC5451289F394E66D92D1A0"/>
                </w:placeholder>
              </w:sdtPr>
              <w:sdtContent>
                <w:r w:rsidR="00597F08">
                  <w:t>TWA: 0.1 mg/m</w:t>
                </w:r>
                <w:r w:rsidR="00597F08" w:rsidRPr="00597F08">
                  <w:rPr>
                    <w:vertAlign w:val="superscript"/>
                  </w:rPr>
                  <w:t>3</w:t>
                </w:r>
              </w:sdtContent>
            </w:sdt>
            <w:r w:rsidR="006D46FA">
              <w:t xml:space="preserve"> (as formaldehyde) </w:t>
            </w:r>
          </w:p>
        </w:tc>
      </w:tr>
      <w:tr w:rsidR="00C978F0" w:rsidRPr="00DA352E" w14:paraId="26087DDB" w14:textId="77777777" w:rsidTr="009114A2">
        <w:trPr>
          <w:gridAfter w:val="1"/>
          <w:wAfter w:w="8" w:type="pct"/>
          <w:cantSplit/>
        </w:trPr>
        <w:tc>
          <w:tcPr>
            <w:tcW w:w="4992" w:type="pct"/>
          </w:tcPr>
          <w:p w14:paraId="5DDD1063" w14:textId="77777777" w:rsidR="00C978F0" w:rsidRDefault="00C978F0" w:rsidP="003365A5">
            <w:pPr>
              <w:pStyle w:val="Tabletextprimarysource"/>
            </w:pPr>
          </w:p>
          <w:p w14:paraId="20A9C3D6" w14:textId="77777777" w:rsidR="009C3ACD" w:rsidRPr="009C3ACD" w:rsidRDefault="009C3ACD" w:rsidP="009C3ACD"/>
          <w:p w14:paraId="1A923715" w14:textId="77777777" w:rsidR="009C3ACD" w:rsidRPr="009C3ACD" w:rsidRDefault="009C3ACD" w:rsidP="009C3ACD"/>
          <w:p w14:paraId="244E0C04" w14:textId="77777777" w:rsidR="009C3ACD" w:rsidRPr="009C3ACD" w:rsidRDefault="009C3ACD" w:rsidP="009C3ACD"/>
          <w:p w14:paraId="7D5679C9" w14:textId="77777777" w:rsidR="009C3ACD" w:rsidRPr="009C3ACD" w:rsidRDefault="009C3ACD" w:rsidP="009C3ACD"/>
          <w:p w14:paraId="6418888B" w14:textId="77777777" w:rsidR="009C3ACD" w:rsidRPr="009C3ACD" w:rsidRDefault="009C3ACD" w:rsidP="009C3ACD"/>
          <w:p w14:paraId="248C539F" w14:textId="77777777" w:rsidR="009C3ACD" w:rsidRPr="009C3ACD" w:rsidRDefault="009C3ACD" w:rsidP="009C3ACD"/>
          <w:p w14:paraId="1BCDAC5A" w14:textId="77777777" w:rsidR="009C3ACD" w:rsidRPr="009C3ACD" w:rsidRDefault="009C3ACD" w:rsidP="009C3ACD"/>
          <w:p w14:paraId="599609FB" w14:textId="77777777" w:rsidR="009C3ACD" w:rsidRPr="009C3ACD" w:rsidRDefault="009C3ACD" w:rsidP="009C3ACD"/>
          <w:p w14:paraId="4C7F03DA" w14:textId="77777777" w:rsidR="009C3ACD" w:rsidRPr="009C3ACD" w:rsidRDefault="009C3ACD" w:rsidP="009C3ACD"/>
          <w:p w14:paraId="4E3A5775" w14:textId="77777777" w:rsidR="009C3ACD" w:rsidRPr="009C3ACD" w:rsidRDefault="009C3ACD" w:rsidP="009C3ACD"/>
          <w:p w14:paraId="61200EF7" w14:textId="77777777" w:rsidR="009C3ACD" w:rsidRPr="009C3ACD" w:rsidRDefault="009C3ACD" w:rsidP="009C3ACD"/>
          <w:p w14:paraId="418EF9B6" w14:textId="77777777" w:rsidR="009C3ACD" w:rsidRPr="009C3ACD" w:rsidRDefault="009C3ACD" w:rsidP="009C3ACD"/>
          <w:p w14:paraId="3B640D74" w14:textId="77777777" w:rsidR="009C3ACD" w:rsidRPr="009C3ACD" w:rsidRDefault="009C3ACD" w:rsidP="009C3ACD"/>
          <w:p w14:paraId="21FAAB2C" w14:textId="77777777" w:rsidR="009C3ACD" w:rsidRPr="009C3ACD" w:rsidRDefault="009C3ACD" w:rsidP="009C3ACD"/>
          <w:p w14:paraId="22603662" w14:textId="77777777" w:rsidR="009C3ACD" w:rsidRPr="009C3ACD" w:rsidRDefault="009C3ACD" w:rsidP="009C3ACD"/>
          <w:p w14:paraId="593BF2F7" w14:textId="77777777" w:rsidR="009C3ACD" w:rsidRPr="009C3ACD" w:rsidRDefault="009C3ACD" w:rsidP="009C3ACD"/>
          <w:p w14:paraId="42CEBD74" w14:textId="77777777" w:rsidR="009C3ACD" w:rsidRPr="009C3ACD" w:rsidRDefault="009C3ACD" w:rsidP="009C3ACD"/>
          <w:p w14:paraId="097DD1DC" w14:textId="77777777" w:rsidR="009C3ACD" w:rsidRPr="009C3ACD" w:rsidRDefault="009C3ACD" w:rsidP="009C3ACD"/>
          <w:p w14:paraId="0AC074FC" w14:textId="77777777" w:rsidR="009C3ACD" w:rsidRPr="009C3ACD" w:rsidRDefault="009C3ACD" w:rsidP="009C3ACD"/>
          <w:p w14:paraId="0E69F43B" w14:textId="77777777" w:rsidR="009C3ACD" w:rsidRPr="009C3ACD" w:rsidRDefault="009C3ACD" w:rsidP="009C3ACD"/>
          <w:p w14:paraId="3DD00FEB" w14:textId="77777777" w:rsidR="009C3ACD" w:rsidRPr="009C3ACD" w:rsidRDefault="009C3ACD" w:rsidP="009C3ACD"/>
          <w:p w14:paraId="6F218416" w14:textId="77777777" w:rsidR="009C3ACD" w:rsidRPr="009C3ACD" w:rsidRDefault="009C3ACD" w:rsidP="009C3ACD"/>
          <w:p w14:paraId="528EC3A4" w14:textId="77777777" w:rsidR="009C3ACD" w:rsidRPr="009C3ACD" w:rsidRDefault="009C3ACD" w:rsidP="009C3ACD"/>
          <w:p w14:paraId="3BC0853B" w14:textId="77777777" w:rsidR="009C3ACD" w:rsidRPr="009C3ACD" w:rsidRDefault="009C3ACD" w:rsidP="009C3ACD"/>
          <w:p w14:paraId="730DB849" w14:textId="77777777" w:rsidR="009C3ACD" w:rsidRPr="009C3ACD" w:rsidRDefault="009C3ACD" w:rsidP="009C3ACD"/>
          <w:p w14:paraId="3F3AB167" w14:textId="77777777" w:rsidR="009C3ACD" w:rsidRPr="009C3ACD" w:rsidRDefault="009C3ACD" w:rsidP="009C3ACD"/>
          <w:p w14:paraId="2F48BB69" w14:textId="77777777" w:rsidR="009C3ACD" w:rsidRPr="009C3ACD" w:rsidRDefault="009C3ACD" w:rsidP="009C3ACD"/>
          <w:p w14:paraId="069AEEBA" w14:textId="77777777" w:rsidR="009C3ACD" w:rsidRPr="009C3ACD" w:rsidRDefault="009C3ACD" w:rsidP="009C3ACD"/>
          <w:p w14:paraId="22C7D9B9" w14:textId="77777777" w:rsidR="009C3ACD" w:rsidRPr="009C3ACD" w:rsidRDefault="009C3ACD" w:rsidP="009C3ACD"/>
          <w:p w14:paraId="3B7262F0" w14:textId="77777777" w:rsidR="009C3ACD" w:rsidRPr="009C3ACD" w:rsidRDefault="009C3ACD" w:rsidP="009C3ACD"/>
          <w:p w14:paraId="748C04A8" w14:textId="77777777" w:rsidR="009C3ACD" w:rsidRDefault="009C3ACD" w:rsidP="009C3ACD"/>
          <w:p w14:paraId="7E183CE4" w14:textId="77777777" w:rsidR="009C3ACD" w:rsidRPr="009C3ACD" w:rsidRDefault="009C3ACD" w:rsidP="009C3ACD"/>
          <w:p w14:paraId="1137D58F" w14:textId="77777777" w:rsidR="009C3ACD" w:rsidRPr="009C3ACD" w:rsidRDefault="009C3ACD" w:rsidP="009C3ACD"/>
        </w:tc>
      </w:tr>
      <w:tr w:rsidR="00C978F0" w:rsidRPr="00DA352E" w14:paraId="24593221" w14:textId="77777777" w:rsidTr="009114A2">
        <w:trPr>
          <w:gridAfter w:val="1"/>
          <w:wAfter w:w="8" w:type="pct"/>
          <w:cantSplit/>
        </w:trPr>
        <w:tc>
          <w:tcPr>
            <w:tcW w:w="4992" w:type="pct"/>
            <w:shd w:val="clear" w:color="auto" w:fill="F2F2F2" w:themeFill="background1" w:themeFillShade="F2"/>
          </w:tcPr>
          <w:p w14:paraId="2ED10929" w14:textId="564D375D" w:rsidR="00C978F0" w:rsidRPr="00DA352E" w:rsidRDefault="00DA352E" w:rsidP="0051509C">
            <w:pPr>
              <w:pStyle w:val="Tablerowheadingitalic"/>
              <w:tabs>
                <w:tab w:val="clear" w:pos="2268"/>
                <w:tab w:val="clear" w:pos="5670"/>
                <w:tab w:val="left" w:pos="1418"/>
                <w:tab w:val="left" w:pos="2552"/>
              </w:tabs>
            </w:pPr>
            <w:r w:rsidRPr="00DA352E">
              <w:lastRenderedPageBreak/>
              <w:t>ACGIH</w:t>
            </w:r>
            <w:r w:rsidR="00916EC0">
              <w:t xml:space="preserve"> </w:t>
            </w:r>
            <w:r w:rsidR="00916EC0" w:rsidRPr="003365A5">
              <w:tab/>
            </w:r>
            <w:sdt>
              <w:sdtPr>
                <w:id w:val="444816450"/>
                <w:placeholder>
                  <w:docPart w:val="C8FBF9621EB94FE084F687C8955AF85F"/>
                </w:placeholder>
                <w:text/>
              </w:sdtPr>
              <w:sdtContent>
                <w:r w:rsidR="00D32BCA">
                  <w:t>2014</w:t>
                </w:r>
              </w:sdtContent>
            </w:sdt>
            <w:r w:rsidR="00916EC0" w:rsidRPr="003365A5">
              <w:tab/>
            </w:r>
            <w:r w:rsidR="0051509C">
              <w:tab/>
            </w:r>
            <w:sdt>
              <w:sdtPr>
                <w:alias w:val="ACGIH WES equivalent"/>
                <w:tag w:val="ACGIH WES equivalent"/>
                <w:id w:val="-1676410403"/>
                <w:placeholder>
                  <w:docPart w:val="522022AAE76B4622AC0DF750489702EB"/>
                </w:placeholder>
              </w:sdtPr>
              <w:sdtContent>
                <w:r w:rsidR="00D32BCA">
                  <w:t xml:space="preserve">TLV-TWA: None </w:t>
                </w:r>
              </w:sdtContent>
            </w:sdt>
          </w:p>
        </w:tc>
      </w:tr>
      <w:tr w:rsidR="00C978F0" w:rsidRPr="00DA352E" w14:paraId="418D532D" w14:textId="77777777" w:rsidTr="009114A2">
        <w:trPr>
          <w:gridAfter w:val="1"/>
          <w:wAfter w:w="8" w:type="pct"/>
          <w:cantSplit/>
        </w:trPr>
        <w:tc>
          <w:tcPr>
            <w:tcW w:w="4992" w:type="pct"/>
          </w:tcPr>
          <w:p w14:paraId="4FF48969" w14:textId="54B9A1ED" w:rsidR="00C978F0" w:rsidRDefault="00D32BCA" w:rsidP="00D32BCA">
            <w:pPr>
              <w:pStyle w:val="Tabletextprimarysource"/>
            </w:pPr>
            <w:r>
              <w:t xml:space="preserve">TLV-TWA is not recommended due to lack of data. </w:t>
            </w:r>
            <w:r w:rsidR="00AC7C64">
              <w:t xml:space="preserve">Exposure by all routes </w:t>
            </w:r>
            <w:r>
              <w:t>to</w:t>
            </w:r>
            <w:r w:rsidR="00AC7C64">
              <w:t xml:space="preserve"> be</w:t>
            </w:r>
            <w:r w:rsidR="00835E7E">
              <w:t xml:space="preserve"> controlled to levels as low as possible.</w:t>
            </w:r>
          </w:p>
          <w:p w14:paraId="08EC9597" w14:textId="31319AA8" w:rsidR="006B2198" w:rsidRDefault="006B2198" w:rsidP="00D32BCA">
            <w:pPr>
              <w:pStyle w:val="Tabletextprimarysource"/>
            </w:pPr>
            <w:r>
              <w:t>L</w:t>
            </w:r>
            <w:r w:rsidRPr="006B2198">
              <w:t>ack of reliable workplace colophony air concentration data</w:t>
            </w:r>
            <w:r>
              <w:t xml:space="preserve"> and analysis methods</w:t>
            </w:r>
            <w:r w:rsidRPr="006B2198">
              <w:t xml:space="preserve"> prevents a TLV</w:t>
            </w:r>
            <w:r w:rsidR="00FD68F7">
              <w:noBreakHyphen/>
            </w:r>
            <w:r w:rsidRPr="006B2198">
              <w:t xml:space="preserve">TWA </w:t>
            </w:r>
            <w:r>
              <w:t>recommendation</w:t>
            </w:r>
            <w:r w:rsidRPr="006B2198">
              <w:t>.</w:t>
            </w:r>
          </w:p>
          <w:p w14:paraId="5A137915" w14:textId="77777777" w:rsidR="00D32BCA" w:rsidRDefault="00D32BCA" w:rsidP="00D32BCA">
            <w:pPr>
              <w:pStyle w:val="Tabletextprimarysource"/>
            </w:pPr>
            <w:r>
              <w:t>Summary of data:</w:t>
            </w:r>
          </w:p>
          <w:p w14:paraId="7572A7A8" w14:textId="5F187FCC" w:rsidR="00D32BCA" w:rsidRDefault="00D32BCA" w:rsidP="00DE369A">
            <w:pPr>
              <w:pStyle w:val="ListBullet"/>
              <w:spacing w:before="60" w:after="60"/>
              <w:ind w:left="714" w:hanging="357"/>
              <w:contextualSpacing w:val="0"/>
            </w:pPr>
            <w:r>
              <w:t>Previous TLV-TWA of 0.1 mg/m</w:t>
            </w:r>
            <w:r>
              <w:rPr>
                <w:vertAlign w:val="superscript"/>
              </w:rPr>
              <w:t>3</w:t>
            </w:r>
            <w:r>
              <w:t xml:space="preserve">; revised to </w:t>
            </w:r>
            <w:r w:rsidR="008544C4">
              <w:t>‘</w:t>
            </w:r>
            <w:r>
              <w:t>n</w:t>
            </w:r>
            <w:r w:rsidR="008544C4">
              <w:t xml:space="preserve">one’; advice to </w:t>
            </w:r>
            <w:r>
              <w:t>reduce exposure to resin acids colophony to as low as possible in 1993</w:t>
            </w:r>
          </w:p>
          <w:p w14:paraId="53770E15" w14:textId="7085E69F" w:rsidR="00922BD0" w:rsidRDefault="00922BD0" w:rsidP="00DE369A">
            <w:pPr>
              <w:pStyle w:val="ListBullet"/>
              <w:spacing w:before="60" w:after="60"/>
              <w:ind w:left="714" w:hanging="357"/>
              <w:contextualSpacing w:val="0"/>
            </w:pPr>
            <w:r>
              <w:t>Principal flux in many commercial solders is colophony, a pine tree resin containing several whole resin acids; some which are considered etiological agents for skin sensitisation, contact dermatitis or occupational asthma reported in workers</w:t>
            </w:r>
            <w:r w:rsidR="00D057D3">
              <w:t>.</w:t>
            </w:r>
          </w:p>
          <w:p w14:paraId="135CC377" w14:textId="6F0FFD58" w:rsidR="00D32BCA" w:rsidRDefault="00D32BCA" w:rsidP="00922BD0">
            <w:pPr>
              <w:pStyle w:val="Tabletextprimarysource"/>
            </w:pPr>
            <w:r>
              <w:t>Human data:</w:t>
            </w:r>
          </w:p>
          <w:p w14:paraId="4540381C" w14:textId="77777777" w:rsidR="00D32BCA" w:rsidRDefault="008D02FD" w:rsidP="00DE369A">
            <w:pPr>
              <w:pStyle w:val="ListBullet"/>
              <w:spacing w:before="60" w:after="60"/>
              <w:ind w:left="714" w:hanging="357"/>
              <w:contextualSpacing w:val="0"/>
            </w:pPr>
            <w:r>
              <w:t>Immediate asthmatic reaction in some workers following inhalation of a few breaths of colophony; severity and duration of asthma symptoms related to degree of exposure; no further information</w:t>
            </w:r>
          </w:p>
          <w:p w14:paraId="6AD85908" w14:textId="40FF3AC3" w:rsidR="00356B9A" w:rsidRDefault="00EE5C34" w:rsidP="00DE369A">
            <w:pPr>
              <w:pStyle w:val="ListBullet"/>
              <w:spacing w:before="60" w:after="60"/>
              <w:ind w:left="714" w:hanging="357"/>
              <w:contextualSpacing w:val="0"/>
            </w:pPr>
            <w:r>
              <w:t xml:space="preserve">Studies in the electronics industry </w:t>
            </w:r>
            <w:r w:rsidR="000A5A71">
              <w:t xml:space="preserve">reported the development of permanent asthma in </w:t>
            </w:r>
            <w:r>
              <w:t xml:space="preserve">exposed workers </w:t>
            </w:r>
            <w:r w:rsidR="000A5A71">
              <w:t xml:space="preserve">who </w:t>
            </w:r>
            <w:r>
              <w:t xml:space="preserve">were </w:t>
            </w:r>
            <w:r w:rsidR="000A5A71">
              <w:t xml:space="preserve">previously </w:t>
            </w:r>
            <w:r>
              <w:t>symptom-free</w:t>
            </w:r>
            <w:r w:rsidR="000A5A71">
              <w:t xml:space="preserve"> for an average of 6 yr</w:t>
            </w:r>
            <w:r w:rsidR="008841FC">
              <w:t>:</w:t>
            </w:r>
            <w:r w:rsidR="000A5A71">
              <w:t xml:space="preserve"> </w:t>
            </w:r>
          </w:p>
          <w:p w14:paraId="7639F543" w14:textId="5BED66AF" w:rsidR="008D02FD" w:rsidRDefault="000A5A71" w:rsidP="00356B9A">
            <w:pPr>
              <w:pStyle w:val="ListBullet"/>
              <w:numPr>
                <w:ilvl w:val="0"/>
                <w:numId w:val="14"/>
              </w:numPr>
              <w:spacing w:before="60" w:after="60"/>
              <w:contextualSpacing w:val="0"/>
            </w:pPr>
            <w:r>
              <w:t>exposure data unavailable</w:t>
            </w:r>
          </w:p>
          <w:p w14:paraId="7FA9763E" w14:textId="1A7E261B" w:rsidR="000A5A71" w:rsidRDefault="00FB2AC3" w:rsidP="00DE369A">
            <w:pPr>
              <w:pStyle w:val="ListBullet"/>
              <w:spacing w:before="60" w:after="60"/>
              <w:ind w:left="714" w:hanging="357"/>
              <w:contextualSpacing w:val="0"/>
            </w:pPr>
            <w:r>
              <w:t xml:space="preserve">3 case reports of allergic contact dermatitis associated with occupational </w:t>
            </w:r>
            <w:proofErr w:type="gramStart"/>
            <w:r>
              <w:t>exposure;</w:t>
            </w:r>
            <w:proofErr w:type="gramEnd"/>
            <w:r>
              <w:t xml:space="preserve"> no further information</w:t>
            </w:r>
          </w:p>
          <w:p w14:paraId="244C1DCE" w14:textId="1F3F567D" w:rsidR="00307C9C" w:rsidRDefault="00307C9C" w:rsidP="00DE369A">
            <w:pPr>
              <w:pStyle w:val="ListBullet"/>
              <w:spacing w:before="60" w:after="60"/>
              <w:ind w:left="714" w:hanging="357"/>
              <w:contextualSpacing w:val="0"/>
            </w:pPr>
            <w:r>
              <w:t>Both irritant dermatitis and allergic contact dermatitis among workers in the electronics industry in Singapore</w:t>
            </w:r>
          </w:p>
          <w:p w14:paraId="6CFEFFBD" w14:textId="36FFAB6A" w:rsidR="00356B9A" w:rsidRDefault="00307C9C" w:rsidP="00DE369A">
            <w:pPr>
              <w:pStyle w:val="ListBullet"/>
              <w:spacing w:before="60" w:after="60"/>
              <w:ind w:left="714" w:hanging="357"/>
              <w:contextualSpacing w:val="0"/>
            </w:pPr>
            <w:r>
              <w:t>Case report of occupational asthma in a male worker</w:t>
            </w:r>
            <w:r w:rsidR="008841FC">
              <w:t>:</w:t>
            </w:r>
            <w:r>
              <w:t xml:space="preserve"> </w:t>
            </w:r>
          </w:p>
          <w:p w14:paraId="4498A0C2" w14:textId="6C21EFF2" w:rsidR="00FB2AC3" w:rsidRDefault="00307C9C" w:rsidP="00356B9A">
            <w:pPr>
              <w:pStyle w:val="ListBullet"/>
              <w:numPr>
                <w:ilvl w:val="0"/>
                <w:numId w:val="14"/>
              </w:numPr>
              <w:spacing w:before="60" w:after="60"/>
              <w:contextualSpacing w:val="0"/>
            </w:pPr>
            <w:r>
              <w:t>3</w:t>
            </w:r>
            <w:r w:rsidR="00D057D3">
              <w:t xml:space="preserve"> </w:t>
            </w:r>
            <w:proofErr w:type="spellStart"/>
            <w:r>
              <w:t>wk</w:t>
            </w:r>
            <w:proofErr w:type="spellEnd"/>
            <w:r>
              <w:t xml:space="preserve"> exposure breaking up solid unheated colophony by hitting it with a hammer</w:t>
            </w:r>
            <w:r w:rsidR="00D057D3">
              <w:t>.</w:t>
            </w:r>
          </w:p>
          <w:p w14:paraId="79F7FD4B" w14:textId="77777777" w:rsidR="00307C9C" w:rsidRDefault="00307C9C" w:rsidP="00307C9C">
            <w:pPr>
              <w:pStyle w:val="Tabletextprimarysource"/>
            </w:pPr>
            <w:r>
              <w:t>Animal data:</w:t>
            </w:r>
          </w:p>
          <w:p w14:paraId="7FC44642" w14:textId="27B5CB04" w:rsidR="00307C9C" w:rsidRDefault="00FD68F7" w:rsidP="00DE369A">
            <w:pPr>
              <w:pStyle w:val="ListBullet"/>
              <w:spacing w:before="60" w:after="60"/>
              <w:ind w:left="714" w:hanging="357"/>
              <w:contextualSpacing w:val="0"/>
            </w:pPr>
            <w:r>
              <w:t xml:space="preserve">Skin sensitisation reported in animals </w:t>
            </w:r>
            <w:r w:rsidR="00922BD0">
              <w:t>and colophony-sensitive humans patch tested with commercial colophony</w:t>
            </w:r>
            <w:r w:rsidR="00D057D3">
              <w:t>.</w:t>
            </w:r>
          </w:p>
          <w:p w14:paraId="6BD519AF" w14:textId="77777777" w:rsidR="00356B9A" w:rsidRDefault="00356B9A" w:rsidP="00922BD0">
            <w:pPr>
              <w:pStyle w:val="Tabletextprimarysource"/>
              <w:contextualSpacing/>
            </w:pPr>
          </w:p>
          <w:p w14:paraId="0D7FB8D7" w14:textId="775F3083" w:rsidR="00922BD0" w:rsidRDefault="00922BD0" w:rsidP="00922BD0">
            <w:pPr>
              <w:pStyle w:val="Tabletextprimarysource"/>
              <w:contextualSpacing/>
            </w:pPr>
            <w:r>
              <w:t>RSEN and DSEN assigned to minimise the risk of adverse dermal effects or skin or pulmonary sensitisation</w:t>
            </w:r>
            <w:r w:rsidR="00D057D3">
              <w:t>.</w:t>
            </w:r>
          </w:p>
          <w:p w14:paraId="0082F58D" w14:textId="77777777" w:rsidR="00356B9A" w:rsidRDefault="00356B9A" w:rsidP="00922BD0">
            <w:pPr>
              <w:pStyle w:val="Tabletextprimarysource"/>
            </w:pPr>
          </w:p>
          <w:p w14:paraId="67996802" w14:textId="77777777" w:rsidR="009C3ACD" w:rsidRPr="009C3ACD" w:rsidRDefault="009C3ACD" w:rsidP="009C3ACD"/>
          <w:p w14:paraId="188ACB84" w14:textId="77777777" w:rsidR="009C3ACD" w:rsidRPr="009C3ACD" w:rsidRDefault="009C3ACD" w:rsidP="009C3ACD"/>
          <w:p w14:paraId="7C8E1968" w14:textId="77777777" w:rsidR="009C3ACD" w:rsidRPr="009C3ACD" w:rsidRDefault="009C3ACD" w:rsidP="009C3ACD"/>
          <w:p w14:paraId="0AB41A29" w14:textId="77777777" w:rsidR="009C3ACD" w:rsidRPr="009C3ACD" w:rsidRDefault="009C3ACD" w:rsidP="009C3ACD"/>
          <w:p w14:paraId="030DDFA2" w14:textId="77777777" w:rsidR="009C3ACD" w:rsidRPr="009C3ACD" w:rsidRDefault="009C3ACD" w:rsidP="009C3ACD"/>
          <w:p w14:paraId="7A8A0169" w14:textId="77777777" w:rsidR="009C3ACD" w:rsidRPr="009C3ACD" w:rsidRDefault="009C3ACD" w:rsidP="009C3ACD"/>
          <w:p w14:paraId="0D907F6E" w14:textId="77777777" w:rsidR="009C3ACD" w:rsidRPr="009C3ACD" w:rsidRDefault="009C3ACD" w:rsidP="009C3ACD"/>
          <w:p w14:paraId="0CE4D35D" w14:textId="75104DA5" w:rsidR="009C3ACD" w:rsidRPr="009C3ACD" w:rsidRDefault="009C3ACD" w:rsidP="009C3ACD"/>
        </w:tc>
      </w:tr>
      <w:tr w:rsidR="00C978F0" w:rsidRPr="00DA352E" w14:paraId="174F8B79" w14:textId="77777777" w:rsidTr="009114A2">
        <w:trPr>
          <w:gridAfter w:val="1"/>
          <w:wAfter w:w="8" w:type="pct"/>
          <w:cantSplit/>
        </w:trPr>
        <w:tc>
          <w:tcPr>
            <w:tcW w:w="4992" w:type="pct"/>
            <w:shd w:val="clear" w:color="auto" w:fill="F2F2F2" w:themeFill="background1" w:themeFillShade="F2"/>
          </w:tcPr>
          <w:p w14:paraId="65BCCE9F" w14:textId="2F579E2D" w:rsidR="00C978F0" w:rsidRPr="00DA352E" w:rsidRDefault="00DA352E" w:rsidP="0051509C">
            <w:pPr>
              <w:pStyle w:val="Tablerowheadingitalic"/>
              <w:tabs>
                <w:tab w:val="clear" w:pos="2268"/>
                <w:tab w:val="clear" w:pos="5670"/>
                <w:tab w:val="left" w:pos="1418"/>
                <w:tab w:val="left" w:pos="2552"/>
              </w:tabs>
            </w:pPr>
            <w:r w:rsidRPr="00DA352E">
              <w:lastRenderedPageBreak/>
              <w:t>DFG</w:t>
            </w:r>
            <w:r w:rsidR="00916EC0" w:rsidRPr="003365A5">
              <w:t xml:space="preserve"> </w:t>
            </w:r>
            <w:r w:rsidR="00916EC0" w:rsidRPr="003365A5">
              <w:tab/>
            </w:r>
            <w:sdt>
              <w:sdtPr>
                <w:id w:val="272751712"/>
                <w:placeholder>
                  <w:docPart w:val="6918C77959FE4E2CB3B6BD78ABC69E19"/>
                </w:placeholder>
                <w:text/>
              </w:sdtPr>
              <w:sdtContent>
                <w:r w:rsidR="00597F08">
                  <w:t>1995</w:t>
                </w:r>
              </w:sdtContent>
            </w:sdt>
            <w:r w:rsidR="00916EC0" w:rsidRPr="003365A5">
              <w:tab/>
            </w:r>
            <w:r w:rsidR="0051509C">
              <w:tab/>
            </w:r>
            <w:sdt>
              <w:sdtPr>
                <w:alias w:val="DFG WES equivalent"/>
                <w:tag w:val="DFG WES equivalent"/>
                <w:id w:val="-736175395"/>
                <w:placeholder>
                  <w:docPart w:val="1ED9AEC91FDC4528B51A567B2B19EB9F"/>
                </w:placeholder>
              </w:sdtPr>
              <w:sdtContent>
                <w:r w:rsidR="00597F08">
                  <w:t>Not assigned</w:t>
                </w:r>
              </w:sdtContent>
            </w:sdt>
          </w:p>
        </w:tc>
      </w:tr>
      <w:tr w:rsidR="00C978F0" w:rsidRPr="00DA352E" w14:paraId="4433014F" w14:textId="77777777" w:rsidTr="009114A2">
        <w:trPr>
          <w:gridAfter w:val="1"/>
          <w:wAfter w:w="8" w:type="pct"/>
          <w:cantSplit/>
        </w:trPr>
        <w:tc>
          <w:tcPr>
            <w:tcW w:w="4992" w:type="pct"/>
          </w:tcPr>
          <w:p w14:paraId="349F5327" w14:textId="7FDB8EF2" w:rsidR="00C978F0" w:rsidRDefault="001D4E4E" w:rsidP="003365A5">
            <w:pPr>
              <w:pStyle w:val="Tabletextprimarysource"/>
            </w:pPr>
            <w:r>
              <w:t>No MAK assigned</w:t>
            </w:r>
            <w:r w:rsidR="00DE369A">
              <w:t>.</w:t>
            </w:r>
            <w:r w:rsidR="00251018">
              <w:t xml:space="preserve"> </w:t>
            </w:r>
            <w:r w:rsidR="00DE369A">
              <w:t>C</w:t>
            </w:r>
            <w:r w:rsidR="00251018">
              <w:t>onsidered a sensitising substance</w:t>
            </w:r>
            <w:r w:rsidR="00DE369A">
              <w:t xml:space="preserve"> (dermal)</w:t>
            </w:r>
            <w:r w:rsidR="00251018">
              <w:t>.</w:t>
            </w:r>
          </w:p>
          <w:p w14:paraId="4797F079" w14:textId="77777777" w:rsidR="00251018" w:rsidRDefault="00251018" w:rsidP="003365A5">
            <w:pPr>
              <w:pStyle w:val="Tabletextprimarysource"/>
            </w:pPr>
            <w:r>
              <w:t>Summary of additional data:</w:t>
            </w:r>
          </w:p>
          <w:p w14:paraId="1D8A821F" w14:textId="77777777" w:rsidR="00251018" w:rsidRDefault="00251018" w:rsidP="00DE369A">
            <w:pPr>
              <w:pStyle w:val="ListBullet"/>
              <w:spacing w:before="60" w:after="60"/>
              <w:ind w:left="714" w:hanging="357"/>
              <w:contextualSpacing w:val="0"/>
            </w:pPr>
            <w:r>
              <w:t>Bronchial asthma associated with inhalation exposure to rosin dusts or vapours, especially in soft welding work involving flux agents that contain rosin</w:t>
            </w:r>
          </w:p>
          <w:p w14:paraId="51700082" w14:textId="77777777" w:rsidR="00251018" w:rsidRDefault="00251018" w:rsidP="00DE369A">
            <w:pPr>
              <w:pStyle w:val="ListBullet"/>
              <w:spacing w:before="60" w:after="60"/>
              <w:ind w:left="714" w:hanging="357"/>
              <w:contextualSpacing w:val="0"/>
            </w:pPr>
            <w:r>
              <w:t>Long latent period between exposure and the occurrence of complaints, and the fact that respiratory symptoms occur only in some of the exposed employees are an indication of an immunological mechanism</w:t>
            </w:r>
            <w:r w:rsidR="00A35C6E">
              <w:t>.</w:t>
            </w:r>
          </w:p>
          <w:p w14:paraId="1664F792" w14:textId="77777777" w:rsidR="008841FC" w:rsidRDefault="008841FC" w:rsidP="008841FC">
            <w:pPr>
              <w:pStyle w:val="ListBullet"/>
              <w:numPr>
                <w:ilvl w:val="0"/>
                <w:numId w:val="0"/>
              </w:numPr>
              <w:spacing w:before="60" w:after="60"/>
              <w:ind w:left="714"/>
              <w:contextualSpacing w:val="0"/>
            </w:pPr>
          </w:p>
          <w:p w14:paraId="61A64F09" w14:textId="2CDDBB87" w:rsidR="009C3ACD" w:rsidRPr="009C3ACD" w:rsidRDefault="009C3ACD" w:rsidP="009C3ACD"/>
        </w:tc>
      </w:tr>
      <w:tr w:rsidR="00C978F0" w:rsidRPr="00DA352E" w14:paraId="0E6A0B2C" w14:textId="77777777" w:rsidTr="009114A2">
        <w:trPr>
          <w:gridAfter w:val="1"/>
          <w:wAfter w:w="8" w:type="pct"/>
          <w:cantSplit/>
        </w:trPr>
        <w:tc>
          <w:tcPr>
            <w:tcW w:w="4992" w:type="pct"/>
            <w:shd w:val="clear" w:color="auto" w:fill="F2F2F2" w:themeFill="background1" w:themeFillShade="F2"/>
          </w:tcPr>
          <w:p w14:paraId="73C602E5" w14:textId="31CDB54E" w:rsidR="00C978F0" w:rsidRPr="00DA352E" w:rsidRDefault="00DA352E" w:rsidP="0051509C">
            <w:pPr>
              <w:pStyle w:val="Tablerowheadingitalic"/>
              <w:tabs>
                <w:tab w:val="clear" w:pos="2268"/>
                <w:tab w:val="clear" w:pos="5670"/>
                <w:tab w:val="left" w:pos="1418"/>
                <w:tab w:val="left" w:pos="2552"/>
              </w:tabs>
            </w:pPr>
            <w:r w:rsidRPr="00DA352E">
              <w:t>SCOEL</w:t>
            </w:r>
            <w:r w:rsidR="00916EC0" w:rsidRPr="003365A5">
              <w:t xml:space="preserve"> </w:t>
            </w:r>
            <w:r w:rsidR="00916EC0" w:rsidRPr="003365A5">
              <w:tab/>
            </w:r>
            <w:sdt>
              <w:sdtPr>
                <w:id w:val="-768699850"/>
                <w:placeholder>
                  <w:docPart w:val="FDC2A24E7D2549238DA6EE03BD0A6AE0"/>
                </w:placeholder>
                <w:text/>
              </w:sdtPr>
              <w:sdtContent>
                <w:r w:rsidR="00597F08">
                  <w:t>NA</w:t>
                </w:r>
              </w:sdtContent>
            </w:sdt>
            <w:r w:rsidR="00916EC0" w:rsidRPr="003365A5">
              <w:tab/>
            </w:r>
            <w:r w:rsidR="0051509C">
              <w:tab/>
            </w:r>
            <w:sdt>
              <w:sdtPr>
                <w:alias w:val="SCOEL WES equivalent"/>
                <w:tag w:val="SCOEL WES equivalent"/>
                <w:id w:val="-1474213062"/>
                <w:placeholder>
                  <w:docPart w:val="9E827C9D0DA949E385F2E9AB4264125E"/>
                </w:placeholder>
              </w:sdtPr>
              <w:sdtContent>
                <w:sdt>
                  <w:sdtPr>
                    <w:id w:val="1119954961"/>
                    <w:placeholder>
                      <w:docPart w:val="23FCBAA9C8C24090BEAFCAD52ACEE5E1"/>
                    </w:placeholder>
                    <w:text/>
                  </w:sdtPr>
                  <w:sdtContent>
                    <w:proofErr w:type="spellStart"/>
                    <w:r w:rsidR="00597F08">
                      <w:t>NA</w:t>
                    </w:r>
                    <w:proofErr w:type="spellEnd"/>
                  </w:sdtContent>
                </w:sdt>
              </w:sdtContent>
            </w:sdt>
          </w:p>
        </w:tc>
      </w:tr>
      <w:tr w:rsidR="00C978F0" w:rsidRPr="00DA352E" w14:paraId="2008D281" w14:textId="77777777" w:rsidTr="009114A2">
        <w:trPr>
          <w:gridAfter w:val="1"/>
          <w:wAfter w:w="8" w:type="pct"/>
          <w:cantSplit/>
        </w:trPr>
        <w:tc>
          <w:tcPr>
            <w:tcW w:w="4992" w:type="pct"/>
          </w:tcPr>
          <w:p w14:paraId="153B53C1" w14:textId="110A5152" w:rsidR="00C978F0" w:rsidRPr="00DA352E" w:rsidRDefault="00597F08" w:rsidP="003365A5">
            <w:pPr>
              <w:pStyle w:val="Tabletextprimarysource"/>
            </w:pPr>
            <w:r>
              <w:t>No report</w:t>
            </w:r>
            <w:r w:rsidR="00D057D3">
              <w:t>.</w:t>
            </w:r>
          </w:p>
        </w:tc>
      </w:tr>
      <w:tr w:rsidR="00DA352E" w:rsidRPr="00DA352E" w14:paraId="12BAB90D" w14:textId="77777777" w:rsidTr="009114A2">
        <w:trPr>
          <w:gridAfter w:val="1"/>
          <w:wAfter w:w="8" w:type="pct"/>
          <w:cantSplit/>
        </w:trPr>
        <w:tc>
          <w:tcPr>
            <w:tcW w:w="4992" w:type="pct"/>
            <w:shd w:val="clear" w:color="auto" w:fill="F2F2F2" w:themeFill="background1" w:themeFillShade="F2"/>
          </w:tcPr>
          <w:p w14:paraId="0D806BF8" w14:textId="7779B898"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Content>
                <w:r w:rsidR="00597F08">
                  <w:t>NA</w:t>
                </w:r>
              </w:sdtContent>
            </w:sdt>
            <w:r w:rsidR="00916EC0" w:rsidRPr="003365A5">
              <w:tab/>
            </w:r>
            <w:r w:rsidR="0051509C">
              <w:tab/>
            </w:r>
            <w:sdt>
              <w:sdtPr>
                <w:alias w:val="OARS/AIHA WES equivalent"/>
                <w:tag w:val="OARS/AIHA WES equivalent"/>
                <w:id w:val="-1320338798"/>
                <w:placeholder>
                  <w:docPart w:val="5E4DD00C3A334F93BF5CC79754EBC5EA"/>
                </w:placeholder>
              </w:sdtPr>
              <w:sdtContent>
                <w:sdt>
                  <w:sdtPr>
                    <w:id w:val="-919098388"/>
                    <w:placeholder>
                      <w:docPart w:val="C878D826161C4075A45A5E030B7AE3FF"/>
                    </w:placeholder>
                    <w:text/>
                  </w:sdtPr>
                  <w:sdtContent>
                    <w:proofErr w:type="spellStart"/>
                    <w:r w:rsidR="00597F08">
                      <w:t>NA</w:t>
                    </w:r>
                    <w:proofErr w:type="spellEnd"/>
                  </w:sdtContent>
                </w:sdt>
              </w:sdtContent>
            </w:sdt>
          </w:p>
        </w:tc>
      </w:tr>
      <w:tr w:rsidR="00DA352E" w:rsidRPr="00DA352E" w14:paraId="33AAF4A6" w14:textId="77777777" w:rsidTr="009114A2">
        <w:trPr>
          <w:gridAfter w:val="1"/>
          <w:wAfter w:w="8" w:type="pct"/>
          <w:cantSplit/>
        </w:trPr>
        <w:tc>
          <w:tcPr>
            <w:tcW w:w="4992" w:type="pct"/>
          </w:tcPr>
          <w:p w14:paraId="2059E4CB" w14:textId="4656F538" w:rsidR="00DA352E" w:rsidRPr="00DA352E" w:rsidRDefault="00597F08" w:rsidP="003365A5">
            <w:pPr>
              <w:pStyle w:val="Tabletextprimarysource"/>
            </w:pPr>
            <w:r>
              <w:t>No report</w:t>
            </w:r>
            <w:r w:rsidR="00D057D3">
              <w:t>.</w:t>
            </w:r>
          </w:p>
        </w:tc>
      </w:tr>
      <w:tr w:rsidR="00DA352E" w:rsidRPr="00DA352E" w14:paraId="605F758C" w14:textId="77777777" w:rsidTr="009114A2">
        <w:trPr>
          <w:gridAfter w:val="1"/>
          <w:wAfter w:w="8" w:type="pct"/>
          <w:cantSplit/>
        </w:trPr>
        <w:tc>
          <w:tcPr>
            <w:tcW w:w="4992" w:type="pct"/>
            <w:shd w:val="clear" w:color="auto" w:fill="F2F2F2" w:themeFill="background1" w:themeFillShade="F2"/>
          </w:tcPr>
          <w:p w14:paraId="407840EC" w14:textId="0557A24C"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Content>
                <w:r w:rsidR="00597F08">
                  <w:t>NA</w:t>
                </w:r>
              </w:sdtContent>
            </w:sdt>
            <w:r w:rsidR="00916EC0" w:rsidRPr="003365A5">
              <w:tab/>
            </w:r>
            <w:r w:rsidR="0051509C">
              <w:tab/>
            </w:r>
            <w:sdt>
              <w:sdtPr>
                <w:alias w:val="HCOTN WES equivalent"/>
                <w:tag w:val="HCOTN WES equivalent"/>
                <w:id w:val="1471562734"/>
                <w:placeholder>
                  <w:docPart w:val="F3D4204BA37A4A21A656C76DA4274412"/>
                </w:placeholder>
              </w:sdtPr>
              <w:sdtContent>
                <w:sdt>
                  <w:sdtPr>
                    <w:id w:val="-1477985164"/>
                    <w:placeholder>
                      <w:docPart w:val="21BB7BBDF7F24212B2A9168B466654C0"/>
                    </w:placeholder>
                    <w:text/>
                  </w:sdtPr>
                  <w:sdtContent>
                    <w:proofErr w:type="spellStart"/>
                    <w:r w:rsidR="00597F08">
                      <w:t>NA</w:t>
                    </w:r>
                    <w:proofErr w:type="spellEnd"/>
                  </w:sdtContent>
                </w:sdt>
              </w:sdtContent>
            </w:sdt>
          </w:p>
        </w:tc>
      </w:tr>
      <w:tr w:rsidR="00DA352E" w:rsidRPr="00DA352E" w14:paraId="7050CB3E" w14:textId="77777777" w:rsidTr="009114A2">
        <w:trPr>
          <w:gridAfter w:val="1"/>
          <w:wAfter w:w="8" w:type="pct"/>
          <w:cantSplit/>
        </w:trPr>
        <w:tc>
          <w:tcPr>
            <w:tcW w:w="4992" w:type="pct"/>
          </w:tcPr>
          <w:p w14:paraId="492D7791" w14:textId="7E27578F" w:rsidR="00DA352E" w:rsidRPr="00DA352E" w:rsidRDefault="00597F08" w:rsidP="003365A5">
            <w:pPr>
              <w:pStyle w:val="Tabletextprimarysource"/>
            </w:pPr>
            <w:r>
              <w:t>No report</w:t>
            </w:r>
            <w:r w:rsidR="00D057D3">
              <w:t>.</w:t>
            </w:r>
          </w:p>
        </w:tc>
      </w:tr>
    </w:tbl>
    <w:p w14:paraId="6691F3FF"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20" w:firstRow="1" w:lastRow="0" w:firstColumn="0" w:lastColumn="0" w:noHBand="1" w:noVBand="1"/>
        <w:tblCaption w:val="Table"/>
        <w:tblDescription w:val="Listing secondary sources with reports"/>
      </w:tblPr>
      <w:tblGrid>
        <w:gridCol w:w="1489"/>
        <w:gridCol w:w="423"/>
        <w:gridCol w:w="661"/>
        <w:gridCol w:w="6453"/>
      </w:tblGrid>
      <w:tr w:rsidR="004966BF" w:rsidRPr="00263255" w14:paraId="6AE89AB3" w14:textId="77777777" w:rsidTr="009114A2">
        <w:trPr>
          <w:cnfStyle w:val="100000000000" w:firstRow="1" w:lastRow="0" w:firstColumn="0" w:lastColumn="0" w:oddVBand="0" w:evenVBand="0" w:oddHBand="0" w:evenHBand="0" w:firstRowFirstColumn="0" w:firstRowLastColumn="0" w:lastRowFirstColumn="0" w:lastRowLastColumn="0"/>
          <w:cantSplit/>
          <w:trHeight w:val="393"/>
          <w:tblHeader/>
        </w:trPr>
        <w:tc>
          <w:tcPr>
            <w:tcW w:w="1489" w:type="dxa"/>
            <w:shd w:val="clear" w:color="auto" w:fill="BFBFBF" w:themeFill="background1" w:themeFillShade="BF"/>
            <w:vAlign w:val="center"/>
          </w:tcPr>
          <w:p w14:paraId="084A5BD3" w14:textId="77777777" w:rsidR="004966BF" w:rsidRPr="00263255" w:rsidRDefault="004966BF" w:rsidP="00263255">
            <w:pPr>
              <w:pStyle w:val="Tableheader"/>
            </w:pPr>
            <w:r w:rsidRPr="00263255">
              <w:t>Source</w:t>
            </w:r>
          </w:p>
        </w:tc>
        <w:tc>
          <w:tcPr>
            <w:tcW w:w="423" w:type="dxa"/>
            <w:shd w:val="clear" w:color="auto" w:fill="BFBFBF" w:themeFill="background1" w:themeFillShade="BF"/>
            <w:vAlign w:val="center"/>
          </w:tcPr>
          <w:p w14:paraId="27B16D7E" w14:textId="77777777" w:rsidR="004966BF" w:rsidRPr="00263255" w:rsidRDefault="004966BF" w:rsidP="00263255">
            <w:pPr>
              <w:pStyle w:val="Tableheader"/>
            </w:pPr>
          </w:p>
        </w:tc>
        <w:tc>
          <w:tcPr>
            <w:tcW w:w="661" w:type="dxa"/>
            <w:shd w:val="clear" w:color="auto" w:fill="BFBFBF" w:themeFill="background1" w:themeFillShade="BF"/>
            <w:vAlign w:val="center"/>
          </w:tcPr>
          <w:p w14:paraId="5CC24B52" w14:textId="77777777" w:rsidR="004966BF" w:rsidRPr="00263255" w:rsidRDefault="004966BF" w:rsidP="00263255">
            <w:pPr>
              <w:pStyle w:val="Tableheader"/>
            </w:pPr>
            <w:r>
              <w:t>Year</w:t>
            </w:r>
          </w:p>
        </w:tc>
        <w:tc>
          <w:tcPr>
            <w:tcW w:w="6453" w:type="dxa"/>
            <w:shd w:val="clear" w:color="auto" w:fill="BFBFBF" w:themeFill="background1" w:themeFillShade="BF"/>
            <w:vAlign w:val="center"/>
          </w:tcPr>
          <w:p w14:paraId="24D06CBF" w14:textId="77777777" w:rsidR="004966BF" w:rsidRPr="00263255" w:rsidRDefault="004966BF" w:rsidP="00263255">
            <w:pPr>
              <w:pStyle w:val="Tableheader"/>
            </w:pPr>
            <w:r>
              <w:t>Additional information</w:t>
            </w:r>
          </w:p>
        </w:tc>
      </w:tr>
      <w:tr w:rsidR="004966BF" w:rsidRPr="004C23F4" w14:paraId="67214C13" w14:textId="77777777" w:rsidTr="009114A2">
        <w:trPr>
          <w:cantSplit/>
        </w:trPr>
        <w:tc>
          <w:tcPr>
            <w:tcW w:w="1489" w:type="dxa"/>
          </w:tcPr>
          <w:p w14:paraId="4B3B2A83" w14:textId="77777777" w:rsidR="004966BF" w:rsidRPr="004C23F4" w:rsidRDefault="004966BF" w:rsidP="00224EE2">
            <w:pPr>
              <w:pStyle w:val="Tablefont"/>
            </w:pPr>
            <w:r>
              <w:t>NICNAS</w:t>
            </w:r>
          </w:p>
        </w:tc>
        <w:tc>
          <w:tcPr>
            <w:tcW w:w="423" w:type="dxa"/>
          </w:tcPr>
          <w:p w14:paraId="37DAB09E" w14:textId="0D6D43FA" w:rsidR="004966BF" w:rsidRPr="00CE617F" w:rsidRDefault="00000000"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Content>
                <w:r w:rsidR="00A35C6E">
                  <w:rPr>
                    <w:rStyle w:val="checkbox"/>
                  </w:rPr>
                  <w:t></w:t>
                </w:r>
              </w:sdtContent>
            </w:sdt>
          </w:p>
        </w:tc>
        <w:tc>
          <w:tcPr>
            <w:tcW w:w="661" w:type="dxa"/>
          </w:tcPr>
          <w:p w14:paraId="5BB66CBF" w14:textId="768A8D05" w:rsidR="004966BF" w:rsidRPr="004C23F4" w:rsidRDefault="00A35C6E" w:rsidP="00717D45">
            <w:pPr>
              <w:pStyle w:val="Tablefont"/>
              <w:rPr>
                <w:rStyle w:val="checkbox"/>
                <w:rFonts w:ascii="Arial" w:hAnsi="Arial" w:cs="Arial"/>
              </w:rPr>
            </w:pPr>
            <w:r>
              <w:rPr>
                <w:rStyle w:val="checkbox"/>
                <w:rFonts w:ascii="Arial" w:hAnsi="Arial" w:cs="Arial"/>
              </w:rPr>
              <w:t>2013</w:t>
            </w:r>
          </w:p>
        </w:tc>
        <w:tc>
          <w:tcPr>
            <w:tcW w:w="6453" w:type="dxa"/>
          </w:tcPr>
          <w:p w14:paraId="380A21BD" w14:textId="180180A8" w:rsidR="00356B9A" w:rsidRPr="00356B9A" w:rsidRDefault="00974C04" w:rsidP="00DE369A">
            <w:pPr>
              <w:pStyle w:val="ListBullet"/>
              <w:spacing w:before="60" w:after="60"/>
              <w:ind w:left="714" w:hanging="357"/>
              <w:contextualSpacing w:val="0"/>
              <w:rPr>
                <w:rFonts w:cs="Arial"/>
              </w:rPr>
            </w:pPr>
            <w:r>
              <w:rPr>
                <w:rStyle w:val="checkbox"/>
                <w:rFonts w:ascii="Arial" w:hAnsi="Arial" w:cs="Arial"/>
              </w:rPr>
              <w:t xml:space="preserve">Review of </w:t>
            </w:r>
            <w:r>
              <w:rPr>
                <w:rFonts w:cs="Arial"/>
                <w:color w:val="262626"/>
              </w:rPr>
              <w:t>group of structurally related rosin compounds</w:t>
            </w:r>
            <w:r w:rsidR="008841FC">
              <w:rPr>
                <w:rFonts w:cs="Arial"/>
                <w:color w:val="262626"/>
              </w:rPr>
              <w:t>:</w:t>
            </w:r>
            <w:r>
              <w:rPr>
                <w:rFonts w:cs="Arial"/>
                <w:color w:val="262626"/>
              </w:rPr>
              <w:t xml:space="preserve"> </w:t>
            </w:r>
          </w:p>
          <w:p w14:paraId="27789D54" w14:textId="4A263D4A" w:rsidR="004966BF" w:rsidRPr="00974C04" w:rsidRDefault="00974C04" w:rsidP="00356B9A">
            <w:pPr>
              <w:pStyle w:val="ListBullet"/>
              <w:numPr>
                <w:ilvl w:val="0"/>
                <w:numId w:val="14"/>
              </w:numPr>
              <w:spacing w:before="60" w:after="60"/>
              <w:contextualSpacing w:val="0"/>
              <w:rPr>
                <w:rFonts w:cs="Arial"/>
              </w:rPr>
            </w:pPr>
            <w:r>
              <w:rPr>
                <w:rFonts w:cs="Arial"/>
                <w:color w:val="262626"/>
              </w:rPr>
              <w:t>rosin is a complex combination of chemicals derived from wood, especially pine wood</w:t>
            </w:r>
          </w:p>
          <w:p w14:paraId="16557528" w14:textId="72275204" w:rsidR="00974C04" w:rsidRPr="00974C04" w:rsidRDefault="00974C04" w:rsidP="00DE369A">
            <w:pPr>
              <w:pStyle w:val="ListBullet"/>
              <w:spacing w:before="60" w:after="60"/>
              <w:ind w:left="714" w:hanging="357"/>
              <w:contextualSpacing w:val="0"/>
              <w:rPr>
                <w:rFonts w:cs="Arial"/>
              </w:rPr>
            </w:pPr>
            <w:r>
              <w:t xml:space="preserve">Toxicological data not available for all the chemicals in the group and available data have also been sourced from other structurally related rosins including </w:t>
            </w:r>
            <w:r w:rsidRPr="00974C04">
              <w:rPr>
                <w:rFonts w:cs="Arial"/>
                <w:color w:val="262626"/>
              </w:rPr>
              <w:t>rosin, reaction products with fo</w:t>
            </w:r>
            <w:r>
              <w:rPr>
                <w:rFonts w:cs="Arial"/>
                <w:color w:val="262626"/>
              </w:rPr>
              <w:t>rmaldehyde (CAS No. 91081-53-7)</w:t>
            </w:r>
          </w:p>
          <w:p w14:paraId="558CE836" w14:textId="77777777" w:rsidR="00974C04" w:rsidRPr="00974C04" w:rsidRDefault="00974C04" w:rsidP="00DE369A">
            <w:pPr>
              <w:pStyle w:val="ListBullet"/>
              <w:spacing w:before="60" w:after="60"/>
              <w:ind w:left="714" w:hanging="357"/>
              <w:contextualSpacing w:val="0"/>
              <w:rPr>
                <w:rFonts w:cs="Arial"/>
              </w:rPr>
            </w:pPr>
            <w:r w:rsidRPr="00DE369A">
              <w:t>Equivocal</w:t>
            </w:r>
            <w:r>
              <w:rPr>
                <w:rFonts w:cs="Arial"/>
                <w:color w:val="262626"/>
              </w:rPr>
              <w:t xml:space="preserve"> data to show that fumes from heated compounds containing rosin chemicals may cause occupational asthma</w:t>
            </w:r>
          </w:p>
          <w:p w14:paraId="0076C2F1" w14:textId="7D99538E" w:rsidR="00974C04" w:rsidRPr="004C23F4" w:rsidRDefault="00974C04" w:rsidP="00DE369A">
            <w:pPr>
              <w:pStyle w:val="ListBullet"/>
              <w:spacing w:before="60" w:after="60"/>
              <w:ind w:left="714" w:hanging="357"/>
              <w:contextualSpacing w:val="0"/>
              <w:rPr>
                <w:rStyle w:val="checkbox"/>
                <w:rFonts w:ascii="Arial" w:hAnsi="Arial" w:cs="Arial"/>
              </w:rPr>
            </w:pPr>
            <w:r>
              <w:rPr>
                <w:rFonts w:cs="Arial"/>
                <w:color w:val="262626"/>
              </w:rPr>
              <w:t xml:space="preserve">Respiratory symptoms including breathlessness, </w:t>
            </w:r>
            <w:r w:rsidRPr="00DE369A">
              <w:t>wheezing</w:t>
            </w:r>
            <w:r>
              <w:rPr>
                <w:rFonts w:cs="Arial"/>
                <w:color w:val="262626"/>
              </w:rPr>
              <w:t xml:space="preserve"> and tightness of the chest have been reported in individuals exposed to fluxes or core solders containing rosins or rosin components</w:t>
            </w:r>
            <w:r w:rsidR="00D057D3">
              <w:rPr>
                <w:rFonts w:cs="Arial"/>
                <w:color w:val="262626"/>
              </w:rPr>
              <w:t>.</w:t>
            </w:r>
            <w:r>
              <w:rPr>
                <w:rFonts w:cs="Arial"/>
                <w:color w:val="262626"/>
              </w:rPr>
              <w:t> </w:t>
            </w:r>
          </w:p>
        </w:tc>
      </w:tr>
    </w:tbl>
    <w:bookmarkEnd w:id="0"/>
    <w:p w14:paraId="04408E29"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328EBB70" w14:textId="77777777" w:rsidTr="00FF0AA6">
        <w:trPr>
          <w:trHeight w:val="454"/>
          <w:tblHeader/>
        </w:trPr>
        <w:tc>
          <w:tcPr>
            <w:tcW w:w="6603" w:type="dxa"/>
            <w:vAlign w:val="center"/>
          </w:tcPr>
          <w:p w14:paraId="3B9A5A84"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Content>
            <w:tc>
              <w:tcPr>
                <w:tcW w:w="2423" w:type="dxa"/>
                <w:vAlign w:val="center"/>
              </w:tcPr>
              <w:p w14:paraId="2B8F4675" w14:textId="46C23130" w:rsidR="002E0D61" w:rsidRDefault="00FF0AA6" w:rsidP="00C3091E">
                <w:pPr>
                  <w:pStyle w:val="Tablefont"/>
                  <w:keepNext/>
                  <w:keepLines/>
                  <w:spacing w:before="40" w:after="40"/>
                </w:pPr>
                <w:r>
                  <w:t>No</w:t>
                </w:r>
              </w:p>
            </w:tc>
          </w:sdtContent>
        </w:sdt>
      </w:tr>
      <w:tr w:rsidR="008A36CF" w14:paraId="4D6DDFA3" w14:textId="77777777" w:rsidTr="00FF0AA6">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Content>
            <w:tc>
              <w:tcPr>
                <w:tcW w:w="6603" w:type="dxa"/>
                <w:vAlign w:val="center"/>
              </w:tcPr>
              <w:p w14:paraId="1A7516AB" w14:textId="15EE2CA9" w:rsidR="008A36CF" w:rsidRPr="006901A2" w:rsidRDefault="00FF0AA6" w:rsidP="008A36CF">
                <w:pPr>
                  <w:pStyle w:val="Tablefont"/>
                  <w:keepNext/>
                  <w:keepLines/>
                  <w:spacing w:before="40" w:after="40"/>
                  <w:rPr>
                    <w:b/>
                  </w:rPr>
                </w:pPr>
                <w:r>
                  <w:rPr>
                    <w:b/>
                  </w:rPr>
                  <w:t>The chemical is not a non-threshold based genotoxic carcinogen.</w:t>
                </w:r>
              </w:p>
            </w:tc>
          </w:sdtContent>
        </w:sdt>
        <w:tc>
          <w:tcPr>
            <w:tcW w:w="2423" w:type="dxa"/>
            <w:vAlign w:val="center"/>
          </w:tcPr>
          <w:p w14:paraId="18F36B73" w14:textId="77777777" w:rsidR="008A36CF" w:rsidRDefault="008A36CF" w:rsidP="008A36CF">
            <w:pPr>
              <w:pStyle w:val="Tablefont"/>
              <w:keepNext/>
              <w:keepLines/>
              <w:spacing w:before="40" w:after="40"/>
            </w:pPr>
          </w:p>
        </w:tc>
      </w:tr>
    </w:tbl>
    <w:bookmarkEnd w:id="1"/>
    <w:p w14:paraId="3F27FA04"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20" w:firstRow="1" w:lastRow="0" w:firstColumn="0" w:lastColumn="0" w:noHBand="1" w:noVBand="1"/>
        <w:tblCaption w:val="Table"/>
        <w:tblDescription w:val="Listing notations"/>
      </w:tblPr>
      <w:tblGrid>
        <w:gridCol w:w="3153"/>
        <w:gridCol w:w="5873"/>
      </w:tblGrid>
      <w:tr w:rsidR="00687890" w:rsidRPr="004C23F4" w14:paraId="652E2B21" w14:textId="77777777" w:rsidTr="009114A2">
        <w:trPr>
          <w:cnfStyle w:val="100000000000" w:firstRow="1" w:lastRow="0" w:firstColumn="0" w:lastColumn="0" w:oddVBand="0" w:evenVBand="0" w:oddHBand="0" w:evenHBand="0" w:firstRowFirstColumn="0" w:firstRowLastColumn="0" w:lastRowFirstColumn="0" w:lastRowLastColumn="0"/>
          <w:cantSplit/>
          <w:tblHeader/>
        </w:trPr>
        <w:tc>
          <w:tcPr>
            <w:tcW w:w="3227" w:type="dxa"/>
            <w:shd w:val="clear" w:color="auto" w:fill="BFBFBF" w:themeFill="background1" w:themeFillShade="BF"/>
            <w:vAlign w:val="center"/>
          </w:tcPr>
          <w:p w14:paraId="7BAF3EEC"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0D0DCAEA" w14:textId="77777777" w:rsidR="00687890" w:rsidRPr="004C23F4" w:rsidRDefault="00687890" w:rsidP="00F4402E">
            <w:pPr>
              <w:pStyle w:val="Tableheader"/>
              <w:tabs>
                <w:tab w:val="right" w:pos="5272"/>
              </w:tabs>
            </w:pPr>
            <w:r w:rsidRPr="004C23F4">
              <w:t>Notations</w:t>
            </w:r>
            <w:r w:rsidR="003A2B94">
              <w:tab/>
            </w:r>
          </w:p>
        </w:tc>
      </w:tr>
      <w:tr w:rsidR="00687890" w:rsidRPr="004C23F4" w14:paraId="32D44898" w14:textId="77777777" w:rsidTr="009114A2">
        <w:trPr>
          <w:cantSplit/>
        </w:trPr>
        <w:tc>
          <w:tcPr>
            <w:tcW w:w="3227" w:type="dxa"/>
          </w:tcPr>
          <w:p w14:paraId="37396CB4" w14:textId="77777777" w:rsidR="004079B4" w:rsidRPr="004C23F4" w:rsidRDefault="00084513" w:rsidP="00F4402E">
            <w:pPr>
              <w:pStyle w:val="Tablefont"/>
            </w:pPr>
            <w:r w:rsidRPr="004C23F4">
              <w:t>SWA</w:t>
            </w:r>
          </w:p>
        </w:tc>
        <w:tc>
          <w:tcPr>
            <w:tcW w:w="6015" w:type="dxa"/>
          </w:tcPr>
          <w:p w14:paraId="310BF575" w14:textId="1854587B" w:rsidR="00687890" w:rsidRPr="00DD2F9B" w:rsidRDefault="00597F08" w:rsidP="00DD2F9B">
            <w:pPr>
              <w:pStyle w:val="Tablefont"/>
            </w:pPr>
            <w:r w:rsidRPr="00597F08">
              <w:t>—</w:t>
            </w:r>
          </w:p>
        </w:tc>
      </w:tr>
      <w:tr w:rsidR="007925F0" w:rsidRPr="004C23F4" w14:paraId="2A0C13EF" w14:textId="77777777" w:rsidTr="009114A2">
        <w:trPr>
          <w:cantSplit/>
        </w:trPr>
        <w:tc>
          <w:tcPr>
            <w:tcW w:w="3227" w:type="dxa"/>
          </w:tcPr>
          <w:p w14:paraId="14F1C6D0" w14:textId="77777777" w:rsidR="004079B4" w:rsidRPr="004C23F4" w:rsidRDefault="007925F0" w:rsidP="00F4402E">
            <w:pPr>
              <w:pStyle w:val="Tablefont"/>
            </w:pPr>
            <w:r>
              <w:lastRenderedPageBreak/>
              <w:t>HCIS</w:t>
            </w:r>
          </w:p>
        </w:tc>
        <w:tc>
          <w:tcPr>
            <w:tcW w:w="6015" w:type="dxa"/>
          </w:tcPr>
          <w:p w14:paraId="1A64DA01" w14:textId="37012BF8" w:rsidR="007925F0" w:rsidRPr="00DD2F9B" w:rsidRDefault="00597F08" w:rsidP="00DD2F9B">
            <w:pPr>
              <w:pStyle w:val="Tablefont"/>
            </w:pPr>
            <w:r w:rsidRPr="00597F08">
              <w:t>Skin sensitisation – category 1</w:t>
            </w:r>
          </w:p>
        </w:tc>
      </w:tr>
      <w:tr w:rsidR="00AF483F" w:rsidRPr="004C23F4" w14:paraId="4C1044B3" w14:textId="77777777" w:rsidTr="009114A2">
        <w:trPr>
          <w:cantSplit/>
        </w:trPr>
        <w:tc>
          <w:tcPr>
            <w:tcW w:w="3227" w:type="dxa"/>
          </w:tcPr>
          <w:p w14:paraId="2C657AD0" w14:textId="77777777" w:rsidR="00AF483F" w:rsidRPr="004C23F4" w:rsidRDefault="00AF483F" w:rsidP="00F4402E">
            <w:pPr>
              <w:pStyle w:val="Tablefont"/>
            </w:pPr>
            <w:r>
              <w:t>NICNAS</w:t>
            </w:r>
          </w:p>
        </w:tc>
        <w:tc>
          <w:tcPr>
            <w:tcW w:w="6015" w:type="dxa"/>
          </w:tcPr>
          <w:p w14:paraId="4C253FE0" w14:textId="0D12B01C" w:rsidR="00AF483F" w:rsidRPr="00DD2F9B" w:rsidRDefault="00597F08" w:rsidP="00DD2F9B">
            <w:pPr>
              <w:pStyle w:val="Tablefont"/>
            </w:pPr>
            <w:r w:rsidRPr="00597F08">
              <w:t>Skin sensitisation</w:t>
            </w:r>
          </w:p>
        </w:tc>
      </w:tr>
      <w:tr w:rsidR="00687890" w:rsidRPr="004C23F4" w14:paraId="7812F0EC" w14:textId="77777777" w:rsidTr="009114A2">
        <w:trPr>
          <w:cantSplit/>
        </w:trPr>
        <w:tc>
          <w:tcPr>
            <w:tcW w:w="3227" w:type="dxa"/>
          </w:tcPr>
          <w:p w14:paraId="27285614" w14:textId="77777777" w:rsidR="004079B4" w:rsidRPr="004C23F4" w:rsidRDefault="00687890" w:rsidP="00F4402E">
            <w:pPr>
              <w:pStyle w:val="Tablefont"/>
            </w:pPr>
            <w:r w:rsidRPr="004C23F4">
              <w:t>EU Annex</w:t>
            </w:r>
          </w:p>
        </w:tc>
        <w:tc>
          <w:tcPr>
            <w:tcW w:w="6015" w:type="dxa"/>
          </w:tcPr>
          <w:p w14:paraId="517B08F1" w14:textId="4F891982" w:rsidR="00687890" w:rsidRPr="00DD2F9B" w:rsidRDefault="00597F08" w:rsidP="00DD2F9B">
            <w:pPr>
              <w:pStyle w:val="Tablefont"/>
            </w:pPr>
            <w:r w:rsidRPr="00597F08">
              <w:t>Skin sensitisation – category 1</w:t>
            </w:r>
          </w:p>
        </w:tc>
      </w:tr>
      <w:tr w:rsidR="00E41A26" w:rsidRPr="004C23F4" w14:paraId="403F0800" w14:textId="77777777" w:rsidTr="009114A2">
        <w:trPr>
          <w:cantSplit/>
        </w:trPr>
        <w:tc>
          <w:tcPr>
            <w:tcW w:w="3227" w:type="dxa"/>
          </w:tcPr>
          <w:p w14:paraId="09B172BE" w14:textId="77777777" w:rsidR="00E41A26" w:rsidRDefault="00E41A26" w:rsidP="00F4402E">
            <w:pPr>
              <w:pStyle w:val="Tablefont"/>
            </w:pPr>
            <w:r>
              <w:t>ECHA</w:t>
            </w:r>
          </w:p>
        </w:tc>
        <w:tc>
          <w:tcPr>
            <w:tcW w:w="6015" w:type="dxa"/>
          </w:tcPr>
          <w:p w14:paraId="778B90CD" w14:textId="70620060" w:rsidR="00E41A26" w:rsidRPr="00DD2F9B" w:rsidRDefault="00597F08" w:rsidP="00DD2F9B">
            <w:pPr>
              <w:pStyle w:val="Tablefont"/>
            </w:pPr>
            <w:r w:rsidRPr="00597F08">
              <w:t>Skin Sens. 1</w:t>
            </w:r>
          </w:p>
        </w:tc>
      </w:tr>
      <w:tr w:rsidR="002E0D61" w:rsidRPr="004C23F4" w14:paraId="57A490EF" w14:textId="77777777" w:rsidTr="009114A2">
        <w:trPr>
          <w:cantSplit/>
        </w:trPr>
        <w:tc>
          <w:tcPr>
            <w:tcW w:w="3227" w:type="dxa"/>
          </w:tcPr>
          <w:p w14:paraId="4D22C7D5" w14:textId="77777777" w:rsidR="004079B4" w:rsidRPr="004C23F4" w:rsidRDefault="002E0D61" w:rsidP="00F4402E">
            <w:pPr>
              <w:pStyle w:val="Tablefont"/>
            </w:pPr>
            <w:r>
              <w:t>ACGIH</w:t>
            </w:r>
          </w:p>
        </w:tc>
        <w:tc>
          <w:tcPr>
            <w:tcW w:w="6015" w:type="dxa"/>
          </w:tcPr>
          <w:p w14:paraId="4A591C6E" w14:textId="156A674A" w:rsidR="002E0D61" w:rsidRPr="00DD2F9B" w:rsidRDefault="00597F08" w:rsidP="00DD2F9B">
            <w:pPr>
              <w:pStyle w:val="Tablefont"/>
            </w:pPr>
            <w:r>
              <w:t>NA</w:t>
            </w:r>
          </w:p>
        </w:tc>
      </w:tr>
      <w:tr w:rsidR="002E0D61" w:rsidRPr="004C23F4" w14:paraId="43FA3590" w14:textId="77777777" w:rsidTr="009114A2">
        <w:trPr>
          <w:cantSplit/>
        </w:trPr>
        <w:tc>
          <w:tcPr>
            <w:tcW w:w="3227" w:type="dxa"/>
          </w:tcPr>
          <w:p w14:paraId="5F590D05" w14:textId="77777777" w:rsidR="004079B4" w:rsidRPr="004C23F4" w:rsidRDefault="002E0D61" w:rsidP="00F4402E">
            <w:pPr>
              <w:pStyle w:val="Tablefont"/>
            </w:pPr>
            <w:r>
              <w:t>DFG</w:t>
            </w:r>
          </w:p>
        </w:tc>
        <w:tc>
          <w:tcPr>
            <w:tcW w:w="6015" w:type="dxa"/>
          </w:tcPr>
          <w:p w14:paraId="76555DBE" w14:textId="54741E84" w:rsidR="002E0D61" w:rsidRPr="00DD2F9B" w:rsidRDefault="00597F08" w:rsidP="00DD2F9B">
            <w:pPr>
              <w:pStyle w:val="Tablefont"/>
            </w:pPr>
            <w:proofErr w:type="spellStart"/>
            <w:r w:rsidRPr="00597F08">
              <w:t>Sh</w:t>
            </w:r>
            <w:proofErr w:type="spellEnd"/>
            <w:r w:rsidRPr="00597F08">
              <w:t xml:space="preserve"> (dermal sensitiser)</w:t>
            </w:r>
          </w:p>
        </w:tc>
      </w:tr>
      <w:tr w:rsidR="002E0D61" w:rsidRPr="004C23F4" w14:paraId="2AC7B866" w14:textId="77777777" w:rsidTr="009114A2">
        <w:trPr>
          <w:cantSplit/>
        </w:trPr>
        <w:tc>
          <w:tcPr>
            <w:tcW w:w="3227" w:type="dxa"/>
          </w:tcPr>
          <w:p w14:paraId="70E5B2BF" w14:textId="77777777" w:rsidR="004079B4" w:rsidRPr="004C23F4" w:rsidRDefault="002E0D61" w:rsidP="00F4402E">
            <w:pPr>
              <w:pStyle w:val="Tablefont"/>
            </w:pPr>
            <w:r>
              <w:t>SCOEL</w:t>
            </w:r>
          </w:p>
        </w:tc>
        <w:tc>
          <w:tcPr>
            <w:tcW w:w="6015" w:type="dxa"/>
          </w:tcPr>
          <w:p w14:paraId="370736A2" w14:textId="11CBD81D" w:rsidR="002E0D61" w:rsidRPr="00DD2F9B" w:rsidRDefault="00597F08" w:rsidP="00DD2F9B">
            <w:pPr>
              <w:pStyle w:val="Tablefont"/>
            </w:pPr>
            <w:r>
              <w:t>NA</w:t>
            </w:r>
          </w:p>
        </w:tc>
      </w:tr>
      <w:tr w:rsidR="002E0D61" w:rsidRPr="004C23F4" w14:paraId="1BE6EC07" w14:textId="77777777" w:rsidTr="009114A2">
        <w:trPr>
          <w:cantSplit/>
        </w:trPr>
        <w:tc>
          <w:tcPr>
            <w:tcW w:w="3227" w:type="dxa"/>
          </w:tcPr>
          <w:p w14:paraId="4AF9E8D6" w14:textId="77777777" w:rsidR="004079B4" w:rsidRDefault="002E0D61" w:rsidP="00F4402E">
            <w:pPr>
              <w:pStyle w:val="Tablefont"/>
            </w:pPr>
            <w:r>
              <w:t>HCOTN</w:t>
            </w:r>
          </w:p>
        </w:tc>
        <w:tc>
          <w:tcPr>
            <w:tcW w:w="6015" w:type="dxa"/>
          </w:tcPr>
          <w:p w14:paraId="70663407" w14:textId="21FD23B5" w:rsidR="002E0D61" w:rsidRPr="00DD2F9B" w:rsidRDefault="00597F08" w:rsidP="00DD2F9B">
            <w:pPr>
              <w:pStyle w:val="Tablefont"/>
            </w:pPr>
            <w:r>
              <w:t>NA</w:t>
            </w:r>
          </w:p>
        </w:tc>
      </w:tr>
      <w:tr w:rsidR="00386093" w:rsidRPr="004C23F4" w14:paraId="5F6A6A8E" w14:textId="77777777" w:rsidTr="009114A2">
        <w:trPr>
          <w:cantSplit/>
        </w:trPr>
        <w:tc>
          <w:tcPr>
            <w:tcW w:w="3227" w:type="dxa"/>
          </w:tcPr>
          <w:p w14:paraId="04F98936" w14:textId="77777777" w:rsidR="004079B4" w:rsidRDefault="00386093" w:rsidP="00F4402E">
            <w:pPr>
              <w:pStyle w:val="Tablefont"/>
            </w:pPr>
            <w:r>
              <w:t>IARC</w:t>
            </w:r>
          </w:p>
        </w:tc>
        <w:tc>
          <w:tcPr>
            <w:tcW w:w="6015" w:type="dxa"/>
          </w:tcPr>
          <w:p w14:paraId="741186B9" w14:textId="63C66485" w:rsidR="00386093" w:rsidRPr="00DD2F9B" w:rsidRDefault="00597F08" w:rsidP="00DD2F9B">
            <w:pPr>
              <w:pStyle w:val="Tablefont"/>
            </w:pPr>
            <w:r>
              <w:t>NA</w:t>
            </w:r>
          </w:p>
        </w:tc>
      </w:tr>
      <w:tr w:rsidR="00386093" w:rsidRPr="004C23F4" w14:paraId="7461DB0E" w14:textId="77777777" w:rsidTr="009114A2">
        <w:trPr>
          <w:cantSplit/>
        </w:trPr>
        <w:tc>
          <w:tcPr>
            <w:tcW w:w="3227" w:type="dxa"/>
          </w:tcPr>
          <w:p w14:paraId="1086B376" w14:textId="77777777" w:rsidR="004079B4" w:rsidRDefault="00386093" w:rsidP="00F4402E">
            <w:pPr>
              <w:pStyle w:val="Tablefont"/>
              <w:keepNext/>
            </w:pPr>
            <w:r>
              <w:t>US NIOSH</w:t>
            </w:r>
          </w:p>
        </w:tc>
        <w:tc>
          <w:tcPr>
            <w:tcW w:w="6015" w:type="dxa"/>
          </w:tcPr>
          <w:p w14:paraId="1A9F8299" w14:textId="4ACB6F47" w:rsidR="00386093" w:rsidRPr="00DD2F9B" w:rsidRDefault="00597F08" w:rsidP="00D87570">
            <w:pPr>
              <w:pStyle w:val="Tablefont"/>
              <w:keepNext/>
            </w:pPr>
            <w:r>
              <w:t>NA</w:t>
            </w:r>
          </w:p>
        </w:tc>
      </w:tr>
    </w:tbl>
    <w:bookmarkEnd w:id="2"/>
    <w:p w14:paraId="691DA01E"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30949ECD"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314802BA" w14:textId="77777777" w:rsidTr="00EA6243">
        <w:trPr>
          <w:cantSplit/>
          <w:tblHeader/>
        </w:trPr>
        <w:tc>
          <w:tcPr>
            <w:tcW w:w="5000" w:type="pct"/>
            <w:shd w:val="clear" w:color="auto" w:fill="BFBFBF" w:themeFill="background1" w:themeFillShade="BF"/>
            <w:vAlign w:val="center"/>
          </w:tcPr>
          <w:p w14:paraId="509CFAA2"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5B6A4B72" w14:textId="77777777" w:rsidTr="00EA6243">
        <w:trPr>
          <w:cantSplit/>
          <w:tblHeader/>
        </w:trPr>
        <w:tc>
          <w:tcPr>
            <w:tcW w:w="5000" w:type="pct"/>
            <w:vAlign w:val="center"/>
          </w:tcPr>
          <w:tbl>
            <w:tblPr>
              <w:tblW w:w="9135" w:type="dxa"/>
              <w:tblLook w:val="04A0" w:firstRow="1" w:lastRow="0" w:firstColumn="1" w:lastColumn="0" w:noHBand="0" w:noVBand="1"/>
            </w:tblPr>
            <w:tblGrid>
              <w:gridCol w:w="3822"/>
              <w:gridCol w:w="1132"/>
              <w:gridCol w:w="1132"/>
              <w:gridCol w:w="2724"/>
            </w:tblGrid>
            <w:tr w:rsidR="00FF0AA6" w:rsidRPr="00FF0AA6" w14:paraId="06F3FD76" w14:textId="77777777" w:rsidTr="00FF0AA6">
              <w:trPr>
                <w:trHeight w:val="344"/>
              </w:trPr>
              <w:tc>
                <w:tcPr>
                  <w:tcW w:w="3970" w:type="dxa"/>
                  <w:tcBorders>
                    <w:top w:val="nil"/>
                    <w:left w:val="nil"/>
                    <w:bottom w:val="nil"/>
                    <w:right w:val="nil"/>
                  </w:tcBorders>
                  <w:shd w:val="clear" w:color="000000" w:fill="C5D9F1"/>
                  <w:noWrap/>
                  <w:vAlign w:val="center"/>
                  <w:hideMark/>
                </w:tcPr>
                <w:p w14:paraId="4129367C" w14:textId="77777777" w:rsidR="00FF0AA6" w:rsidRPr="00FF0AA6" w:rsidRDefault="00FF0AA6" w:rsidP="00FF0AA6">
                  <w:pPr>
                    <w:spacing w:after="0" w:line="240" w:lineRule="auto"/>
                    <w:jc w:val="right"/>
                    <w:rPr>
                      <w:rFonts w:ascii="Segoe UI" w:eastAsia="Times New Roman" w:hAnsi="Segoe UI" w:cs="Segoe UI"/>
                      <w:color w:val="000000"/>
                      <w:sz w:val="18"/>
                      <w:szCs w:val="18"/>
                      <w:lang w:eastAsia="en-AU"/>
                    </w:rPr>
                  </w:pPr>
                  <w:r w:rsidRPr="00FF0AA6">
                    <w:rPr>
                      <w:rFonts w:ascii="Segoe UI" w:eastAsia="Times New Roman" w:hAnsi="Segoe UI" w:cs="Segoe UI"/>
                      <w:color w:val="000000"/>
                      <w:sz w:val="18"/>
                      <w:szCs w:val="18"/>
                      <w:lang w:eastAsia="en-AU"/>
                    </w:rPr>
                    <w:t>Adverse effects in human case study:</w:t>
                  </w:r>
                </w:p>
              </w:tc>
              <w:tc>
                <w:tcPr>
                  <w:tcW w:w="1169" w:type="dxa"/>
                  <w:tcBorders>
                    <w:top w:val="nil"/>
                    <w:left w:val="nil"/>
                    <w:bottom w:val="nil"/>
                    <w:right w:val="nil"/>
                  </w:tcBorders>
                  <w:shd w:val="clear" w:color="000000" w:fill="FFEB9C"/>
                  <w:noWrap/>
                  <w:vAlign w:val="center"/>
                  <w:hideMark/>
                </w:tcPr>
                <w:p w14:paraId="651BFE93" w14:textId="77777777" w:rsidR="00FF0AA6" w:rsidRPr="00FF0AA6" w:rsidRDefault="00FF0AA6" w:rsidP="00FF0AA6">
                  <w:pPr>
                    <w:spacing w:after="0" w:line="240" w:lineRule="auto"/>
                    <w:jc w:val="center"/>
                    <w:rPr>
                      <w:rFonts w:ascii="Segoe UI" w:eastAsia="Times New Roman" w:hAnsi="Segoe UI" w:cs="Segoe UI"/>
                      <w:color w:val="9C6500"/>
                      <w:sz w:val="18"/>
                      <w:szCs w:val="18"/>
                      <w:lang w:eastAsia="en-AU"/>
                    </w:rPr>
                  </w:pPr>
                  <w:r w:rsidRPr="00FF0AA6">
                    <w:rPr>
                      <w:rFonts w:ascii="Segoe UI" w:eastAsia="Times New Roman" w:hAnsi="Segoe UI" w:cs="Segoe UI"/>
                      <w:color w:val="9C6500"/>
                      <w:sz w:val="18"/>
                      <w:szCs w:val="18"/>
                      <w:lang w:eastAsia="en-AU"/>
                    </w:rPr>
                    <w:t>yes</w:t>
                  </w:r>
                </w:p>
              </w:tc>
              <w:tc>
                <w:tcPr>
                  <w:tcW w:w="1169" w:type="dxa"/>
                  <w:tcBorders>
                    <w:top w:val="nil"/>
                    <w:left w:val="nil"/>
                    <w:bottom w:val="nil"/>
                    <w:right w:val="nil"/>
                  </w:tcBorders>
                  <w:shd w:val="clear" w:color="000000" w:fill="C5D9F1"/>
                  <w:noWrap/>
                  <w:vAlign w:val="center"/>
                  <w:hideMark/>
                </w:tcPr>
                <w:p w14:paraId="7E022AD6" w14:textId="77777777" w:rsidR="00FF0AA6" w:rsidRPr="00FF0AA6" w:rsidRDefault="00FF0AA6" w:rsidP="00FF0AA6">
                  <w:pPr>
                    <w:spacing w:after="0" w:line="240" w:lineRule="auto"/>
                    <w:jc w:val="right"/>
                    <w:rPr>
                      <w:rFonts w:ascii="Segoe UI" w:eastAsia="Times New Roman" w:hAnsi="Segoe UI" w:cs="Segoe UI"/>
                      <w:color w:val="C5D9F1"/>
                      <w:sz w:val="18"/>
                      <w:szCs w:val="18"/>
                      <w:lang w:eastAsia="en-AU"/>
                    </w:rPr>
                  </w:pPr>
                  <w:r w:rsidRPr="00FF0AA6">
                    <w:rPr>
                      <w:rFonts w:ascii="Segoe UI" w:eastAsia="Times New Roman" w:hAnsi="Segoe UI" w:cs="Segoe UI"/>
                      <w:color w:val="C5D9F1"/>
                      <w:sz w:val="18"/>
                      <w:szCs w:val="18"/>
                      <w:lang w:eastAsia="en-AU"/>
                    </w:rPr>
                    <w:t>4.00</w:t>
                  </w:r>
                </w:p>
              </w:tc>
              <w:tc>
                <w:tcPr>
                  <w:tcW w:w="2827" w:type="dxa"/>
                  <w:tcBorders>
                    <w:top w:val="nil"/>
                    <w:left w:val="nil"/>
                    <w:bottom w:val="nil"/>
                    <w:right w:val="nil"/>
                  </w:tcBorders>
                  <w:shd w:val="clear" w:color="000000" w:fill="C5D9F1"/>
                  <w:noWrap/>
                  <w:vAlign w:val="center"/>
                  <w:hideMark/>
                </w:tcPr>
                <w:p w14:paraId="343240FD" w14:textId="77777777" w:rsidR="00FF0AA6" w:rsidRPr="00FF0AA6" w:rsidRDefault="00FF0AA6" w:rsidP="00FF0AA6">
                  <w:pPr>
                    <w:spacing w:after="0" w:line="240" w:lineRule="auto"/>
                    <w:rPr>
                      <w:rFonts w:ascii="Segoe UI" w:eastAsia="Times New Roman" w:hAnsi="Segoe UI" w:cs="Segoe UI"/>
                      <w:color w:val="000000"/>
                      <w:sz w:val="18"/>
                      <w:szCs w:val="18"/>
                      <w:lang w:eastAsia="en-AU"/>
                    </w:rPr>
                  </w:pPr>
                  <w:r w:rsidRPr="00FF0AA6">
                    <w:rPr>
                      <w:rFonts w:ascii="Segoe UI" w:eastAsia="Times New Roman" w:hAnsi="Segoe UI" w:cs="Segoe UI"/>
                      <w:color w:val="000000"/>
                      <w:sz w:val="18"/>
                      <w:szCs w:val="18"/>
                      <w:lang w:eastAsia="en-AU"/>
                    </w:rPr>
                    <w:t> </w:t>
                  </w:r>
                </w:p>
              </w:tc>
            </w:tr>
            <w:tr w:rsidR="00FF0AA6" w:rsidRPr="00FF0AA6" w14:paraId="0AF6799E" w14:textId="77777777" w:rsidTr="00FF0AA6">
              <w:trPr>
                <w:trHeight w:val="344"/>
              </w:trPr>
              <w:tc>
                <w:tcPr>
                  <w:tcW w:w="3970" w:type="dxa"/>
                  <w:tcBorders>
                    <w:top w:val="nil"/>
                    <w:left w:val="nil"/>
                    <w:bottom w:val="nil"/>
                    <w:right w:val="nil"/>
                  </w:tcBorders>
                  <w:shd w:val="clear" w:color="000000" w:fill="C5D9F1"/>
                  <w:noWrap/>
                  <w:vAlign w:val="center"/>
                  <w:hideMark/>
                </w:tcPr>
                <w:p w14:paraId="594F3949" w14:textId="77777777" w:rsidR="00FF0AA6" w:rsidRPr="00FF0AA6" w:rsidRDefault="00FF0AA6" w:rsidP="00FF0AA6">
                  <w:pPr>
                    <w:spacing w:after="0" w:line="240" w:lineRule="auto"/>
                    <w:jc w:val="right"/>
                    <w:rPr>
                      <w:rFonts w:ascii="Segoe UI" w:eastAsia="Times New Roman" w:hAnsi="Segoe UI" w:cs="Segoe UI"/>
                      <w:color w:val="000000"/>
                      <w:sz w:val="18"/>
                      <w:szCs w:val="18"/>
                      <w:lang w:eastAsia="en-AU"/>
                    </w:rPr>
                  </w:pPr>
                  <w:r w:rsidRPr="00FF0AA6">
                    <w:rPr>
                      <w:rFonts w:ascii="Segoe UI" w:eastAsia="Times New Roman" w:hAnsi="Segoe UI" w:cs="Segoe UI"/>
                      <w:color w:val="000000"/>
                      <w:sz w:val="18"/>
                      <w:szCs w:val="18"/>
                      <w:lang w:eastAsia="en-AU"/>
                    </w:rPr>
                    <w:t>Dermal LD</w:t>
                  </w:r>
                  <w:r w:rsidRPr="00FF0AA6">
                    <w:rPr>
                      <w:rFonts w:ascii="Segoe UI" w:eastAsia="Times New Roman" w:hAnsi="Segoe UI" w:cs="Segoe UI"/>
                      <w:color w:val="000000"/>
                      <w:sz w:val="18"/>
                      <w:szCs w:val="18"/>
                      <w:vertAlign w:val="subscript"/>
                      <w:lang w:eastAsia="en-AU"/>
                    </w:rPr>
                    <w:t>50</w:t>
                  </w:r>
                  <w:r w:rsidRPr="00FF0AA6">
                    <w:rPr>
                      <w:rFonts w:ascii="Segoe UI" w:eastAsia="Times New Roman" w:hAnsi="Segoe UI" w:cs="Segoe UI"/>
                      <w:color w:val="000000"/>
                      <w:sz w:val="18"/>
                      <w:szCs w:val="18"/>
                      <w:lang w:eastAsia="en-AU"/>
                    </w:rPr>
                    <w:t xml:space="preserve"> ≤1000 mg/kg:</w:t>
                  </w:r>
                </w:p>
              </w:tc>
              <w:tc>
                <w:tcPr>
                  <w:tcW w:w="1169" w:type="dxa"/>
                  <w:tcBorders>
                    <w:top w:val="nil"/>
                    <w:left w:val="nil"/>
                    <w:bottom w:val="nil"/>
                    <w:right w:val="nil"/>
                  </w:tcBorders>
                  <w:shd w:val="clear" w:color="000000" w:fill="C5D9F1"/>
                  <w:noWrap/>
                  <w:vAlign w:val="center"/>
                  <w:hideMark/>
                </w:tcPr>
                <w:p w14:paraId="4F557FCF" w14:textId="77777777" w:rsidR="00FF0AA6" w:rsidRPr="00FF0AA6" w:rsidRDefault="00FF0AA6" w:rsidP="00FF0AA6">
                  <w:pPr>
                    <w:spacing w:after="0" w:line="240" w:lineRule="auto"/>
                    <w:jc w:val="center"/>
                    <w:rPr>
                      <w:rFonts w:ascii="Segoe UI" w:eastAsia="Times New Roman" w:hAnsi="Segoe UI" w:cs="Segoe UI"/>
                      <w:color w:val="000000"/>
                      <w:sz w:val="18"/>
                      <w:szCs w:val="18"/>
                      <w:lang w:eastAsia="en-AU"/>
                    </w:rPr>
                  </w:pPr>
                  <w:r w:rsidRPr="00FF0AA6">
                    <w:rPr>
                      <w:rFonts w:ascii="Segoe UI" w:eastAsia="Times New Roman" w:hAnsi="Segoe UI" w:cs="Segoe UI"/>
                      <w:color w:val="000000"/>
                      <w:sz w:val="18"/>
                      <w:szCs w:val="18"/>
                      <w:lang w:eastAsia="en-AU"/>
                    </w:rPr>
                    <w:t> </w:t>
                  </w:r>
                </w:p>
              </w:tc>
              <w:tc>
                <w:tcPr>
                  <w:tcW w:w="1169" w:type="dxa"/>
                  <w:tcBorders>
                    <w:top w:val="nil"/>
                    <w:left w:val="nil"/>
                    <w:bottom w:val="nil"/>
                    <w:right w:val="nil"/>
                  </w:tcBorders>
                  <w:shd w:val="clear" w:color="000000" w:fill="C5D9F1"/>
                  <w:noWrap/>
                  <w:vAlign w:val="center"/>
                  <w:hideMark/>
                </w:tcPr>
                <w:p w14:paraId="1E14FD52" w14:textId="77777777" w:rsidR="00FF0AA6" w:rsidRPr="00FF0AA6" w:rsidRDefault="00FF0AA6" w:rsidP="00FF0AA6">
                  <w:pPr>
                    <w:spacing w:after="0" w:line="240" w:lineRule="auto"/>
                    <w:rPr>
                      <w:rFonts w:ascii="Segoe UI" w:eastAsia="Times New Roman" w:hAnsi="Segoe UI" w:cs="Segoe UI"/>
                      <w:color w:val="C5D9F1"/>
                      <w:sz w:val="18"/>
                      <w:szCs w:val="18"/>
                      <w:lang w:eastAsia="en-AU"/>
                    </w:rPr>
                  </w:pPr>
                  <w:r w:rsidRPr="00FF0AA6">
                    <w:rPr>
                      <w:rFonts w:ascii="Segoe UI" w:eastAsia="Times New Roman" w:hAnsi="Segoe UI" w:cs="Segoe UI"/>
                      <w:color w:val="C5D9F1"/>
                      <w:sz w:val="18"/>
                      <w:szCs w:val="18"/>
                      <w:lang w:eastAsia="en-AU"/>
                    </w:rPr>
                    <w:t> </w:t>
                  </w:r>
                </w:p>
              </w:tc>
              <w:tc>
                <w:tcPr>
                  <w:tcW w:w="2827" w:type="dxa"/>
                  <w:tcBorders>
                    <w:top w:val="nil"/>
                    <w:left w:val="nil"/>
                    <w:bottom w:val="nil"/>
                    <w:right w:val="nil"/>
                  </w:tcBorders>
                  <w:shd w:val="clear" w:color="000000" w:fill="C5D9F1"/>
                  <w:noWrap/>
                  <w:vAlign w:val="center"/>
                  <w:hideMark/>
                </w:tcPr>
                <w:p w14:paraId="2646F374" w14:textId="77777777" w:rsidR="00FF0AA6" w:rsidRPr="00FF0AA6" w:rsidRDefault="00FF0AA6" w:rsidP="00FF0AA6">
                  <w:pPr>
                    <w:spacing w:after="0" w:line="240" w:lineRule="auto"/>
                    <w:rPr>
                      <w:rFonts w:ascii="Segoe UI" w:eastAsia="Times New Roman" w:hAnsi="Segoe UI" w:cs="Segoe UI"/>
                      <w:color w:val="000000"/>
                      <w:sz w:val="18"/>
                      <w:szCs w:val="18"/>
                      <w:lang w:eastAsia="en-AU"/>
                    </w:rPr>
                  </w:pPr>
                  <w:r w:rsidRPr="00FF0AA6">
                    <w:rPr>
                      <w:rFonts w:ascii="Segoe UI" w:eastAsia="Times New Roman" w:hAnsi="Segoe UI" w:cs="Segoe UI"/>
                      <w:color w:val="000000"/>
                      <w:sz w:val="18"/>
                      <w:szCs w:val="18"/>
                      <w:lang w:eastAsia="en-AU"/>
                    </w:rPr>
                    <w:t> </w:t>
                  </w:r>
                </w:p>
              </w:tc>
            </w:tr>
            <w:tr w:rsidR="00FF0AA6" w:rsidRPr="00FF0AA6" w14:paraId="736EE011" w14:textId="77777777" w:rsidTr="00FF0AA6">
              <w:trPr>
                <w:trHeight w:val="344"/>
              </w:trPr>
              <w:tc>
                <w:tcPr>
                  <w:tcW w:w="3970" w:type="dxa"/>
                  <w:tcBorders>
                    <w:top w:val="nil"/>
                    <w:left w:val="nil"/>
                    <w:bottom w:val="nil"/>
                    <w:right w:val="nil"/>
                  </w:tcBorders>
                  <w:shd w:val="clear" w:color="000000" w:fill="C5D9F1"/>
                  <w:noWrap/>
                  <w:vAlign w:val="center"/>
                  <w:hideMark/>
                </w:tcPr>
                <w:p w14:paraId="2CA45906" w14:textId="77777777" w:rsidR="00FF0AA6" w:rsidRPr="00FF0AA6" w:rsidRDefault="00FF0AA6" w:rsidP="00FF0AA6">
                  <w:pPr>
                    <w:spacing w:after="0" w:line="240" w:lineRule="auto"/>
                    <w:jc w:val="right"/>
                    <w:rPr>
                      <w:rFonts w:ascii="Segoe UI" w:eastAsia="Times New Roman" w:hAnsi="Segoe UI" w:cs="Segoe UI"/>
                      <w:color w:val="000000"/>
                      <w:sz w:val="18"/>
                      <w:szCs w:val="18"/>
                      <w:lang w:eastAsia="en-AU"/>
                    </w:rPr>
                  </w:pPr>
                  <w:r w:rsidRPr="00FF0AA6">
                    <w:rPr>
                      <w:rFonts w:ascii="Segoe UI" w:eastAsia="Times New Roman" w:hAnsi="Segoe UI" w:cs="Segoe UI"/>
                      <w:color w:val="000000"/>
                      <w:sz w:val="18"/>
                      <w:szCs w:val="18"/>
                      <w:lang w:eastAsia="en-AU"/>
                    </w:rPr>
                    <w:t>Dermal repeat-dose NOAEL ≤200 mg/kg:</w:t>
                  </w:r>
                </w:p>
              </w:tc>
              <w:tc>
                <w:tcPr>
                  <w:tcW w:w="1169" w:type="dxa"/>
                  <w:tcBorders>
                    <w:top w:val="nil"/>
                    <w:left w:val="nil"/>
                    <w:bottom w:val="nil"/>
                    <w:right w:val="nil"/>
                  </w:tcBorders>
                  <w:shd w:val="clear" w:color="000000" w:fill="C5D9F1"/>
                  <w:noWrap/>
                  <w:vAlign w:val="center"/>
                  <w:hideMark/>
                </w:tcPr>
                <w:p w14:paraId="37F7FE9E" w14:textId="77777777" w:rsidR="00FF0AA6" w:rsidRPr="00FF0AA6" w:rsidRDefault="00FF0AA6" w:rsidP="00FF0AA6">
                  <w:pPr>
                    <w:spacing w:after="0" w:line="240" w:lineRule="auto"/>
                    <w:jc w:val="center"/>
                    <w:rPr>
                      <w:rFonts w:ascii="Segoe UI" w:eastAsia="Times New Roman" w:hAnsi="Segoe UI" w:cs="Segoe UI"/>
                      <w:color w:val="000000"/>
                      <w:sz w:val="18"/>
                      <w:szCs w:val="18"/>
                      <w:lang w:eastAsia="en-AU"/>
                    </w:rPr>
                  </w:pPr>
                  <w:r w:rsidRPr="00FF0AA6">
                    <w:rPr>
                      <w:rFonts w:ascii="Segoe UI" w:eastAsia="Times New Roman" w:hAnsi="Segoe UI" w:cs="Segoe UI"/>
                      <w:color w:val="000000"/>
                      <w:sz w:val="18"/>
                      <w:szCs w:val="18"/>
                      <w:lang w:eastAsia="en-AU"/>
                    </w:rPr>
                    <w:t> </w:t>
                  </w:r>
                </w:p>
              </w:tc>
              <w:tc>
                <w:tcPr>
                  <w:tcW w:w="1169" w:type="dxa"/>
                  <w:tcBorders>
                    <w:top w:val="nil"/>
                    <w:left w:val="nil"/>
                    <w:bottom w:val="nil"/>
                    <w:right w:val="nil"/>
                  </w:tcBorders>
                  <w:shd w:val="clear" w:color="000000" w:fill="C5D9F1"/>
                  <w:noWrap/>
                  <w:vAlign w:val="center"/>
                  <w:hideMark/>
                </w:tcPr>
                <w:p w14:paraId="3FEFB928" w14:textId="77777777" w:rsidR="00FF0AA6" w:rsidRPr="00FF0AA6" w:rsidRDefault="00FF0AA6" w:rsidP="00FF0AA6">
                  <w:pPr>
                    <w:spacing w:after="0" w:line="240" w:lineRule="auto"/>
                    <w:rPr>
                      <w:rFonts w:ascii="Segoe UI" w:eastAsia="Times New Roman" w:hAnsi="Segoe UI" w:cs="Segoe UI"/>
                      <w:color w:val="C5D9F1"/>
                      <w:sz w:val="18"/>
                      <w:szCs w:val="18"/>
                      <w:lang w:eastAsia="en-AU"/>
                    </w:rPr>
                  </w:pPr>
                  <w:r w:rsidRPr="00FF0AA6">
                    <w:rPr>
                      <w:rFonts w:ascii="Segoe UI" w:eastAsia="Times New Roman" w:hAnsi="Segoe UI" w:cs="Segoe UI"/>
                      <w:color w:val="C5D9F1"/>
                      <w:sz w:val="18"/>
                      <w:szCs w:val="18"/>
                      <w:lang w:eastAsia="en-AU"/>
                    </w:rPr>
                    <w:t> </w:t>
                  </w:r>
                </w:p>
              </w:tc>
              <w:tc>
                <w:tcPr>
                  <w:tcW w:w="2827" w:type="dxa"/>
                  <w:tcBorders>
                    <w:top w:val="nil"/>
                    <w:left w:val="nil"/>
                    <w:bottom w:val="nil"/>
                    <w:right w:val="nil"/>
                  </w:tcBorders>
                  <w:shd w:val="clear" w:color="000000" w:fill="C5D9F1"/>
                  <w:noWrap/>
                  <w:vAlign w:val="center"/>
                  <w:hideMark/>
                </w:tcPr>
                <w:p w14:paraId="6A9F117D" w14:textId="77777777" w:rsidR="00FF0AA6" w:rsidRPr="00FF0AA6" w:rsidRDefault="00FF0AA6" w:rsidP="00FF0AA6">
                  <w:pPr>
                    <w:spacing w:after="0" w:line="240" w:lineRule="auto"/>
                    <w:rPr>
                      <w:rFonts w:ascii="Segoe UI" w:eastAsia="Times New Roman" w:hAnsi="Segoe UI" w:cs="Segoe UI"/>
                      <w:color w:val="000000"/>
                      <w:sz w:val="18"/>
                      <w:szCs w:val="18"/>
                      <w:lang w:eastAsia="en-AU"/>
                    </w:rPr>
                  </w:pPr>
                  <w:r w:rsidRPr="00FF0AA6">
                    <w:rPr>
                      <w:rFonts w:ascii="Segoe UI" w:eastAsia="Times New Roman" w:hAnsi="Segoe UI" w:cs="Segoe UI"/>
                      <w:color w:val="000000"/>
                      <w:sz w:val="18"/>
                      <w:szCs w:val="18"/>
                      <w:lang w:eastAsia="en-AU"/>
                    </w:rPr>
                    <w:t> </w:t>
                  </w:r>
                </w:p>
              </w:tc>
            </w:tr>
            <w:tr w:rsidR="00FF0AA6" w:rsidRPr="00FF0AA6" w14:paraId="564F38E8" w14:textId="77777777" w:rsidTr="00FF0AA6">
              <w:trPr>
                <w:trHeight w:val="344"/>
              </w:trPr>
              <w:tc>
                <w:tcPr>
                  <w:tcW w:w="3970" w:type="dxa"/>
                  <w:tcBorders>
                    <w:top w:val="nil"/>
                    <w:left w:val="nil"/>
                    <w:bottom w:val="nil"/>
                    <w:right w:val="nil"/>
                  </w:tcBorders>
                  <w:shd w:val="clear" w:color="000000" w:fill="C5D9F1"/>
                  <w:noWrap/>
                  <w:vAlign w:val="center"/>
                  <w:hideMark/>
                </w:tcPr>
                <w:p w14:paraId="7F96EF72" w14:textId="77777777" w:rsidR="00FF0AA6" w:rsidRPr="00FF0AA6" w:rsidRDefault="00FF0AA6" w:rsidP="00FF0AA6">
                  <w:pPr>
                    <w:spacing w:after="0" w:line="240" w:lineRule="auto"/>
                    <w:jc w:val="right"/>
                    <w:rPr>
                      <w:rFonts w:ascii="Segoe UI" w:eastAsia="Times New Roman" w:hAnsi="Segoe UI" w:cs="Segoe UI"/>
                      <w:color w:val="000000"/>
                      <w:sz w:val="18"/>
                      <w:szCs w:val="18"/>
                      <w:lang w:eastAsia="en-AU"/>
                    </w:rPr>
                  </w:pPr>
                  <w:r w:rsidRPr="00FF0AA6">
                    <w:rPr>
                      <w:rFonts w:ascii="Segoe UI" w:eastAsia="Times New Roman" w:hAnsi="Segoe UI" w:cs="Segoe UI"/>
                      <w:color w:val="000000"/>
                      <w:sz w:val="18"/>
                      <w:szCs w:val="18"/>
                      <w:lang w:eastAsia="en-AU"/>
                    </w:rPr>
                    <w:t>Dermal LD</w:t>
                  </w:r>
                  <w:r w:rsidRPr="00FF0AA6">
                    <w:rPr>
                      <w:rFonts w:ascii="Segoe UI" w:eastAsia="Times New Roman" w:hAnsi="Segoe UI" w:cs="Segoe UI"/>
                      <w:color w:val="000000"/>
                      <w:sz w:val="18"/>
                      <w:szCs w:val="18"/>
                      <w:vertAlign w:val="subscript"/>
                      <w:lang w:eastAsia="en-AU"/>
                    </w:rPr>
                    <w:t>50</w:t>
                  </w:r>
                  <w:r w:rsidRPr="00FF0AA6">
                    <w:rPr>
                      <w:rFonts w:ascii="Segoe UI" w:eastAsia="Times New Roman" w:hAnsi="Segoe UI" w:cs="Segoe UI"/>
                      <w:color w:val="000000"/>
                      <w:sz w:val="18"/>
                      <w:szCs w:val="18"/>
                      <w:lang w:eastAsia="en-AU"/>
                    </w:rPr>
                    <w:t>/Inhalation LD</w:t>
                  </w:r>
                  <w:r w:rsidRPr="00FF0AA6">
                    <w:rPr>
                      <w:rFonts w:ascii="Segoe UI" w:eastAsia="Times New Roman" w:hAnsi="Segoe UI" w:cs="Segoe UI"/>
                      <w:color w:val="000000"/>
                      <w:sz w:val="18"/>
                      <w:szCs w:val="18"/>
                      <w:vertAlign w:val="subscript"/>
                      <w:lang w:eastAsia="en-AU"/>
                    </w:rPr>
                    <w:t>50</w:t>
                  </w:r>
                  <w:r w:rsidRPr="00FF0AA6">
                    <w:rPr>
                      <w:rFonts w:ascii="Segoe UI" w:eastAsia="Times New Roman" w:hAnsi="Segoe UI" w:cs="Segoe UI"/>
                      <w:color w:val="000000"/>
                      <w:sz w:val="18"/>
                      <w:szCs w:val="18"/>
                      <w:lang w:eastAsia="en-AU"/>
                    </w:rPr>
                    <w:t xml:space="preserve"> &lt;10:</w:t>
                  </w:r>
                </w:p>
              </w:tc>
              <w:tc>
                <w:tcPr>
                  <w:tcW w:w="1169" w:type="dxa"/>
                  <w:tcBorders>
                    <w:top w:val="nil"/>
                    <w:left w:val="nil"/>
                    <w:bottom w:val="nil"/>
                    <w:right w:val="nil"/>
                  </w:tcBorders>
                  <w:shd w:val="clear" w:color="000000" w:fill="C5D9F1"/>
                  <w:noWrap/>
                  <w:vAlign w:val="center"/>
                  <w:hideMark/>
                </w:tcPr>
                <w:p w14:paraId="5C6CF19B" w14:textId="77777777" w:rsidR="00FF0AA6" w:rsidRPr="00FF0AA6" w:rsidRDefault="00FF0AA6" w:rsidP="00FF0AA6">
                  <w:pPr>
                    <w:spacing w:after="0" w:line="240" w:lineRule="auto"/>
                    <w:jc w:val="center"/>
                    <w:rPr>
                      <w:rFonts w:ascii="Segoe UI" w:eastAsia="Times New Roman" w:hAnsi="Segoe UI" w:cs="Segoe UI"/>
                      <w:color w:val="000000"/>
                      <w:sz w:val="18"/>
                      <w:szCs w:val="18"/>
                      <w:lang w:eastAsia="en-AU"/>
                    </w:rPr>
                  </w:pPr>
                  <w:r w:rsidRPr="00FF0AA6">
                    <w:rPr>
                      <w:rFonts w:ascii="Segoe UI" w:eastAsia="Times New Roman" w:hAnsi="Segoe UI" w:cs="Segoe UI"/>
                      <w:color w:val="000000"/>
                      <w:sz w:val="18"/>
                      <w:szCs w:val="18"/>
                      <w:lang w:eastAsia="en-AU"/>
                    </w:rPr>
                    <w:t> </w:t>
                  </w:r>
                </w:p>
              </w:tc>
              <w:tc>
                <w:tcPr>
                  <w:tcW w:w="1169" w:type="dxa"/>
                  <w:tcBorders>
                    <w:top w:val="nil"/>
                    <w:left w:val="nil"/>
                    <w:bottom w:val="nil"/>
                    <w:right w:val="nil"/>
                  </w:tcBorders>
                  <w:shd w:val="clear" w:color="000000" w:fill="C5D9F1"/>
                  <w:noWrap/>
                  <w:vAlign w:val="center"/>
                  <w:hideMark/>
                </w:tcPr>
                <w:p w14:paraId="5A7DB7A0" w14:textId="77777777" w:rsidR="00FF0AA6" w:rsidRPr="00FF0AA6" w:rsidRDefault="00FF0AA6" w:rsidP="00FF0AA6">
                  <w:pPr>
                    <w:spacing w:after="0" w:line="240" w:lineRule="auto"/>
                    <w:rPr>
                      <w:rFonts w:ascii="Segoe UI" w:eastAsia="Times New Roman" w:hAnsi="Segoe UI" w:cs="Segoe UI"/>
                      <w:color w:val="C5D9F1"/>
                      <w:sz w:val="18"/>
                      <w:szCs w:val="18"/>
                      <w:lang w:eastAsia="en-AU"/>
                    </w:rPr>
                  </w:pPr>
                  <w:r w:rsidRPr="00FF0AA6">
                    <w:rPr>
                      <w:rFonts w:ascii="Segoe UI" w:eastAsia="Times New Roman" w:hAnsi="Segoe UI" w:cs="Segoe UI"/>
                      <w:color w:val="C5D9F1"/>
                      <w:sz w:val="18"/>
                      <w:szCs w:val="18"/>
                      <w:lang w:eastAsia="en-AU"/>
                    </w:rPr>
                    <w:t> </w:t>
                  </w:r>
                </w:p>
              </w:tc>
              <w:tc>
                <w:tcPr>
                  <w:tcW w:w="2827" w:type="dxa"/>
                  <w:tcBorders>
                    <w:top w:val="nil"/>
                    <w:left w:val="nil"/>
                    <w:bottom w:val="nil"/>
                    <w:right w:val="nil"/>
                  </w:tcBorders>
                  <w:shd w:val="clear" w:color="000000" w:fill="C5D9F1"/>
                  <w:noWrap/>
                  <w:vAlign w:val="center"/>
                  <w:hideMark/>
                </w:tcPr>
                <w:p w14:paraId="23FA59AE" w14:textId="77777777" w:rsidR="00FF0AA6" w:rsidRPr="00FF0AA6" w:rsidRDefault="00FF0AA6" w:rsidP="00FF0AA6">
                  <w:pPr>
                    <w:spacing w:after="0" w:line="240" w:lineRule="auto"/>
                    <w:rPr>
                      <w:rFonts w:ascii="Segoe UI" w:eastAsia="Times New Roman" w:hAnsi="Segoe UI" w:cs="Segoe UI"/>
                      <w:color w:val="000000"/>
                      <w:sz w:val="18"/>
                      <w:szCs w:val="18"/>
                      <w:lang w:eastAsia="en-AU"/>
                    </w:rPr>
                  </w:pPr>
                  <w:r w:rsidRPr="00FF0AA6">
                    <w:rPr>
                      <w:rFonts w:ascii="Segoe UI" w:eastAsia="Times New Roman" w:hAnsi="Segoe UI" w:cs="Segoe UI"/>
                      <w:color w:val="000000"/>
                      <w:sz w:val="18"/>
                      <w:szCs w:val="18"/>
                      <w:lang w:eastAsia="en-AU"/>
                    </w:rPr>
                    <w:t> </w:t>
                  </w:r>
                </w:p>
              </w:tc>
            </w:tr>
            <w:tr w:rsidR="00FF0AA6" w:rsidRPr="00FF0AA6" w14:paraId="2A57C488" w14:textId="77777777" w:rsidTr="00FF0AA6">
              <w:trPr>
                <w:trHeight w:val="344"/>
              </w:trPr>
              <w:tc>
                <w:tcPr>
                  <w:tcW w:w="3970" w:type="dxa"/>
                  <w:tcBorders>
                    <w:top w:val="nil"/>
                    <w:left w:val="nil"/>
                    <w:bottom w:val="nil"/>
                    <w:right w:val="nil"/>
                  </w:tcBorders>
                  <w:shd w:val="clear" w:color="000000" w:fill="C5D9F1"/>
                  <w:noWrap/>
                  <w:vAlign w:val="center"/>
                  <w:hideMark/>
                </w:tcPr>
                <w:p w14:paraId="38470E2C" w14:textId="77777777" w:rsidR="00FF0AA6" w:rsidRPr="00FF0AA6" w:rsidRDefault="00FF0AA6" w:rsidP="00FF0AA6">
                  <w:pPr>
                    <w:spacing w:after="0" w:line="240" w:lineRule="auto"/>
                    <w:jc w:val="right"/>
                    <w:rPr>
                      <w:rFonts w:ascii="Segoe UI" w:eastAsia="Times New Roman" w:hAnsi="Segoe UI" w:cs="Segoe UI"/>
                      <w:i/>
                      <w:iCs/>
                      <w:color w:val="000000"/>
                      <w:sz w:val="18"/>
                      <w:szCs w:val="18"/>
                      <w:lang w:eastAsia="en-AU"/>
                    </w:rPr>
                  </w:pPr>
                  <w:r w:rsidRPr="00FF0AA6">
                    <w:rPr>
                      <w:rFonts w:ascii="Segoe UI" w:eastAsia="Times New Roman" w:hAnsi="Segoe UI" w:cs="Segoe UI"/>
                      <w:i/>
                      <w:iCs/>
                      <w:color w:val="000000"/>
                      <w:sz w:val="18"/>
                      <w:szCs w:val="18"/>
                      <w:lang w:eastAsia="en-AU"/>
                    </w:rPr>
                    <w:t>In vivo</w:t>
                  </w:r>
                  <w:r w:rsidRPr="00FF0AA6">
                    <w:rPr>
                      <w:rFonts w:ascii="Segoe UI" w:eastAsia="Times New Roman" w:hAnsi="Segoe UI" w:cs="Segoe UI"/>
                      <w:color w:val="000000"/>
                      <w:sz w:val="18"/>
                      <w:szCs w:val="18"/>
                      <w:lang w:eastAsia="en-AU"/>
                    </w:rPr>
                    <w:t xml:space="preserve"> dermal absorption rate &gt;10%:</w:t>
                  </w:r>
                </w:p>
              </w:tc>
              <w:tc>
                <w:tcPr>
                  <w:tcW w:w="1169" w:type="dxa"/>
                  <w:tcBorders>
                    <w:top w:val="nil"/>
                    <w:left w:val="nil"/>
                    <w:bottom w:val="nil"/>
                    <w:right w:val="nil"/>
                  </w:tcBorders>
                  <w:shd w:val="clear" w:color="000000" w:fill="C5D9F1"/>
                  <w:noWrap/>
                  <w:vAlign w:val="center"/>
                  <w:hideMark/>
                </w:tcPr>
                <w:p w14:paraId="18F78B6C" w14:textId="77777777" w:rsidR="00FF0AA6" w:rsidRPr="00FF0AA6" w:rsidRDefault="00FF0AA6" w:rsidP="00FF0AA6">
                  <w:pPr>
                    <w:spacing w:after="0" w:line="240" w:lineRule="auto"/>
                    <w:jc w:val="center"/>
                    <w:rPr>
                      <w:rFonts w:ascii="Segoe UI" w:eastAsia="Times New Roman" w:hAnsi="Segoe UI" w:cs="Segoe UI"/>
                      <w:color w:val="000000"/>
                      <w:sz w:val="18"/>
                      <w:szCs w:val="18"/>
                      <w:lang w:eastAsia="en-AU"/>
                    </w:rPr>
                  </w:pPr>
                  <w:r w:rsidRPr="00FF0AA6">
                    <w:rPr>
                      <w:rFonts w:ascii="Segoe UI" w:eastAsia="Times New Roman" w:hAnsi="Segoe UI" w:cs="Segoe UI"/>
                      <w:color w:val="000000"/>
                      <w:sz w:val="18"/>
                      <w:szCs w:val="18"/>
                      <w:lang w:eastAsia="en-AU"/>
                    </w:rPr>
                    <w:t> </w:t>
                  </w:r>
                </w:p>
              </w:tc>
              <w:tc>
                <w:tcPr>
                  <w:tcW w:w="1169" w:type="dxa"/>
                  <w:tcBorders>
                    <w:top w:val="nil"/>
                    <w:left w:val="nil"/>
                    <w:bottom w:val="nil"/>
                    <w:right w:val="nil"/>
                  </w:tcBorders>
                  <w:shd w:val="clear" w:color="000000" w:fill="C5D9F1"/>
                  <w:noWrap/>
                  <w:vAlign w:val="center"/>
                  <w:hideMark/>
                </w:tcPr>
                <w:p w14:paraId="6BAC751D" w14:textId="77777777" w:rsidR="00FF0AA6" w:rsidRPr="00FF0AA6" w:rsidRDefault="00FF0AA6" w:rsidP="00FF0AA6">
                  <w:pPr>
                    <w:spacing w:after="0" w:line="240" w:lineRule="auto"/>
                    <w:rPr>
                      <w:rFonts w:ascii="Segoe UI" w:eastAsia="Times New Roman" w:hAnsi="Segoe UI" w:cs="Segoe UI"/>
                      <w:color w:val="C5D9F1"/>
                      <w:sz w:val="18"/>
                      <w:szCs w:val="18"/>
                      <w:lang w:eastAsia="en-AU"/>
                    </w:rPr>
                  </w:pPr>
                  <w:r w:rsidRPr="00FF0AA6">
                    <w:rPr>
                      <w:rFonts w:ascii="Segoe UI" w:eastAsia="Times New Roman" w:hAnsi="Segoe UI" w:cs="Segoe UI"/>
                      <w:color w:val="C5D9F1"/>
                      <w:sz w:val="18"/>
                      <w:szCs w:val="18"/>
                      <w:lang w:eastAsia="en-AU"/>
                    </w:rPr>
                    <w:t> </w:t>
                  </w:r>
                </w:p>
              </w:tc>
              <w:tc>
                <w:tcPr>
                  <w:tcW w:w="2827" w:type="dxa"/>
                  <w:tcBorders>
                    <w:top w:val="nil"/>
                    <w:left w:val="nil"/>
                    <w:bottom w:val="nil"/>
                    <w:right w:val="nil"/>
                  </w:tcBorders>
                  <w:shd w:val="clear" w:color="000000" w:fill="C5D9F1"/>
                  <w:noWrap/>
                  <w:vAlign w:val="center"/>
                  <w:hideMark/>
                </w:tcPr>
                <w:p w14:paraId="5215D34B" w14:textId="77777777" w:rsidR="00FF0AA6" w:rsidRPr="00FF0AA6" w:rsidRDefault="00FF0AA6" w:rsidP="00FF0AA6">
                  <w:pPr>
                    <w:spacing w:after="0" w:line="240" w:lineRule="auto"/>
                    <w:rPr>
                      <w:rFonts w:ascii="Segoe UI" w:eastAsia="Times New Roman" w:hAnsi="Segoe UI" w:cs="Segoe UI"/>
                      <w:color w:val="000000"/>
                      <w:sz w:val="18"/>
                      <w:szCs w:val="18"/>
                      <w:lang w:eastAsia="en-AU"/>
                    </w:rPr>
                  </w:pPr>
                  <w:r w:rsidRPr="00FF0AA6">
                    <w:rPr>
                      <w:rFonts w:ascii="Segoe UI" w:eastAsia="Times New Roman" w:hAnsi="Segoe UI" w:cs="Segoe UI"/>
                      <w:color w:val="000000"/>
                      <w:sz w:val="18"/>
                      <w:szCs w:val="18"/>
                      <w:lang w:eastAsia="en-AU"/>
                    </w:rPr>
                    <w:t> </w:t>
                  </w:r>
                </w:p>
              </w:tc>
            </w:tr>
            <w:tr w:rsidR="00FF0AA6" w:rsidRPr="00FF0AA6" w14:paraId="1B7D9154" w14:textId="77777777" w:rsidTr="00FF0AA6">
              <w:trPr>
                <w:trHeight w:val="344"/>
              </w:trPr>
              <w:tc>
                <w:tcPr>
                  <w:tcW w:w="3970" w:type="dxa"/>
                  <w:tcBorders>
                    <w:top w:val="nil"/>
                    <w:left w:val="nil"/>
                    <w:bottom w:val="nil"/>
                    <w:right w:val="nil"/>
                  </w:tcBorders>
                  <w:shd w:val="clear" w:color="000000" w:fill="C5D9F1"/>
                  <w:noWrap/>
                  <w:vAlign w:val="center"/>
                  <w:hideMark/>
                </w:tcPr>
                <w:p w14:paraId="041B588C" w14:textId="77777777" w:rsidR="00FF0AA6" w:rsidRPr="00FF0AA6" w:rsidRDefault="00FF0AA6" w:rsidP="00FF0AA6">
                  <w:pPr>
                    <w:spacing w:after="0" w:line="240" w:lineRule="auto"/>
                    <w:jc w:val="right"/>
                    <w:rPr>
                      <w:rFonts w:ascii="Segoe UI" w:eastAsia="Times New Roman" w:hAnsi="Segoe UI" w:cs="Segoe UI"/>
                      <w:color w:val="000000"/>
                      <w:sz w:val="18"/>
                      <w:szCs w:val="18"/>
                      <w:lang w:eastAsia="en-AU"/>
                    </w:rPr>
                  </w:pPr>
                  <w:r w:rsidRPr="00FF0AA6">
                    <w:rPr>
                      <w:rFonts w:ascii="Segoe UI" w:eastAsia="Times New Roman" w:hAnsi="Segoe UI" w:cs="Segoe UI"/>
                      <w:color w:val="000000"/>
                      <w:sz w:val="18"/>
                      <w:szCs w:val="18"/>
                      <w:lang w:eastAsia="en-AU"/>
                    </w:rPr>
                    <w:t>Estimated dermal exposure at WES &gt;10%:</w:t>
                  </w:r>
                </w:p>
              </w:tc>
              <w:tc>
                <w:tcPr>
                  <w:tcW w:w="1169" w:type="dxa"/>
                  <w:tcBorders>
                    <w:top w:val="nil"/>
                    <w:left w:val="nil"/>
                    <w:bottom w:val="nil"/>
                    <w:right w:val="nil"/>
                  </w:tcBorders>
                  <w:shd w:val="clear" w:color="000000" w:fill="C5D9F1"/>
                  <w:noWrap/>
                  <w:vAlign w:val="center"/>
                  <w:hideMark/>
                </w:tcPr>
                <w:p w14:paraId="28209CBF" w14:textId="77777777" w:rsidR="00FF0AA6" w:rsidRPr="00FF0AA6" w:rsidRDefault="00FF0AA6" w:rsidP="00FF0AA6">
                  <w:pPr>
                    <w:spacing w:after="0" w:line="240" w:lineRule="auto"/>
                    <w:jc w:val="center"/>
                    <w:rPr>
                      <w:rFonts w:ascii="Segoe UI" w:eastAsia="Times New Roman" w:hAnsi="Segoe UI" w:cs="Segoe UI"/>
                      <w:color w:val="000000"/>
                      <w:sz w:val="18"/>
                      <w:szCs w:val="18"/>
                      <w:lang w:eastAsia="en-AU"/>
                    </w:rPr>
                  </w:pPr>
                  <w:r w:rsidRPr="00FF0AA6">
                    <w:rPr>
                      <w:rFonts w:ascii="Segoe UI" w:eastAsia="Times New Roman" w:hAnsi="Segoe UI" w:cs="Segoe UI"/>
                      <w:color w:val="000000"/>
                      <w:sz w:val="18"/>
                      <w:szCs w:val="18"/>
                      <w:lang w:eastAsia="en-AU"/>
                    </w:rPr>
                    <w:t> </w:t>
                  </w:r>
                </w:p>
              </w:tc>
              <w:tc>
                <w:tcPr>
                  <w:tcW w:w="1169" w:type="dxa"/>
                  <w:tcBorders>
                    <w:top w:val="nil"/>
                    <w:left w:val="nil"/>
                    <w:bottom w:val="nil"/>
                    <w:right w:val="nil"/>
                  </w:tcBorders>
                  <w:shd w:val="clear" w:color="000000" w:fill="C5D9F1"/>
                  <w:noWrap/>
                  <w:vAlign w:val="center"/>
                  <w:hideMark/>
                </w:tcPr>
                <w:p w14:paraId="062A1379" w14:textId="77777777" w:rsidR="00FF0AA6" w:rsidRPr="00FF0AA6" w:rsidRDefault="00FF0AA6" w:rsidP="00FF0AA6">
                  <w:pPr>
                    <w:spacing w:after="0" w:line="240" w:lineRule="auto"/>
                    <w:rPr>
                      <w:rFonts w:ascii="Segoe UI" w:eastAsia="Times New Roman" w:hAnsi="Segoe UI" w:cs="Segoe UI"/>
                      <w:color w:val="C5D9F1"/>
                      <w:sz w:val="18"/>
                      <w:szCs w:val="18"/>
                      <w:lang w:eastAsia="en-AU"/>
                    </w:rPr>
                  </w:pPr>
                  <w:r w:rsidRPr="00FF0AA6">
                    <w:rPr>
                      <w:rFonts w:ascii="Segoe UI" w:eastAsia="Times New Roman" w:hAnsi="Segoe UI" w:cs="Segoe UI"/>
                      <w:color w:val="C5D9F1"/>
                      <w:sz w:val="18"/>
                      <w:szCs w:val="18"/>
                      <w:lang w:eastAsia="en-AU"/>
                    </w:rPr>
                    <w:t> </w:t>
                  </w:r>
                </w:p>
              </w:tc>
              <w:tc>
                <w:tcPr>
                  <w:tcW w:w="2827" w:type="dxa"/>
                  <w:tcBorders>
                    <w:top w:val="nil"/>
                    <w:left w:val="nil"/>
                    <w:bottom w:val="nil"/>
                    <w:right w:val="nil"/>
                  </w:tcBorders>
                  <w:shd w:val="clear" w:color="000000" w:fill="C5D9F1"/>
                  <w:noWrap/>
                  <w:vAlign w:val="center"/>
                  <w:hideMark/>
                </w:tcPr>
                <w:p w14:paraId="1739B265" w14:textId="77777777" w:rsidR="00FF0AA6" w:rsidRPr="00FF0AA6" w:rsidRDefault="00FF0AA6" w:rsidP="00FF0AA6">
                  <w:pPr>
                    <w:spacing w:after="0" w:line="240" w:lineRule="auto"/>
                    <w:rPr>
                      <w:rFonts w:ascii="Segoe UI" w:eastAsia="Times New Roman" w:hAnsi="Segoe UI" w:cs="Segoe UI"/>
                      <w:color w:val="000000"/>
                      <w:sz w:val="18"/>
                      <w:szCs w:val="18"/>
                      <w:lang w:eastAsia="en-AU"/>
                    </w:rPr>
                  </w:pPr>
                  <w:r w:rsidRPr="00FF0AA6">
                    <w:rPr>
                      <w:rFonts w:ascii="Segoe UI" w:eastAsia="Times New Roman" w:hAnsi="Segoe UI" w:cs="Segoe UI"/>
                      <w:color w:val="000000"/>
                      <w:sz w:val="18"/>
                      <w:szCs w:val="18"/>
                      <w:lang w:eastAsia="en-AU"/>
                    </w:rPr>
                    <w:t> </w:t>
                  </w:r>
                </w:p>
              </w:tc>
            </w:tr>
            <w:tr w:rsidR="00FF0AA6" w:rsidRPr="00FF0AA6" w14:paraId="465F0A63" w14:textId="77777777" w:rsidTr="00FF0AA6">
              <w:trPr>
                <w:trHeight w:val="344"/>
              </w:trPr>
              <w:tc>
                <w:tcPr>
                  <w:tcW w:w="3970" w:type="dxa"/>
                  <w:tcBorders>
                    <w:top w:val="nil"/>
                    <w:left w:val="nil"/>
                    <w:bottom w:val="nil"/>
                    <w:right w:val="nil"/>
                  </w:tcBorders>
                  <w:shd w:val="clear" w:color="000000" w:fill="C5D9F1"/>
                  <w:noWrap/>
                  <w:vAlign w:val="center"/>
                  <w:hideMark/>
                </w:tcPr>
                <w:p w14:paraId="3B3D05AE" w14:textId="77777777" w:rsidR="00FF0AA6" w:rsidRPr="00FF0AA6" w:rsidRDefault="00FF0AA6" w:rsidP="00FF0AA6">
                  <w:pPr>
                    <w:spacing w:after="0" w:line="240" w:lineRule="auto"/>
                    <w:jc w:val="right"/>
                    <w:rPr>
                      <w:rFonts w:ascii="Segoe UI" w:eastAsia="Times New Roman" w:hAnsi="Segoe UI" w:cs="Segoe UI"/>
                      <w:color w:val="000000"/>
                      <w:sz w:val="18"/>
                      <w:szCs w:val="18"/>
                      <w:lang w:eastAsia="en-AU"/>
                    </w:rPr>
                  </w:pPr>
                  <w:r w:rsidRPr="00FF0AA6">
                    <w:rPr>
                      <w:rFonts w:ascii="Segoe UI" w:eastAsia="Times New Roman" w:hAnsi="Segoe UI" w:cs="Segoe UI"/>
                      <w:color w:val="000000"/>
                      <w:sz w:val="18"/>
                      <w:szCs w:val="18"/>
                      <w:lang w:eastAsia="en-AU"/>
                    </w:rPr>
                    <w:t> </w:t>
                  </w:r>
                </w:p>
              </w:tc>
              <w:tc>
                <w:tcPr>
                  <w:tcW w:w="1169" w:type="dxa"/>
                  <w:tcBorders>
                    <w:top w:val="nil"/>
                    <w:left w:val="nil"/>
                    <w:bottom w:val="nil"/>
                    <w:right w:val="nil"/>
                  </w:tcBorders>
                  <w:shd w:val="clear" w:color="000000" w:fill="C5D9F1"/>
                  <w:noWrap/>
                  <w:vAlign w:val="center"/>
                  <w:hideMark/>
                </w:tcPr>
                <w:p w14:paraId="2F0FA699" w14:textId="77777777" w:rsidR="00FF0AA6" w:rsidRPr="00FF0AA6" w:rsidRDefault="00FF0AA6" w:rsidP="00FF0AA6">
                  <w:pPr>
                    <w:spacing w:after="0" w:line="240" w:lineRule="auto"/>
                    <w:jc w:val="center"/>
                    <w:rPr>
                      <w:rFonts w:ascii="Segoe UI" w:eastAsia="Times New Roman" w:hAnsi="Segoe UI" w:cs="Segoe UI"/>
                      <w:color w:val="000000"/>
                      <w:sz w:val="18"/>
                      <w:szCs w:val="18"/>
                      <w:lang w:eastAsia="en-AU"/>
                    </w:rPr>
                  </w:pPr>
                  <w:r w:rsidRPr="00FF0AA6">
                    <w:rPr>
                      <w:rFonts w:ascii="Segoe UI" w:eastAsia="Times New Roman" w:hAnsi="Segoe UI" w:cs="Segoe UI"/>
                      <w:color w:val="000000"/>
                      <w:sz w:val="18"/>
                      <w:szCs w:val="18"/>
                      <w:lang w:eastAsia="en-AU"/>
                    </w:rPr>
                    <w:t> </w:t>
                  </w:r>
                </w:p>
              </w:tc>
              <w:tc>
                <w:tcPr>
                  <w:tcW w:w="1169" w:type="dxa"/>
                  <w:tcBorders>
                    <w:top w:val="nil"/>
                    <w:left w:val="nil"/>
                    <w:bottom w:val="nil"/>
                    <w:right w:val="nil"/>
                  </w:tcBorders>
                  <w:shd w:val="clear" w:color="000000" w:fill="C5D9F1"/>
                  <w:noWrap/>
                  <w:vAlign w:val="center"/>
                  <w:hideMark/>
                </w:tcPr>
                <w:p w14:paraId="067712E1" w14:textId="77777777" w:rsidR="00FF0AA6" w:rsidRPr="00FF0AA6" w:rsidRDefault="00FF0AA6" w:rsidP="00FF0AA6">
                  <w:pPr>
                    <w:spacing w:after="0" w:line="240" w:lineRule="auto"/>
                    <w:rPr>
                      <w:rFonts w:ascii="Segoe UI" w:eastAsia="Times New Roman" w:hAnsi="Segoe UI" w:cs="Segoe UI"/>
                      <w:color w:val="C5D9F1"/>
                      <w:sz w:val="18"/>
                      <w:szCs w:val="18"/>
                      <w:lang w:eastAsia="en-AU"/>
                    </w:rPr>
                  </w:pPr>
                  <w:r w:rsidRPr="00FF0AA6">
                    <w:rPr>
                      <w:rFonts w:ascii="Segoe UI" w:eastAsia="Times New Roman" w:hAnsi="Segoe UI" w:cs="Segoe UI"/>
                      <w:color w:val="C5D9F1"/>
                      <w:sz w:val="18"/>
                      <w:szCs w:val="18"/>
                      <w:lang w:eastAsia="en-AU"/>
                    </w:rPr>
                    <w:t> </w:t>
                  </w:r>
                </w:p>
              </w:tc>
              <w:tc>
                <w:tcPr>
                  <w:tcW w:w="2827" w:type="dxa"/>
                  <w:tcBorders>
                    <w:top w:val="nil"/>
                    <w:left w:val="nil"/>
                    <w:bottom w:val="nil"/>
                    <w:right w:val="nil"/>
                  </w:tcBorders>
                  <w:shd w:val="clear" w:color="000000" w:fill="C5D9F1"/>
                  <w:noWrap/>
                  <w:vAlign w:val="center"/>
                  <w:hideMark/>
                </w:tcPr>
                <w:p w14:paraId="211BE64E" w14:textId="77777777" w:rsidR="00FF0AA6" w:rsidRPr="00FF0AA6" w:rsidRDefault="00FF0AA6" w:rsidP="00FF0AA6">
                  <w:pPr>
                    <w:spacing w:after="0" w:line="240" w:lineRule="auto"/>
                    <w:rPr>
                      <w:rFonts w:ascii="Segoe UI" w:eastAsia="Times New Roman" w:hAnsi="Segoe UI" w:cs="Segoe UI"/>
                      <w:b/>
                      <w:bCs/>
                      <w:color w:val="000000"/>
                      <w:sz w:val="18"/>
                      <w:szCs w:val="18"/>
                      <w:lang w:eastAsia="en-AU"/>
                    </w:rPr>
                  </w:pPr>
                  <w:r w:rsidRPr="00FF0AA6">
                    <w:rPr>
                      <w:rFonts w:ascii="Segoe UI" w:eastAsia="Times New Roman" w:hAnsi="Segoe UI" w:cs="Segoe UI"/>
                      <w:b/>
                      <w:bCs/>
                      <w:color w:val="000000"/>
                      <w:sz w:val="18"/>
                      <w:szCs w:val="18"/>
                      <w:lang w:eastAsia="en-AU"/>
                    </w:rPr>
                    <w:t>a skin notation is warranted</w:t>
                  </w:r>
                </w:p>
              </w:tc>
            </w:tr>
          </w:tbl>
          <w:p w14:paraId="329D664C" w14:textId="6CD936FE" w:rsidR="00932DCE" w:rsidRPr="004C23F4" w:rsidRDefault="00932DCE" w:rsidP="00F9496B">
            <w:pPr>
              <w:pStyle w:val="Tablefont"/>
            </w:pPr>
          </w:p>
        </w:tc>
      </w:tr>
    </w:tbl>
    <w:bookmarkEnd w:id="3"/>
    <w:p w14:paraId="17DD4C74"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9"/>
        <w:gridCol w:w="4757"/>
      </w:tblGrid>
      <w:tr w:rsidR="00EB3D1B" w14:paraId="76572C95" w14:textId="77777777" w:rsidTr="00610F2E">
        <w:trPr>
          <w:trHeight w:val="454"/>
          <w:tblHeader/>
        </w:trPr>
        <w:tc>
          <w:tcPr>
            <w:tcW w:w="4361" w:type="dxa"/>
            <w:vAlign w:val="center"/>
          </w:tcPr>
          <w:p w14:paraId="1FCAB12B"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Content>
            <w:tc>
              <w:tcPr>
                <w:tcW w:w="4881" w:type="dxa"/>
                <w:vAlign w:val="center"/>
              </w:tcPr>
              <w:p w14:paraId="3DFB8CD9" w14:textId="2791AE7C" w:rsidR="00EB3D1B" w:rsidRDefault="00597F08" w:rsidP="00EB3D1B">
                <w:pPr>
                  <w:pStyle w:val="Tablefont"/>
                </w:pPr>
                <w:r>
                  <w:t>No</w:t>
                </w:r>
              </w:p>
            </w:tc>
          </w:sdtContent>
        </w:sdt>
      </w:tr>
    </w:tbl>
    <w:p w14:paraId="09564279"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20151388" w14:textId="77777777" w:rsidTr="00EA6243">
        <w:trPr>
          <w:cantSplit/>
          <w:tblHeader/>
        </w:trPr>
        <w:tc>
          <w:tcPr>
            <w:tcW w:w="4077" w:type="dxa"/>
            <w:vAlign w:val="center"/>
          </w:tcPr>
          <w:p w14:paraId="4D40D6A0" w14:textId="77777777" w:rsidR="001B79E5" w:rsidRDefault="001B79E5" w:rsidP="00A31D99">
            <w:pPr>
              <w:pStyle w:val="Tablefont"/>
            </w:pPr>
            <w:r>
              <w:t>Molecular weight:</w:t>
            </w:r>
          </w:p>
        </w:tc>
        <w:sdt>
          <w:sdtPr>
            <w:id w:val="2058126578"/>
            <w:placeholder>
              <w:docPart w:val="0DAD3FB9ACEF4778B961F088737E2361"/>
            </w:placeholder>
          </w:sdtPr>
          <w:sdtContent>
            <w:tc>
              <w:tcPr>
                <w:tcW w:w="5165" w:type="dxa"/>
                <w:vAlign w:val="center"/>
              </w:tcPr>
              <w:p w14:paraId="4B769A95" w14:textId="3BE61E8F" w:rsidR="001B79E5" w:rsidRDefault="00597F08" w:rsidP="001B79E5">
                <w:pPr>
                  <w:pStyle w:val="Tablefont"/>
                </w:pPr>
                <w:r w:rsidRPr="00597F08">
                  <w:t>302.45</w:t>
                </w:r>
              </w:p>
            </w:tc>
          </w:sdtContent>
        </w:sdt>
      </w:tr>
      <w:tr w:rsidR="00A31D99" w:rsidRPr="004C23F4" w14:paraId="4D7C99C9" w14:textId="77777777" w:rsidTr="00EA6243">
        <w:trPr>
          <w:cantSplit/>
          <w:tblHeader/>
        </w:trPr>
        <w:tc>
          <w:tcPr>
            <w:tcW w:w="4077" w:type="dxa"/>
            <w:vAlign w:val="center"/>
          </w:tcPr>
          <w:p w14:paraId="639B143B"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4F6414BE" w14:textId="77777777" w:rsidR="00A31D99" w:rsidRDefault="00A0643F" w:rsidP="00A174CC">
            <w:pPr>
              <w:pStyle w:val="Tablefont"/>
            </w:pPr>
            <w:r>
              <w:t xml:space="preserve">1 ppm = </w:t>
            </w:r>
            <w:sdt>
              <w:sdtPr>
                <w:id w:val="-371151491"/>
                <w:placeholder>
                  <w:docPart w:val="A7231FB73EFF4B2B92EB3BD21C0CEA01"/>
                </w:placeholder>
                <w:showingPlcHdr/>
              </w:sdtPr>
              <w:sdtContent>
                <w:r w:rsidR="00A174CC">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Content>
                <w:r w:rsidR="00A174CC" w:rsidRPr="00A174CC">
                  <w:rPr>
                    <w:color w:val="808080"/>
                  </w:rPr>
                  <w:t>Number</w:t>
                </w:r>
              </w:sdtContent>
            </w:sdt>
            <w:r>
              <w:t xml:space="preserve"> ppm</w:t>
            </w:r>
          </w:p>
        </w:tc>
      </w:tr>
      <w:tr w:rsidR="00687890" w:rsidRPr="004C23F4" w14:paraId="64400DD3" w14:textId="77777777" w:rsidTr="00EA6243">
        <w:trPr>
          <w:cantSplit/>
          <w:tblHeader/>
        </w:trPr>
        <w:tc>
          <w:tcPr>
            <w:tcW w:w="4077" w:type="dxa"/>
            <w:vAlign w:val="center"/>
          </w:tcPr>
          <w:p w14:paraId="402488EA"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Content>
            <w:tc>
              <w:tcPr>
                <w:tcW w:w="5165" w:type="dxa"/>
                <w:vAlign w:val="center"/>
              </w:tcPr>
              <w:p w14:paraId="54A54B21"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348B99DA" w14:textId="77777777" w:rsidTr="00EA6243">
        <w:trPr>
          <w:cantSplit/>
        </w:trPr>
        <w:tc>
          <w:tcPr>
            <w:tcW w:w="4077" w:type="dxa"/>
            <w:vAlign w:val="center"/>
          </w:tcPr>
          <w:p w14:paraId="085F3385"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Content>
            <w:tc>
              <w:tcPr>
                <w:tcW w:w="5165" w:type="dxa"/>
                <w:vAlign w:val="center"/>
              </w:tcPr>
              <w:p w14:paraId="47481CF4"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4A425D20" w14:textId="77777777" w:rsidTr="00EA6243">
        <w:trPr>
          <w:cantSplit/>
        </w:trPr>
        <w:tc>
          <w:tcPr>
            <w:tcW w:w="4077" w:type="dxa"/>
            <w:vAlign w:val="center"/>
          </w:tcPr>
          <w:p w14:paraId="6A9A1889"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Content>
            <w:tc>
              <w:tcPr>
                <w:tcW w:w="5165" w:type="dxa"/>
                <w:vAlign w:val="center"/>
              </w:tcPr>
              <w:p w14:paraId="34AC1F87"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0C457149" w14:textId="77777777" w:rsidTr="00EA6243">
        <w:trPr>
          <w:cantSplit/>
        </w:trPr>
        <w:tc>
          <w:tcPr>
            <w:tcW w:w="4077" w:type="dxa"/>
            <w:vAlign w:val="center"/>
          </w:tcPr>
          <w:p w14:paraId="6EFB81B8"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41AC5BAA" w14:textId="77777777" w:rsidR="00E06F40" w:rsidRPr="00A006A0" w:rsidRDefault="00000000"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5F17BFE8" w14:textId="77777777" w:rsidR="007F1005" w:rsidRPr="004C23F4" w:rsidRDefault="007F1005" w:rsidP="00EB3D1B">
      <w:pPr>
        <w:pStyle w:val="Heading2"/>
        <w:keepLines/>
      </w:pPr>
      <w:r w:rsidRPr="004C23F4">
        <w:lastRenderedPageBreak/>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1A6A40EF" w14:textId="77777777" w:rsidTr="00F053FA">
        <w:trPr>
          <w:tblHeader/>
        </w:trPr>
        <w:tc>
          <w:tcPr>
            <w:tcW w:w="4077" w:type="dxa"/>
            <w:shd w:val="clear" w:color="auto" w:fill="BFBFBF" w:themeFill="background1" w:themeFillShade="BF"/>
            <w:vAlign w:val="center"/>
          </w:tcPr>
          <w:p w14:paraId="2D29FE93"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3F181855" w14:textId="77777777" w:rsidR="00224EE2" w:rsidRPr="004C23F4" w:rsidRDefault="00224EE2" w:rsidP="00EB3D1B">
            <w:pPr>
              <w:pStyle w:val="Tableheader"/>
              <w:keepNext/>
              <w:keepLines/>
            </w:pPr>
            <w:r>
              <w:t>Standard</w:t>
            </w:r>
          </w:p>
        </w:tc>
      </w:tr>
      <w:tr w:rsidR="007F1005" w:rsidRPr="004C23F4" w14:paraId="0A8EDFF7" w14:textId="77777777" w:rsidTr="00F053FA">
        <w:trPr>
          <w:tblHeader/>
        </w:trPr>
        <w:sdt>
          <w:sdtPr>
            <w:id w:val="-25557549"/>
            <w:placeholder>
              <w:docPart w:val="2BF891C0AB704CDAB9BC6E80D556473F"/>
            </w:placeholder>
            <w:showingPlcHdr/>
            <w:text/>
          </w:sdtPr>
          <w:sdtContent>
            <w:tc>
              <w:tcPr>
                <w:tcW w:w="4077" w:type="dxa"/>
                <w:vAlign w:val="center"/>
              </w:tcPr>
              <w:p w14:paraId="7949D24F"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20161776" w14:textId="77777777" w:rsidR="007F1005" w:rsidRPr="004C23F4" w:rsidRDefault="007F1005" w:rsidP="00EB3D1B">
            <w:pPr>
              <w:pStyle w:val="Tablefont"/>
              <w:keepLines/>
            </w:pPr>
          </w:p>
        </w:tc>
      </w:tr>
    </w:tbl>
    <w:bookmarkEnd w:id="4"/>
    <w:p w14:paraId="2632AEE5" w14:textId="77777777" w:rsidR="00F87D92" w:rsidRDefault="00F87D92" w:rsidP="00EF7F78">
      <w:pPr>
        <w:pStyle w:val="Heading2"/>
        <w:tabs>
          <w:tab w:val="right" w:pos="8505"/>
        </w:tabs>
      </w:pPr>
      <w:r>
        <w:t>References</w:t>
      </w:r>
      <w:r w:rsidR="00EF7F78">
        <w:tab/>
      </w:r>
    </w:p>
    <w:p w14:paraId="016C4875"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32246C00" w14:textId="0AA96F48" w:rsidR="008E4F1F" w:rsidRDefault="008E4F1F" w:rsidP="008E4F1F">
      <w:pPr>
        <w:rPr>
          <w:b/>
        </w:rPr>
      </w:pPr>
      <w:r w:rsidRPr="002022B6">
        <w:t xml:space="preserve">Deutsche </w:t>
      </w:r>
      <w:proofErr w:type="spellStart"/>
      <w:r w:rsidRPr="002022B6">
        <w:t>Forschungsgemeinschaft</w:t>
      </w:r>
      <w:proofErr w:type="spellEnd"/>
      <w:r w:rsidRPr="002022B6">
        <w:t xml:space="preserve"> (DFG)</w:t>
      </w:r>
      <w:r>
        <w:t xml:space="preserve"> (</w:t>
      </w:r>
      <w:r w:rsidR="001B6A43">
        <w:t>2002</w:t>
      </w:r>
      <w:r>
        <w:t xml:space="preserve">) </w:t>
      </w:r>
      <w:r w:rsidR="001B6A43" w:rsidRPr="001B6A43">
        <w:t>Rosin (Colophony)</w:t>
      </w:r>
      <w:r>
        <w:t xml:space="preserve"> – MAK value documentation.</w:t>
      </w:r>
    </w:p>
    <w:p w14:paraId="417B0753" w14:textId="0DF35344" w:rsidR="008E4F1F" w:rsidRDefault="001B6A43" w:rsidP="001B6A43">
      <w:r>
        <w:t>European Chemicals Agency (ECHA) (2019) rosin; colophony [1] rosin; colophony [2] rosin; colophony [3] – REACH assessment.</w:t>
      </w:r>
    </w:p>
    <w:p w14:paraId="7ECA13E7" w14:textId="77777777" w:rsidR="00D057D3" w:rsidRDefault="00D057D3" w:rsidP="00D057D3">
      <w:pPr>
        <w:rPr>
          <w:b/>
        </w:rPr>
      </w:pPr>
      <w:r w:rsidRPr="002022B6">
        <w:t>National Industrial Chemicals Notification and Assessment Scheme (NICNAS)</w:t>
      </w:r>
      <w:r>
        <w:t xml:space="preserve"> (</w:t>
      </w:r>
      <w:r w:rsidRPr="001B6A43">
        <w:t>2013</w:t>
      </w:r>
      <w:r>
        <w:t xml:space="preserve">) </w:t>
      </w:r>
      <w:r w:rsidRPr="001B6A43">
        <w:t>Rosin, hydrogenated rosin and salts</w:t>
      </w:r>
      <w:r w:rsidRPr="0071660C">
        <w:t xml:space="preserve">: Human health </w:t>
      </w:r>
      <w:r w:rsidRPr="001B6A43">
        <w:t>tier II</w:t>
      </w:r>
      <w:r>
        <w:t xml:space="preserve"> </w:t>
      </w:r>
      <w:r w:rsidRPr="0071660C">
        <w:t>assessment</w:t>
      </w:r>
      <w:r>
        <w:t xml:space="preserve"> – IMAP report.</w:t>
      </w:r>
    </w:p>
    <w:p w14:paraId="255C2399" w14:textId="77777777" w:rsidR="001B6A43" w:rsidRDefault="001B6A43" w:rsidP="001B6A43">
      <w:r w:rsidRPr="0035432C">
        <w:t>Tenth Adaptation to Technical Progress Commission Regulation (EU) No 2017/776 amending, for the purposes of its adaptation to technical and scientific progress, Regulation (EC) No 1272/2008 of the European Parliament and of the Council on classification, labelling and packaging of substances and mixtures (the CLP Regulation).</w:t>
      </w:r>
    </w:p>
    <w:p w14:paraId="1E3F5DB1" w14:textId="77777777" w:rsidR="001B6A43" w:rsidRPr="00351FE0" w:rsidRDefault="001B6A43" w:rsidP="00084859"/>
    <w:sectPr w:rsidR="001B6A43" w:rsidRPr="00351FE0"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526342" w14:textId="77777777" w:rsidR="002551A2" w:rsidRDefault="002551A2" w:rsidP="00F43AD5">
      <w:pPr>
        <w:spacing w:after="0" w:line="240" w:lineRule="auto"/>
      </w:pPr>
      <w:r>
        <w:separator/>
      </w:r>
    </w:p>
  </w:endnote>
  <w:endnote w:type="continuationSeparator" w:id="0">
    <w:p w14:paraId="3A9B1FCC" w14:textId="77777777" w:rsidR="002551A2" w:rsidRDefault="002551A2"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4A05708B" w14:textId="77777777" w:rsidR="00597F08" w:rsidRPr="00597F08" w:rsidRDefault="00597F08" w:rsidP="00597F08">
        <w:pPr>
          <w:pStyle w:val="Footer"/>
          <w:rPr>
            <w:b/>
            <w:sz w:val="18"/>
            <w:szCs w:val="18"/>
          </w:rPr>
        </w:pPr>
      </w:p>
      <w:p w14:paraId="39026E62" w14:textId="5368B5D2" w:rsidR="008A36CF" w:rsidRDefault="00597F08" w:rsidP="00597F08">
        <w:pPr>
          <w:pStyle w:val="Footer"/>
          <w:rPr>
            <w:sz w:val="18"/>
            <w:szCs w:val="18"/>
          </w:rPr>
        </w:pPr>
        <w:r w:rsidRPr="00597F08">
          <w:rPr>
            <w:b/>
            <w:sz w:val="18"/>
            <w:szCs w:val="18"/>
          </w:rPr>
          <w:t>Rosin core solder pyrolysis products</w:t>
        </w:r>
        <w:r w:rsidR="008A36CF">
          <w:rPr>
            <w:b/>
            <w:sz w:val="18"/>
            <w:szCs w:val="18"/>
          </w:rPr>
          <w:t xml:space="preserve"> (</w:t>
        </w:r>
        <w:r w:rsidRPr="00597F08">
          <w:rPr>
            <w:b/>
            <w:sz w:val="18"/>
            <w:szCs w:val="18"/>
          </w:rPr>
          <w:t>8050-09-7</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w:t>
        </w:r>
        <w:r w:rsidR="00DE369A" w:rsidRPr="00F43AD5">
          <w:rPr>
            <w:sz w:val="18"/>
            <w:szCs w:val="18"/>
          </w:rPr>
          <w:t>20</w:t>
        </w:r>
        <w:r w:rsidR="00DE369A">
          <w:rPr>
            <w:sz w:val="18"/>
            <w:szCs w:val="18"/>
          </w:rPr>
          <w:t>20</w:t>
        </w:r>
      </w:p>
      <w:p w14:paraId="2D517F5E" w14:textId="7E10464C"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356B9A">
          <w:rPr>
            <w:noProof/>
            <w:sz w:val="18"/>
            <w:szCs w:val="18"/>
          </w:rPr>
          <w:t>4</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F1D145" w14:textId="77777777" w:rsidR="002551A2" w:rsidRDefault="002551A2" w:rsidP="00F43AD5">
      <w:pPr>
        <w:spacing w:after="0" w:line="240" w:lineRule="auto"/>
      </w:pPr>
      <w:r>
        <w:separator/>
      </w:r>
    </w:p>
  </w:footnote>
  <w:footnote w:type="continuationSeparator" w:id="0">
    <w:p w14:paraId="252075EC" w14:textId="77777777" w:rsidR="002551A2" w:rsidRDefault="002551A2"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8792" w14:textId="49E865CD" w:rsidR="008A36CF" w:rsidRPr="009114A2" w:rsidRDefault="009114A2" w:rsidP="009114A2">
    <w:pPr>
      <w:pStyle w:val="Header"/>
      <w:jc w:val="right"/>
    </w:pPr>
    <w:r>
      <w:rPr>
        <w:noProof/>
        <w:lang w:eastAsia="en-AU"/>
      </w:rPr>
      <w:drawing>
        <wp:inline distT="0" distB="0" distL="0" distR="0" wp14:anchorId="0B0B82BC" wp14:editId="051E99A0">
          <wp:extent cx="2943225" cy="600075"/>
          <wp:effectExtent l="0" t="0" r="9525" b="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2" name="Picture 2"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45130" cy="59563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50EE0" w14:textId="096D0544" w:rsidR="009114A2" w:rsidRDefault="009114A2" w:rsidP="009114A2">
    <w:pPr>
      <w:pStyle w:val="Header"/>
      <w:jc w:val="right"/>
    </w:pPr>
    <w:r>
      <w:rPr>
        <w:noProof/>
        <w:lang w:eastAsia="en-AU"/>
      </w:rPr>
      <w:drawing>
        <wp:inline distT="0" distB="0" distL="0" distR="0" wp14:anchorId="73861A8A" wp14:editId="79CC7D7C">
          <wp:extent cx="2943225" cy="600075"/>
          <wp:effectExtent l="0" t="0" r="9525" b="0"/>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2" name="Picture 2"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45130" cy="595630"/>
                  </a:xfrm>
                  <a:prstGeom prst="rect">
                    <a:avLst/>
                  </a:prstGeom>
                </pic:spPr>
              </pic:pic>
            </a:graphicData>
          </a:graphic>
        </wp:inline>
      </w:drawing>
    </w:r>
  </w:p>
  <w:p w14:paraId="71F09FB4" w14:textId="758C62A2" w:rsidR="008A36CF" w:rsidRDefault="008A36CF" w:rsidP="009114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AED48A9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2BC54D0D"/>
    <w:multiLevelType w:val="hybridMultilevel"/>
    <w:tmpl w:val="0F349374"/>
    <w:lvl w:ilvl="0" w:tplc="0C090003">
      <w:start w:val="1"/>
      <w:numFmt w:val="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num w:numId="1" w16cid:durableId="997415087">
    <w:abstractNumId w:val="0"/>
  </w:num>
  <w:num w:numId="2" w16cid:durableId="264386187">
    <w:abstractNumId w:val="0"/>
  </w:num>
  <w:num w:numId="3" w16cid:durableId="1687827542">
    <w:abstractNumId w:val="0"/>
  </w:num>
  <w:num w:numId="4" w16cid:durableId="1030031196">
    <w:abstractNumId w:val="0"/>
  </w:num>
  <w:num w:numId="5" w16cid:durableId="1062290455">
    <w:abstractNumId w:val="0"/>
  </w:num>
  <w:num w:numId="6" w16cid:durableId="856651859">
    <w:abstractNumId w:val="0"/>
  </w:num>
  <w:num w:numId="7" w16cid:durableId="644238562">
    <w:abstractNumId w:val="0"/>
  </w:num>
  <w:num w:numId="8" w16cid:durableId="31929892">
    <w:abstractNumId w:val="0"/>
  </w:num>
  <w:num w:numId="9" w16cid:durableId="528492245">
    <w:abstractNumId w:val="0"/>
  </w:num>
  <w:num w:numId="10" w16cid:durableId="2139948685">
    <w:abstractNumId w:val="0"/>
  </w:num>
  <w:num w:numId="11" w16cid:durableId="243729719">
    <w:abstractNumId w:val="0"/>
  </w:num>
  <w:num w:numId="12" w16cid:durableId="1761755874">
    <w:abstractNumId w:val="0"/>
  </w:num>
  <w:num w:numId="13" w16cid:durableId="959729260">
    <w:abstractNumId w:val="0"/>
  </w:num>
  <w:num w:numId="14" w16cid:durableId="4148596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C82"/>
    <w:rsid w:val="00032B88"/>
    <w:rsid w:val="00037E52"/>
    <w:rsid w:val="00046DF5"/>
    <w:rsid w:val="00052060"/>
    <w:rsid w:val="0005574A"/>
    <w:rsid w:val="00055FE1"/>
    <w:rsid w:val="00056EC2"/>
    <w:rsid w:val="00060B48"/>
    <w:rsid w:val="00067F32"/>
    <w:rsid w:val="00071807"/>
    <w:rsid w:val="000803E1"/>
    <w:rsid w:val="00084513"/>
    <w:rsid w:val="00084859"/>
    <w:rsid w:val="00092D94"/>
    <w:rsid w:val="000A5A71"/>
    <w:rsid w:val="000B0868"/>
    <w:rsid w:val="000B3E12"/>
    <w:rsid w:val="000B3E78"/>
    <w:rsid w:val="000B7B48"/>
    <w:rsid w:val="000C096D"/>
    <w:rsid w:val="000C139A"/>
    <w:rsid w:val="000C2053"/>
    <w:rsid w:val="000C248C"/>
    <w:rsid w:val="000D0643"/>
    <w:rsid w:val="000D291C"/>
    <w:rsid w:val="000E5A54"/>
    <w:rsid w:val="000E63D3"/>
    <w:rsid w:val="000E67CF"/>
    <w:rsid w:val="0010461E"/>
    <w:rsid w:val="00106FAA"/>
    <w:rsid w:val="00113443"/>
    <w:rsid w:val="001269A7"/>
    <w:rsid w:val="00131092"/>
    <w:rsid w:val="00140E6A"/>
    <w:rsid w:val="00146545"/>
    <w:rsid w:val="00146B75"/>
    <w:rsid w:val="0015266D"/>
    <w:rsid w:val="0015288A"/>
    <w:rsid w:val="00155999"/>
    <w:rsid w:val="00160F47"/>
    <w:rsid w:val="00173BED"/>
    <w:rsid w:val="00177CA1"/>
    <w:rsid w:val="00183823"/>
    <w:rsid w:val="00183942"/>
    <w:rsid w:val="001915F6"/>
    <w:rsid w:val="001A009E"/>
    <w:rsid w:val="001A1287"/>
    <w:rsid w:val="001A2B5E"/>
    <w:rsid w:val="001A3859"/>
    <w:rsid w:val="001A3C9D"/>
    <w:rsid w:val="001A43F8"/>
    <w:rsid w:val="001A6907"/>
    <w:rsid w:val="001B6A43"/>
    <w:rsid w:val="001B79E5"/>
    <w:rsid w:val="001D4E4E"/>
    <w:rsid w:val="001D56F0"/>
    <w:rsid w:val="001D663B"/>
    <w:rsid w:val="001D7B41"/>
    <w:rsid w:val="001E46DA"/>
    <w:rsid w:val="001E7D80"/>
    <w:rsid w:val="001F4B6C"/>
    <w:rsid w:val="001F62CB"/>
    <w:rsid w:val="001F6ED0"/>
    <w:rsid w:val="001F72E6"/>
    <w:rsid w:val="001F73C5"/>
    <w:rsid w:val="002046A6"/>
    <w:rsid w:val="00204956"/>
    <w:rsid w:val="00212C35"/>
    <w:rsid w:val="00213640"/>
    <w:rsid w:val="00221547"/>
    <w:rsid w:val="002216FC"/>
    <w:rsid w:val="00222533"/>
    <w:rsid w:val="00222F30"/>
    <w:rsid w:val="00224EE2"/>
    <w:rsid w:val="00227EC7"/>
    <w:rsid w:val="00244AD1"/>
    <w:rsid w:val="002463BC"/>
    <w:rsid w:val="002465CE"/>
    <w:rsid w:val="00251018"/>
    <w:rsid w:val="002551A2"/>
    <w:rsid w:val="0025734A"/>
    <w:rsid w:val="00263255"/>
    <w:rsid w:val="002746F4"/>
    <w:rsid w:val="00276494"/>
    <w:rsid w:val="00277B0C"/>
    <w:rsid w:val="002B1A2C"/>
    <w:rsid w:val="002C34F2"/>
    <w:rsid w:val="002C58FF"/>
    <w:rsid w:val="002C7AFE"/>
    <w:rsid w:val="002D05D2"/>
    <w:rsid w:val="002E0D61"/>
    <w:rsid w:val="002E4C7B"/>
    <w:rsid w:val="00300A44"/>
    <w:rsid w:val="0030740C"/>
    <w:rsid w:val="00307C9C"/>
    <w:rsid w:val="00315833"/>
    <w:rsid w:val="003215EE"/>
    <w:rsid w:val="003224BF"/>
    <w:rsid w:val="003241A8"/>
    <w:rsid w:val="003253F0"/>
    <w:rsid w:val="003337DA"/>
    <w:rsid w:val="00334EFB"/>
    <w:rsid w:val="00335CDE"/>
    <w:rsid w:val="003365A5"/>
    <w:rsid w:val="00347192"/>
    <w:rsid w:val="0034744C"/>
    <w:rsid w:val="00351FE0"/>
    <w:rsid w:val="00352615"/>
    <w:rsid w:val="0035412B"/>
    <w:rsid w:val="003567A8"/>
    <w:rsid w:val="00356B9A"/>
    <w:rsid w:val="00362895"/>
    <w:rsid w:val="00370DBF"/>
    <w:rsid w:val="00386093"/>
    <w:rsid w:val="003904A4"/>
    <w:rsid w:val="00391841"/>
    <w:rsid w:val="00391B6D"/>
    <w:rsid w:val="00394922"/>
    <w:rsid w:val="003A0E32"/>
    <w:rsid w:val="003A2B94"/>
    <w:rsid w:val="003B387D"/>
    <w:rsid w:val="003C0D58"/>
    <w:rsid w:val="003D4FA3"/>
    <w:rsid w:val="003E0807"/>
    <w:rsid w:val="003E51FB"/>
    <w:rsid w:val="003E6B39"/>
    <w:rsid w:val="003F07E1"/>
    <w:rsid w:val="004030BC"/>
    <w:rsid w:val="00403F7D"/>
    <w:rsid w:val="00406785"/>
    <w:rsid w:val="004079B4"/>
    <w:rsid w:val="00417A56"/>
    <w:rsid w:val="00420957"/>
    <w:rsid w:val="00422A10"/>
    <w:rsid w:val="00430179"/>
    <w:rsid w:val="0043295B"/>
    <w:rsid w:val="004414B5"/>
    <w:rsid w:val="00444482"/>
    <w:rsid w:val="00444B42"/>
    <w:rsid w:val="00445E44"/>
    <w:rsid w:val="004509E2"/>
    <w:rsid w:val="004515EE"/>
    <w:rsid w:val="004529F0"/>
    <w:rsid w:val="00460A03"/>
    <w:rsid w:val="00472A11"/>
    <w:rsid w:val="00472AAD"/>
    <w:rsid w:val="00474E33"/>
    <w:rsid w:val="00476803"/>
    <w:rsid w:val="00485BFD"/>
    <w:rsid w:val="004867A2"/>
    <w:rsid w:val="004873F2"/>
    <w:rsid w:val="004877F8"/>
    <w:rsid w:val="00490D4C"/>
    <w:rsid w:val="00493A35"/>
    <w:rsid w:val="0049527A"/>
    <w:rsid w:val="004966BF"/>
    <w:rsid w:val="00497984"/>
    <w:rsid w:val="004A5088"/>
    <w:rsid w:val="004C1E3F"/>
    <w:rsid w:val="004C23F4"/>
    <w:rsid w:val="004C3475"/>
    <w:rsid w:val="004C58B6"/>
    <w:rsid w:val="004D16A3"/>
    <w:rsid w:val="004D4AA1"/>
    <w:rsid w:val="004D6D68"/>
    <w:rsid w:val="004E5EDD"/>
    <w:rsid w:val="004F448A"/>
    <w:rsid w:val="004F493D"/>
    <w:rsid w:val="004F65E8"/>
    <w:rsid w:val="0050005E"/>
    <w:rsid w:val="00502B88"/>
    <w:rsid w:val="005142C4"/>
    <w:rsid w:val="0051509C"/>
    <w:rsid w:val="00516B2C"/>
    <w:rsid w:val="005272E2"/>
    <w:rsid w:val="0053108F"/>
    <w:rsid w:val="00532B56"/>
    <w:rsid w:val="00534B10"/>
    <w:rsid w:val="005446A2"/>
    <w:rsid w:val="00544D2F"/>
    <w:rsid w:val="00551BD8"/>
    <w:rsid w:val="00556E54"/>
    <w:rsid w:val="00581055"/>
    <w:rsid w:val="00582B1F"/>
    <w:rsid w:val="00591E38"/>
    <w:rsid w:val="00597F08"/>
    <w:rsid w:val="005A19C5"/>
    <w:rsid w:val="005A3034"/>
    <w:rsid w:val="005A462D"/>
    <w:rsid w:val="005B253B"/>
    <w:rsid w:val="005B771D"/>
    <w:rsid w:val="005C5D16"/>
    <w:rsid w:val="005D3193"/>
    <w:rsid w:val="005D4A6E"/>
    <w:rsid w:val="005E0D7B"/>
    <w:rsid w:val="005E6979"/>
    <w:rsid w:val="005E75CB"/>
    <w:rsid w:val="006013C1"/>
    <w:rsid w:val="0060669E"/>
    <w:rsid w:val="00610F2E"/>
    <w:rsid w:val="00611399"/>
    <w:rsid w:val="00624C4E"/>
    <w:rsid w:val="00625200"/>
    <w:rsid w:val="006363A8"/>
    <w:rsid w:val="00636DB7"/>
    <w:rsid w:val="0064174C"/>
    <w:rsid w:val="00650905"/>
    <w:rsid w:val="006532ED"/>
    <w:rsid w:val="006549F2"/>
    <w:rsid w:val="006567B7"/>
    <w:rsid w:val="00657BFB"/>
    <w:rsid w:val="0066333C"/>
    <w:rsid w:val="006639B4"/>
    <w:rsid w:val="006650FE"/>
    <w:rsid w:val="0067305D"/>
    <w:rsid w:val="00677D9B"/>
    <w:rsid w:val="006867F3"/>
    <w:rsid w:val="00687890"/>
    <w:rsid w:val="006901A2"/>
    <w:rsid w:val="00690368"/>
    <w:rsid w:val="0069079C"/>
    <w:rsid w:val="00690B53"/>
    <w:rsid w:val="00695B72"/>
    <w:rsid w:val="006B160A"/>
    <w:rsid w:val="006B2198"/>
    <w:rsid w:val="006B4E6C"/>
    <w:rsid w:val="006B50B6"/>
    <w:rsid w:val="006D46FA"/>
    <w:rsid w:val="006D79EA"/>
    <w:rsid w:val="006E5D05"/>
    <w:rsid w:val="00701053"/>
    <w:rsid w:val="00701507"/>
    <w:rsid w:val="00712821"/>
    <w:rsid w:val="00714021"/>
    <w:rsid w:val="00716A0F"/>
    <w:rsid w:val="00717D45"/>
    <w:rsid w:val="007208F7"/>
    <w:rsid w:val="007218AF"/>
    <w:rsid w:val="007365D1"/>
    <w:rsid w:val="00740E0E"/>
    <w:rsid w:val="00750212"/>
    <w:rsid w:val="00754779"/>
    <w:rsid w:val="0075716D"/>
    <w:rsid w:val="00765F14"/>
    <w:rsid w:val="00770E31"/>
    <w:rsid w:val="007770F1"/>
    <w:rsid w:val="007829AE"/>
    <w:rsid w:val="00783FB1"/>
    <w:rsid w:val="00785CDD"/>
    <w:rsid w:val="00791847"/>
    <w:rsid w:val="007925F0"/>
    <w:rsid w:val="007939B3"/>
    <w:rsid w:val="0079509C"/>
    <w:rsid w:val="00796708"/>
    <w:rsid w:val="007B1B42"/>
    <w:rsid w:val="007C30EB"/>
    <w:rsid w:val="007E063C"/>
    <w:rsid w:val="007E2A4B"/>
    <w:rsid w:val="007E307D"/>
    <w:rsid w:val="007E6A4E"/>
    <w:rsid w:val="007E6C94"/>
    <w:rsid w:val="007F1005"/>
    <w:rsid w:val="007F25E0"/>
    <w:rsid w:val="007F5328"/>
    <w:rsid w:val="00804F5A"/>
    <w:rsid w:val="00810C6D"/>
    <w:rsid w:val="00812887"/>
    <w:rsid w:val="00826F21"/>
    <w:rsid w:val="00834CC8"/>
    <w:rsid w:val="00835E00"/>
    <w:rsid w:val="00835E7E"/>
    <w:rsid w:val="00837113"/>
    <w:rsid w:val="008414E4"/>
    <w:rsid w:val="00843E21"/>
    <w:rsid w:val="0084508E"/>
    <w:rsid w:val="008544C4"/>
    <w:rsid w:val="00857A8A"/>
    <w:rsid w:val="00860B6D"/>
    <w:rsid w:val="008630EE"/>
    <w:rsid w:val="00864D13"/>
    <w:rsid w:val="00871CD5"/>
    <w:rsid w:val="008745A2"/>
    <w:rsid w:val="008768A8"/>
    <w:rsid w:val="008841FC"/>
    <w:rsid w:val="0088798F"/>
    <w:rsid w:val="00887E4B"/>
    <w:rsid w:val="008915C8"/>
    <w:rsid w:val="008A36CF"/>
    <w:rsid w:val="008A3BC4"/>
    <w:rsid w:val="008B403C"/>
    <w:rsid w:val="008B7983"/>
    <w:rsid w:val="008C2511"/>
    <w:rsid w:val="008D01A4"/>
    <w:rsid w:val="008D026D"/>
    <w:rsid w:val="008D02FD"/>
    <w:rsid w:val="008D23AB"/>
    <w:rsid w:val="008D4B8B"/>
    <w:rsid w:val="008D5A78"/>
    <w:rsid w:val="008E4F1F"/>
    <w:rsid w:val="008E7B64"/>
    <w:rsid w:val="008F14CB"/>
    <w:rsid w:val="008F5DCD"/>
    <w:rsid w:val="00900951"/>
    <w:rsid w:val="009114A2"/>
    <w:rsid w:val="009118A6"/>
    <w:rsid w:val="00916909"/>
    <w:rsid w:val="00916EC0"/>
    <w:rsid w:val="00920467"/>
    <w:rsid w:val="00921DE7"/>
    <w:rsid w:val="00922BD0"/>
    <w:rsid w:val="0093041A"/>
    <w:rsid w:val="00930714"/>
    <w:rsid w:val="00931B03"/>
    <w:rsid w:val="009323B9"/>
    <w:rsid w:val="00932DCE"/>
    <w:rsid w:val="0093327E"/>
    <w:rsid w:val="00934028"/>
    <w:rsid w:val="0093760E"/>
    <w:rsid w:val="00946044"/>
    <w:rsid w:val="0094660B"/>
    <w:rsid w:val="00946A33"/>
    <w:rsid w:val="0095260E"/>
    <w:rsid w:val="009578DD"/>
    <w:rsid w:val="00961124"/>
    <w:rsid w:val="009621B6"/>
    <w:rsid w:val="00974C04"/>
    <w:rsid w:val="00974F2D"/>
    <w:rsid w:val="00977524"/>
    <w:rsid w:val="00977E88"/>
    <w:rsid w:val="00984920"/>
    <w:rsid w:val="0099303A"/>
    <w:rsid w:val="009971C2"/>
    <w:rsid w:val="009A1254"/>
    <w:rsid w:val="009B2FF2"/>
    <w:rsid w:val="009B380C"/>
    <w:rsid w:val="009B4843"/>
    <w:rsid w:val="009B6543"/>
    <w:rsid w:val="009C199D"/>
    <w:rsid w:val="009C278F"/>
    <w:rsid w:val="009C2B94"/>
    <w:rsid w:val="009C3ACD"/>
    <w:rsid w:val="009C5874"/>
    <w:rsid w:val="009D3B5A"/>
    <w:rsid w:val="009E0C05"/>
    <w:rsid w:val="009E0D1C"/>
    <w:rsid w:val="009E2214"/>
    <w:rsid w:val="009E355A"/>
    <w:rsid w:val="009E63E2"/>
    <w:rsid w:val="009F04D2"/>
    <w:rsid w:val="009F05CF"/>
    <w:rsid w:val="009F0F3A"/>
    <w:rsid w:val="00A01D0C"/>
    <w:rsid w:val="00A0643F"/>
    <w:rsid w:val="00A067EE"/>
    <w:rsid w:val="00A10FCE"/>
    <w:rsid w:val="00A16D91"/>
    <w:rsid w:val="00A174CC"/>
    <w:rsid w:val="00A2073D"/>
    <w:rsid w:val="00A20751"/>
    <w:rsid w:val="00A27E2D"/>
    <w:rsid w:val="00A31D99"/>
    <w:rsid w:val="00A357BA"/>
    <w:rsid w:val="00A35ADC"/>
    <w:rsid w:val="00A35C6E"/>
    <w:rsid w:val="00A402A3"/>
    <w:rsid w:val="00A53681"/>
    <w:rsid w:val="00A633D4"/>
    <w:rsid w:val="00A6461A"/>
    <w:rsid w:val="00A84504"/>
    <w:rsid w:val="00A8672F"/>
    <w:rsid w:val="00A93057"/>
    <w:rsid w:val="00A968B0"/>
    <w:rsid w:val="00AB2672"/>
    <w:rsid w:val="00AB2817"/>
    <w:rsid w:val="00AB43C4"/>
    <w:rsid w:val="00AC32E7"/>
    <w:rsid w:val="00AC3A9F"/>
    <w:rsid w:val="00AC5FAC"/>
    <w:rsid w:val="00AC6D2F"/>
    <w:rsid w:val="00AC7C64"/>
    <w:rsid w:val="00AE2745"/>
    <w:rsid w:val="00AE2F64"/>
    <w:rsid w:val="00AF42CB"/>
    <w:rsid w:val="00AF483F"/>
    <w:rsid w:val="00AF5E07"/>
    <w:rsid w:val="00AF5F06"/>
    <w:rsid w:val="00B00A25"/>
    <w:rsid w:val="00B1422A"/>
    <w:rsid w:val="00B1765C"/>
    <w:rsid w:val="00B213C4"/>
    <w:rsid w:val="00B40C60"/>
    <w:rsid w:val="00B479A9"/>
    <w:rsid w:val="00B51E65"/>
    <w:rsid w:val="00B52EDF"/>
    <w:rsid w:val="00B71188"/>
    <w:rsid w:val="00B76A41"/>
    <w:rsid w:val="00B80ADB"/>
    <w:rsid w:val="00B87D4C"/>
    <w:rsid w:val="00B93646"/>
    <w:rsid w:val="00BA0B38"/>
    <w:rsid w:val="00BA1DBB"/>
    <w:rsid w:val="00BA4510"/>
    <w:rsid w:val="00BA529A"/>
    <w:rsid w:val="00BB612A"/>
    <w:rsid w:val="00BD499F"/>
    <w:rsid w:val="00BD56DE"/>
    <w:rsid w:val="00BF2406"/>
    <w:rsid w:val="00C06E43"/>
    <w:rsid w:val="00C16315"/>
    <w:rsid w:val="00C3091E"/>
    <w:rsid w:val="00C40FF1"/>
    <w:rsid w:val="00C419E2"/>
    <w:rsid w:val="00C5020E"/>
    <w:rsid w:val="00C57452"/>
    <w:rsid w:val="00C61EDF"/>
    <w:rsid w:val="00C6239D"/>
    <w:rsid w:val="00C6594B"/>
    <w:rsid w:val="00C67FFB"/>
    <w:rsid w:val="00C7155E"/>
    <w:rsid w:val="00C71D1E"/>
    <w:rsid w:val="00C71D7D"/>
    <w:rsid w:val="00C74833"/>
    <w:rsid w:val="00C850A0"/>
    <w:rsid w:val="00C85A86"/>
    <w:rsid w:val="00C978F0"/>
    <w:rsid w:val="00CA58FE"/>
    <w:rsid w:val="00CB1CB1"/>
    <w:rsid w:val="00CB6BC1"/>
    <w:rsid w:val="00CB6CB8"/>
    <w:rsid w:val="00CC1A68"/>
    <w:rsid w:val="00CC2123"/>
    <w:rsid w:val="00CD2BFD"/>
    <w:rsid w:val="00CE5934"/>
    <w:rsid w:val="00CE5AD6"/>
    <w:rsid w:val="00CE617F"/>
    <w:rsid w:val="00CE78EF"/>
    <w:rsid w:val="00D048F7"/>
    <w:rsid w:val="00D0517E"/>
    <w:rsid w:val="00D057D3"/>
    <w:rsid w:val="00D140FC"/>
    <w:rsid w:val="00D21D8C"/>
    <w:rsid w:val="00D31357"/>
    <w:rsid w:val="00D32B85"/>
    <w:rsid w:val="00D32BCA"/>
    <w:rsid w:val="00D33220"/>
    <w:rsid w:val="00D334D1"/>
    <w:rsid w:val="00D44C89"/>
    <w:rsid w:val="00D516CD"/>
    <w:rsid w:val="00D53D99"/>
    <w:rsid w:val="00D668E6"/>
    <w:rsid w:val="00D70670"/>
    <w:rsid w:val="00D74D80"/>
    <w:rsid w:val="00D76624"/>
    <w:rsid w:val="00D87570"/>
    <w:rsid w:val="00D91CB9"/>
    <w:rsid w:val="00D97989"/>
    <w:rsid w:val="00D97D8D"/>
    <w:rsid w:val="00DA352E"/>
    <w:rsid w:val="00DC7694"/>
    <w:rsid w:val="00DD1BF6"/>
    <w:rsid w:val="00DD2F9B"/>
    <w:rsid w:val="00DE2513"/>
    <w:rsid w:val="00DE26E8"/>
    <w:rsid w:val="00DE369A"/>
    <w:rsid w:val="00DF6F36"/>
    <w:rsid w:val="00E0084C"/>
    <w:rsid w:val="00E025AB"/>
    <w:rsid w:val="00E02B23"/>
    <w:rsid w:val="00E06F40"/>
    <w:rsid w:val="00E07CE8"/>
    <w:rsid w:val="00E26A07"/>
    <w:rsid w:val="00E32595"/>
    <w:rsid w:val="00E37CFD"/>
    <w:rsid w:val="00E41A26"/>
    <w:rsid w:val="00E46BCB"/>
    <w:rsid w:val="00E51CAF"/>
    <w:rsid w:val="00E60F04"/>
    <w:rsid w:val="00E62AAC"/>
    <w:rsid w:val="00E67C2F"/>
    <w:rsid w:val="00E67EF5"/>
    <w:rsid w:val="00E804EA"/>
    <w:rsid w:val="00E80A71"/>
    <w:rsid w:val="00E82337"/>
    <w:rsid w:val="00E92499"/>
    <w:rsid w:val="00E949AF"/>
    <w:rsid w:val="00E96077"/>
    <w:rsid w:val="00EA0A06"/>
    <w:rsid w:val="00EA6243"/>
    <w:rsid w:val="00EA74AB"/>
    <w:rsid w:val="00EB3D1B"/>
    <w:rsid w:val="00ED1D89"/>
    <w:rsid w:val="00ED57DA"/>
    <w:rsid w:val="00ED66BC"/>
    <w:rsid w:val="00EE5C34"/>
    <w:rsid w:val="00EF233A"/>
    <w:rsid w:val="00EF303E"/>
    <w:rsid w:val="00EF3A40"/>
    <w:rsid w:val="00EF61B5"/>
    <w:rsid w:val="00EF7F78"/>
    <w:rsid w:val="00F01B08"/>
    <w:rsid w:val="00F01C4D"/>
    <w:rsid w:val="00F053FA"/>
    <w:rsid w:val="00F10C97"/>
    <w:rsid w:val="00F11C71"/>
    <w:rsid w:val="00F16019"/>
    <w:rsid w:val="00F20E68"/>
    <w:rsid w:val="00F22093"/>
    <w:rsid w:val="00F236DF"/>
    <w:rsid w:val="00F43AD5"/>
    <w:rsid w:val="00F4402E"/>
    <w:rsid w:val="00F56DD0"/>
    <w:rsid w:val="00F6491C"/>
    <w:rsid w:val="00F67BBB"/>
    <w:rsid w:val="00F87D92"/>
    <w:rsid w:val="00F90AA7"/>
    <w:rsid w:val="00F92498"/>
    <w:rsid w:val="00F9496B"/>
    <w:rsid w:val="00F970C9"/>
    <w:rsid w:val="00FA06A8"/>
    <w:rsid w:val="00FA3DF5"/>
    <w:rsid w:val="00FA741F"/>
    <w:rsid w:val="00FB2AC3"/>
    <w:rsid w:val="00FB4E07"/>
    <w:rsid w:val="00FB755A"/>
    <w:rsid w:val="00FC60A2"/>
    <w:rsid w:val="00FD1871"/>
    <w:rsid w:val="00FD3110"/>
    <w:rsid w:val="00FD68F7"/>
    <w:rsid w:val="00FF0AA6"/>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603410"/>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table" w:styleId="LightShading-Accent2">
    <w:name w:val="Light Shading Accent 2"/>
    <w:aliases w:val="SWA Table Style"/>
    <w:basedOn w:val="TableNormal"/>
    <w:uiPriority w:val="60"/>
    <w:rsid w:val="008E4F1F"/>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paragraph" w:styleId="ListBullet">
    <w:name w:val="List Bullet"/>
    <w:basedOn w:val="Normal"/>
    <w:uiPriority w:val="99"/>
    <w:unhideWhenUsed/>
    <w:rsid w:val="00D32BCA"/>
    <w:pPr>
      <w:numPr>
        <w:numId w:val="1"/>
      </w:numPr>
      <w:contextualSpacing/>
    </w:pPr>
  </w:style>
  <w:style w:type="character" w:styleId="CommentReference">
    <w:name w:val="annotation reference"/>
    <w:basedOn w:val="DefaultParagraphFont"/>
    <w:uiPriority w:val="99"/>
    <w:semiHidden/>
    <w:unhideWhenUsed/>
    <w:rsid w:val="006D46FA"/>
    <w:rPr>
      <w:sz w:val="16"/>
      <w:szCs w:val="16"/>
    </w:rPr>
  </w:style>
  <w:style w:type="paragraph" w:styleId="CommentText">
    <w:name w:val="annotation text"/>
    <w:basedOn w:val="Normal"/>
    <w:link w:val="CommentTextChar"/>
    <w:uiPriority w:val="99"/>
    <w:semiHidden/>
    <w:unhideWhenUsed/>
    <w:rsid w:val="006D46FA"/>
    <w:pPr>
      <w:spacing w:line="240" w:lineRule="auto"/>
    </w:pPr>
    <w:rPr>
      <w:szCs w:val="20"/>
    </w:rPr>
  </w:style>
  <w:style w:type="character" w:customStyle="1" w:styleId="CommentTextChar">
    <w:name w:val="Comment Text Char"/>
    <w:basedOn w:val="DefaultParagraphFont"/>
    <w:link w:val="CommentText"/>
    <w:uiPriority w:val="99"/>
    <w:semiHidden/>
    <w:rsid w:val="006D46FA"/>
    <w:rPr>
      <w:szCs w:val="20"/>
    </w:rPr>
  </w:style>
  <w:style w:type="paragraph" w:styleId="CommentSubject">
    <w:name w:val="annotation subject"/>
    <w:basedOn w:val="CommentText"/>
    <w:next w:val="CommentText"/>
    <w:link w:val="CommentSubjectChar"/>
    <w:uiPriority w:val="99"/>
    <w:semiHidden/>
    <w:unhideWhenUsed/>
    <w:rsid w:val="006D46FA"/>
    <w:rPr>
      <w:b/>
      <w:bCs/>
    </w:rPr>
  </w:style>
  <w:style w:type="character" w:customStyle="1" w:styleId="CommentSubjectChar">
    <w:name w:val="Comment Subject Char"/>
    <w:basedOn w:val="CommentTextChar"/>
    <w:link w:val="CommentSubject"/>
    <w:uiPriority w:val="99"/>
    <w:semiHidden/>
    <w:rsid w:val="006D46FA"/>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54389">
      <w:bodyDiv w:val="1"/>
      <w:marLeft w:val="0"/>
      <w:marRight w:val="0"/>
      <w:marTop w:val="0"/>
      <w:marBottom w:val="0"/>
      <w:divBdr>
        <w:top w:val="none" w:sz="0" w:space="0" w:color="auto"/>
        <w:left w:val="none" w:sz="0" w:space="0" w:color="auto"/>
        <w:bottom w:val="none" w:sz="0" w:space="0" w:color="auto"/>
        <w:right w:val="none" w:sz="0" w:space="0" w:color="auto"/>
      </w:divBdr>
    </w:div>
    <w:div w:id="536816613">
      <w:bodyDiv w:val="1"/>
      <w:marLeft w:val="0"/>
      <w:marRight w:val="0"/>
      <w:marTop w:val="0"/>
      <w:marBottom w:val="0"/>
      <w:divBdr>
        <w:top w:val="none" w:sz="0" w:space="0" w:color="auto"/>
        <w:left w:val="none" w:sz="0" w:space="0" w:color="auto"/>
        <w:bottom w:val="none" w:sz="0" w:space="0" w:color="auto"/>
        <w:right w:val="none" w:sz="0" w:space="0" w:color="auto"/>
      </w:divBdr>
    </w:div>
    <w:div w:id="1311860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DA2FFE9CEF2D415F9F59B567F352ED2C"/>
        <w:category>
          <w:name w:val="General"/>
          <w:gallery w:val="placeholder"/>
        </w:category>
        <w:types>
          <w:type w:val="bbPlcHdr"/>
        </w:types>
        <w:behaviors>
          <w:behavior w:val="content"/>
        </w:behaviors>
        <w:guid w:val="{06E881C5-42A4-4306-B55E-10EEC441C04B}"/>
      </w:docPartPr>
      <w:docPartBody>
        <w:p w:rsidR="00110D93" w:rsidRDefault="00CA72D3" w:rsidP="00CA72D3">
          <w:pPr>
            <w:pStyle w:val="DA2FFE9CEF2D415F9F59B567F352ED2C"/>
          </w:pPr>
          <w:r>
            <w:rPr>
              <w:rStyle w:val="PlaceholderText"/>
            </w:rPr>
            <w:t>Has this value changed?</w:t>
          </w:r>
        </w:p>
      </w:docPartBody>
    </w:docPart>
    <w:docPart>
      <w:docPartPr>
        <w:name w:val="23FCBAA9C8C24090BEAFCAD52ACEE5E1"/>
        <w:category>
          <w:name w:val="General"/>
          <w:gallery w:val="placeholder"/>
        </w:category>
        <w:types>
          <w:type w:val="bbPlcHdr"/>
        </w:types>
        <w:behaviors>
          <w:behavior w:val="content"/>
        </w:behaviors>
        <w:guid w:val="{A858ED70-4530-4423-822B-9BA88BEFDD46}"/>
      </w:docPartPr>
      <w:docPartBody>
        <w:p w:rsidR="00F05E75" w:rsidRDefault="00DB0025" w:rsidP="00DB0025">
          <w:pPr>
            <w:pStyle w:val="23FCBAA9C8C24090BEAFCAD52ACEE5E1"/>
          </w:pPr>
          <w:r>
            <w:rPr>
              <w:rStyle w:val="PlaceholderText"/>
            </w:rPr>
            <w:t>Y</w:t>
          </w:r>
          <w:r w:rsidRPr="003365A5">
            <w:rPr>
              <w:rStyle w:val="PlaceholderText"/>
            </w:rPr>
            <w:t>ear</w:t>
          </w:r>
        </w:p>
      </w:docPartBody>
    </w:docPart>
    <w:docPart>
      <w:docPartPr>
        <w:name w:val="C878D826161C4075A45A5E030B7AE3FF"/>
        <w:category>
          <w:name w:val="General"/>
          <w:gallery w:val="placeholder"/>
        </w:category>
        <w:types>
          <w:type w:val="bbPlcHdr"/>
        </w:types>
        <w:behaviors>
          <w:behavior w:val="content"/>
        </w:behaviors>
        <w:guid w:val="{B277B6B1-B403-458F-AFF2-ED2B09CA16A5}"/>
      </w:docPartPr>
      <w:docPartBody>
        <w:p w:rsidR="00F05E75" w:rsidRDefault="00DB0025" w:rsidP="00DB0025">
          <w:pPr>
            <w:pStyle w:val="C878D826161C4075A45A5E030B7AE3FF"/>
          </w:pPr>
          <w:r>
            <w:rPr>
              <w:rStyle w:val="PlaceholderText"/>
            </w:rPr>
            <w:t>Y</w:t>
          </w:r>
          <w:r w:rsidRPr="003365A5">
            <w:rPr>
              <w:rStyle w:val="PlaceholderText"/>
            </w:rPr>
            <w:t>ear</w:t>
          </w:r>
        </w:p>
      </w:docPartBody>
    </w:docPart>
    <w:docPart>
      <w:docPartPr>
        <w:name w:val="21BB7BBDF7F24212B2A9168B466654C0"/>
        <w:category>
          <w:name w:val="General"/>
          <w:gallery w:val="placeholder"/>
        </w:category>
        <w:types>
          <w:type w:val="bbPlcHdr"/>
        </w:types>
        <w:behaviors>
          <w:behavior w:val="content"/>
        </w:behaviors>
        <w:guid w:val="{F187FA97-648B-4939-B2B4-89ECFF72494E}"/>
      </w:docPartPr>
      <w:docPartBody>
        <w:p w:rsidR="00F05E75" w:rsidRDefault="00DB0025" w:rsidP="00DB0025">
          <w:pPr>
            <w:pStyle w:val="21BB7BBDF7F24212B2A9168B466654C0"/>
          </w:pPr>
          <w:r>
            <w:rPr>
              <w:rStyle w:val="PlaceholderText"/>
            </w:rPr>
            <w:t>Y</w:t>
          </w:r>
          <w:r w:rsidRPr="003365A5">
            <w:rPr>
              <w:rStyle w:val="PlaceholderText"/>
            </w:rPr>
            <w:t>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110D93"/>
    <w:rsid w:val="00300A44"/>
    <w:rsid w:val="00322FAF"/>
    <w:rsid w:val="00347D16"/>
    <w:rsid w:val="003E0149"/>
    <w:rsid w:val="00556E54"/>
    <w:rsid w:val="00755FBF"/>
    <w:rsid w:val="00CA72D3"/>
    <w:rsid w:val="00D21A9F"/>
    <w:rsid w:val="00DB0025"/>
    <w:rsid w:val="00EF726D"/>
    <w:rsid w:val="00F05E7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B0025"/>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C2B44F29000D47BD8588D2D5E8DFA6C8">
    <w:name w:val="C2B44F29000D47BD8588D2D5E8DFA6C8"/>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DA2FFE9CEF2D415F9F59B567F352ED2C">
    <w:name w:val="DA2FFE9CEF2D415F9F59B567F352ED2C"/>
    <w:rsid w:val="00CA72D3"/>
  </w:style>
  <w:style w:type="paragraph" w:customStyle="1" w:styleId="23FCBAA9C8C24090BEAFCAD52ACEE5E1">
    <w:name w:val="23FCBAA9C8C24090BEAFCAD52ACEE5E1"/>
    <w:rsid w:val="00DB0025"/>
  </w:style>
  <w:style w:type="paragraph" w:customStyle="1" w:styleId="C878D826161C4075A45A5E030B7AE3FF">
    <w:name w:val="C878D826161C4075A45A5E030B7AE3FF"/>
    <w:rsid w:val="00DB0025"/>
  </w:style>
  <w:style w:type="paragraph" w:customStyle="1" w:styleId="21BB7BBDF7F24212B2A9168B466654C0">
    <w:name w:val="21BB7BBDF7F24212B2A9168B466654C0"/>
    <w:rsid w:val="00DB00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FD3B4-E5FF-44D0-A85D-1656AEB7AF7B}">
  <ds:schemaRefs>
    <ds:schemaRef ds:uri="http://schemas.microsoft.com/office/2006/metadata/properties"/>
    <ds:schemaRef ds:uri="http://schemas.microsoft.com/office/infopath/2007/PartnerControls"/>
    <ds:schemaRef ds:uri="1c567317-0c4d-4a62-8516-c22afd1b5354"/>
    <ds:schemaRef ds:uri="a0509f21-ed56-4150-9955-96be669e5f2d"/>
  </ds:schemaRefs>
</ds:datastoreItem>
</file>

<file path=customXml/itemProps2.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3.xml><?xml version="1.0" encoding="utf-8"?>
<ds:datastoreItem xmlns:ds="http://schemas.openxmlformats.org/officeDocument/2006/customXml" ds:itemID="{54E47E43-9E26-48FE-9F9A-B92EBFFF1D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735429-DEE9-4C25-85D1-81FFE0C8A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1543</TotalTime>
  <Pages>8</Pages>
  <Words>1137</Words>
  <Characters>6624</Characters>
  <Application>Microsoft Office Word</Application>
  <DocSecurity>0</DocSecurity>
  <Lines>276</Lines>
  <Paragraphs>165</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7596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WOOD,Nina</cp:lastModifiedBy>
  <cp:revision>32</cp:revision>
  <cp:lastPrinted>2018-10-22T22:41:00Z</cp:lastPrinted>
  <dcterms:created xsi:type="dcterms:W3CDTF">2019-10-07T04:43:00Z</dcterms:created>
  <dcterms:modified xsi:type="dcterms:W3CDTF">2026-01-09T01:06:00Z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2026-01-07T01:31:10Z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2097cfe4-d10c-4f39-baf9-b9fc9a7f4c65</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