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30533150" w:displacedByCustomXml="next"/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1AEDF47B" w14:textId="2B278FBF" w:rsidR="00BD499F" w:rsidRPr="004C23F4" w:rsidRDefault="005204A3" w:rsidP="00B40C60">
          <w:pPr>
            <w:pStyle w:val="Heading1"/>
            <w:jc w:val="center"/>
            <w:rPr>
              <w:rFonts w:ascii="Arial" w:hAnsi="Arial" w:cs="Arial"/>
            </w:rPr>
          </w:pPr>
          <w:r w:rsidRPr="005204A3">
            <w:rPr>
              <w:rFonts w:ascii="Arial" w:hAnsi="Arial" w:cs="Arial"/>
            </w:rPr>
            <w:t>Glyoxal</w:t>
          </w:r>
        </w:p>
      </w:sdtContent>
    </w:sdt>
    <w:bookmarkEnd w:id="0" w:displacedByCustomXml="prev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1"/>
        <w:gridCol w:w="5045"/>
      </w:tblGrid>
      <w:tr w:rsidR="00F43AD5" w:rsidRPr="004C23F4" w14:paraId="669AB988" w14:textId="77777777" w:rsidTr="00B76A41">
        <w:trPr>
          <w:cantSplit/>
          <w:tblHeader/>
        </w:trPr>
        <w:tc>
          <w:tcPr>
            <w:tcW w:w="4077" w:type="dxa"/>
          </w:tcPr>
          <w:p w14:paraId="35C8C26A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71D72B08" w14:textId="78E2EC84" w:rsidR="00F43AD5" w:rsidRPr="00717D45" w:rsidRDefault="00504060" w:rsidP="00B76A41">
            <w:pPr>
              <w:pStyle w:val="Tablefont"/>
            </w:pPr>
            <w:r w:rsidRPr="00504060">
              <w:t>107-22-2</w:t>
            </w:r>
          </w:p>
        </w:tc>
      </w:tr>
      <w:tr w:rsidR="00F43AD5" w:rsidRPr="004C23F4" w14:paraId="7CECDD87" w14:textId="77777777" w:rsidTr="00B76A41">
        <w:trPr>
          <w:cantSplit/>
        </w:trPr>
        <w:tc>
          <w:tcPr>
            <w:tcW w:w="4077" w:type="dxa"/>
          </w:tcPr>
          <w:p w14:paraId="58CC7856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7316498" w14:textId="4A21718A" w:rsidR="00F43AD5" w:rsidRPr="00717D45" w:rsidRDefault="00504060" w:rsidP="00B76A41">
            <w:pPr>
              <w:pStyle w:val="Tablefont"/>
            </w:pPr>
            <w:r>
              <w:t>Biformal, biformyl, diformyl, ethanedial, ethanedione, 1,2-ethanedione, glyoxalaldehyde, oxalaldehyde</w:t>
            </w:r>
          </w:p>
        </w:tc>
      </w:tr>
      <w:tr w:rsidR="00F43AD5" w:rsidRPr="004C23F4" w14:paraId="0A045D3A" w14:textId="77777777" w:rsidTr="00B76A41">
        <w:trPr>
          <w:cantSplit/>
        </w:trPr>
        <w:tc>
          <w:tcPr>
            <w:tcW w:w="4077" w:type="dxa"/>
          </w:tcPr>
          <w:p w14:paraId="25FB7ABB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3BA026FC" w14:textId="10DBE2C5" w:rsidR="00F43AD5" w:rsidRPr="00717D45" w:rsidRDefault="00504060" w:rsidP="00B76A41">
            <w:pPr>
              <w:pStyle w:val="Tablefont"/>
            </w:pPr>
            <w:r>
              <w:t>C</w:t>
            </w:r>
            <w:r w:rsidRPr="00504060">
              <w:rPr>
                <w:vertAlign w:val="subscript"/>
              </w:rPr>
              <w:t>2</w:t>
            </w:r>
            <w:r>
              <w:t>H</w:t>
            </w:r>
            <w:r w:rsidRPr="00504060">
              <w:rPr>
                <w:vertAlign w:val="subscript"/>
              </w:rPr>
              <w:t>2</w:t>
            </w:r>
            <w:r>
              <w:t>O</w:t>
            </w:r>
            <w:r w:rsidRPr="00504060">
              <w:rPr>
                <w:vertAlign w:val="subscript"/>
              </w:rPr>
              <w:t>2</w:t>
            </w:r>
          </w:p>
        </w:tc>
      </w:tr>
      <w:tr w:rsidR="00F43AD5" w:rsidRPr="004C23F4" w14:paraId="336A7636" w14:textId="77777777" w:rsidTr="00B76A41">
        <w:trPr>
          <w:cantSplit/>
        </w:trPr>
        <w:tc>
          <w:tcPr>
            <w:tcW w:w="4077" w:type="dxa"/>
          </w:tcPr>
          <w:p w14:paraId="64793F14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A75C746" w14:textId="073E7CE2" w:rsidR="00F43AD5" w:rsidRPr="00B40C60" w:rsidRDefault="00504060" w:rsidP="00B76A41">
            <w:pPr>
              <w:pStyle w:val="Tablerowheading"/>
              <w:rPr>
                <w:b w:val="0"/>
              </w:rPr>
            </w:pPr>
            <w:r>
              <w:t>—</w:t>
            </w:r>
          </w:p>
        </w:tc>
      </w:tr>
    </w:tbl>
    <w:p w14:paraId="1645CEC9" w14:textId="6C26530E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4E3307">
            <w:rPr>
              <w:rStyle w:val="WESstatus"/>
            </w:rPr>
            <w:t>(new)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2B5DDF10" w14:textId="77777777" w:rsidTr="00D42725">
        <w:trPr>
          <w:cantSplit/>
          <w:tblHeader/>
        </w:trPr>
        <w:tc>
          <w:tcPr>
            <w:tcW w:w="4005" w:type="dxa"/>
            <w:vAlign w:val="center"/>
          </w:tcPr>
          <w:p w14:paraId="0F1AAE58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0D9F17B9" w14:textId="1DDF4EEF" w:rsidR="002C7AFE" w:rsidRPr="00EB3D1B" w:rsidRDefault="00612498" w:rsidP="00017C82">
            <w:pPr>
              <w:pStyle w:val="Tablefont"/>
              <w:rPr>
                <w:b/>
              </w:rPr>
            </w:pPr>
            <w:r w:rsidRPr="00612498">
              <w:rPr>
                <w:b/>
              </w:rPr>
              <w:t>0.042 ppm (0.1 mg/m</w:t>
            </w:r>
            <w:r w:rsidRPr="00612498">
              <w:rPr>
                <w:b/>
                <w:vertAlign w:val="superscript"/>
              </w:rPr>
              <w:t>3</w:t>
            </w:r>
            <w:r w:rsidRPr="00612498">
              <w:rPr>
                <w:b/>
              </w:rPr>
              <w:t>)</w:t>
            </w:r>
          </w:p>
        </w:tc>
      </w:tr>
      <w:tr w:rsidR="002C7AFE" w:rsidRPr="004C23F4" w14:paraId="41419948" w14:textId="77777777" w:rsidTr="00D42725">
        <w:trPr>
          <w:cantSplit/>
        </w:trPr>
        <w:tc>
          <w:tcPr>
            <w:tcW w:w="4005" w:type="dxa"/>
            <w:vAlign w:val="center"/>
          </w:tcPr>
          <w:p w14:paraId="4B432DE5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6B449629" w14:textId="60352A4C" w:rsidR="002C7AFE" w:rsidRPr="00EB3D1B" w:rsidRDefault="00E05099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4D6EE887" w14:textId="77777777" w:rsidTr="00D42725">
        <w:trPr>
          <w:cantSplit/>
        </w:trPr>
        <w:tc>
          <w:tcPr>
            <w:tcW w:w="4005" w:type="dxa"/>
            <w:vAlign w:val="center"/>
          </w:tcPr>
          <w:p w14:paraId="0CA238B3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4665E0D3" w14:textId="4CAE204B" w:rsidR="002C7AFE" w:rsidRPr="00EB3D1B" w:rsidRDefault="00E05099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0C1EF175" w14:textId="77777777" w:rsidTr="00D42725">
        <w:trPr>
          <w:cantSplit/>
        </w:trPr>
        <w:tc>
          <w:tcPr>
            <w:tcW w:w="4005" w:type="dxa"/>
          </w:tcPr>
          <w:p w14:paraId="32DB4FC5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22901268" w14:textId="7ED30D86" w:rsidR="002C7AFE" w:rsidRPr="00EB3D1B" w:rsidRDefault="00D42725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Sk., DSEN</w:t>
            </w:r>
          </w:p>
        </w:tc>
      </w:tr>
      <w:tr w:rsidR="002C7AFE" w:rsidRPr="004C23F4" w14:paraId="105B2D9B" w14:textId="77777777" w:rsidTr="00D42725">
        <w:trPr>
          <w:cantSplit/>
        </w:trPr>
        <w:tc>
          <w:tcPr>
            <w:tcW w:w="4005" w:type="dxa"/>
            <w:vAlign w:val="center"/>
          </w:tcPr>
          <w:p w14:paraId="1A21C888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1D16D7A2" w14:textId="05EC355B" w:rsidR="002C7AFE" w:rsidRPr="00EB3D1B" w:rsidRDefault="00504060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D42725" w:rsidRPr="004C23F4" w14:paraId="016FC7F1" w14:textId="77777777" w:rsidTr="00692930">
        <w:trPr>
          <w:cantSplit/>
        </w:trPr>
        <w:tc>
          <w:tcPr>
            <w:tcW w:w="9026" w:type="dxa"/>
            <w:gridSpan w:val="2"/>
            <w:vAlign w:val="center"/>
          </w:tcPr>
          <w:p w14:paraId="0AE15468" w14:textId="5B75330D" w:rsidR="00D42725" w:rsidRPr="00EB3D1B" w:rsidRDefault="00D42725" w:rsidP="00017C82">
            <w:pPr>
              <w:pStyle w:val="Tablefont"/>
              <w:rPr>
                <w:b/>
              </w:rPr>
            </w:pPr>
            <w:r w:rsidRPr="00754EB7">
              <w:rPr>
                <w:b/>
              </w:rPr>
              <w:t>Sampling and analysis:</w:t>
            </w:r>
            <w:r>
              <w:rPr>
                <w:rStyle w:val="WESstatus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2284E8AFA9984301A5663C37F9C514E1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Content>
                <w:r w:rsidRPr="00754EB7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385617D5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9DD1175" w14:textId="76D9858C" w:rsidR="006639B4" w:rsidRPr="004C23F4" w:rsidRDefault="00E05099" w:rsidP="000C139A">
      <w:pPr>
        <w:rPr>
          <w:rFonts w:cs="Arial"/>
        </w:rPr>
      </w:pPr>
      <w:r>
        <w:rPr>
          <w:rFonts w:cs="Arial"/>
        </w:rPr>
        <w:t xml:space="preserve">A TWA </w:t>
      </w:r>
      <w:r w:rsidRPr="00E05099">
        <w:rPr>
          <w:rFonts w:cs="Arial"/>
        </w:rPr>
        <w:t xml:space="preserve">of </w:t>
      </w:r>
      <w:r w:rsidRPr="00E05099">
        <w:t>0.042 ppm (0.1 mg/m</w:t>
      </w:r>
      <w:r w:rsidRPr="00E05099">
        <w:rPr>
          <w:vertAlign w:val="superscript"/>
        </w:rPr>
        <w:t>3</w:t>
      </w:r>
      <w:r w:rsidRPr="00E05099">
        <w:t>)</w:t>
      </w:r>
      <w:r w:rsidR="00E0362A">
        <w:t xml:space="preserve"> is recommended</w:t>
      </w:r>
      <w:r>
        <w:t xml:space="preserve"> to protect for local effects </w:t>
      </w:r>
      <w:r w:rsidR="003861C8">
        <w:t>o</w:t>
      </w:r>
      <w:r w:rsidR="000A768D">
        <w:t>n</w:t>
      </w:r>
      <w:r>
        <w:t xml:space="preserve"> the respiratory system</w:t>
      </w:r>
      <w:r w:rsidR="00831839">
        <w:t>,</w:t>
      </w:r>
      <w:r>
        <w:t xml:space="preserve"> and irritation in exposed workers.</w:t>
      </w:r>
    </w:p>
    <w:p w14:paraId="10F39AF6" w14:textId="77777777" w:rsidR="00C7155E" w:rsidRPr="004C23F4" w:rsidRDefault="00F10C97" w:rsidP="003365A5">
      <w:pPr>
        <w:pStyle w:val="Heading2"/>
      </w:pPr>
      <w:r>
        <w:t>Discussion and conclusions</w:t>
      </w:r>
    </w:p>
    <w:p w14:paraId="1CD9B807" w14:textId="53B7FEE5" w:rsidR="004E3307" w:rsidRDefault="00E05099" w:rsidP="00FD1D8C">
      <w:r>
        <w:t xml:space="preserve">Glyoxal </w:t>
      </w:r>
      <w:r w:rsidR="00D9429B">
        <w:t>is</w:t>
      </w:r>
      <w:r>
        <w:t xml:space="preserve"> used in textiles (permanent press finishes), glues, biocides, embalming fluids, leather tanning and paper coatings. </w:t>
      </w:r>
      <w:r w:rsidR="00754EB7">
        <w:t xml:space="preserve">It occurs naturally in brewed coffee and some edible oils. </w:t>
      </w:r>
    </w:p>
    <w:p w14:paraId="1F798373" w14:textId="77777777" w:rsidR="00DF5B5B" w:rsidRDefault="00754EB7" w:rsidP="00FD1D8C">
      <w:r>
        <w:t>Critical effects</w:t>
      </w:r>
      <w:r w:rsidR="00350B6A">
        <w:t xml:space="preserve"> of exposure</w:t>
      </w:r>
      <w:r>
        <w:t xml:space="preserve"> include </w:t>
      </w:r>
      <w:r w:rsidR="00477C6E">
        <w:t>local effects</w:t>
      </w:r>
      <w:r>
        <w:t xml:space="preserve"> in the </w:t>
      </w:r>
      <w:r w:rsidR="00477C6E">
        <w:t>respiratory system and irritation of the</w:t>
      </w:r>
      <w:r w:rsidR="003861C8">
        <w:t xml:space="preserve"> </w:t>
      </w:r>
      <w:r w:rsidR="00477C6E">
        <w:t>eyes, skin</w:t>
      </w:r>
      <w:r w:rsidR="003861C8">
        <w:t xml:space="preserve"> </w:t>
      </w:r>
      <w:r>
        <w:t xml:space="preserve">and </w:t>
      </w:r>
      <w:r w:rsidR="00477C6E">
        <w:t>mucous membranes</w:t>
      </w:r>
      <w:r>
        <w:t xml:space="preserve">. </w:t>
      </w:r>
    </w:p>
    <w:p w14:paraId="4EEC4EEE" w14:textId="1468D35A" w:rsidR="00FD1D8C" w:rsidRPr="00CA386D" w:rsidRDefault="00754EB7" w:rsidP="00FD1D8C">
      <w:r>
        <w:t>Limited toxicological data exist</w:t>
      </w:r>
      <w:r w:rsidR="00FD1D8C">
        <w:t>.</w:t>
      </w:r>
      <w:r w:rsidR="001627EB">
        <w:t xml:space="preserve"> </w:t>
      </w:r>
      <w:r w:rsidR="00FD1D8C">
        <w:t xml:space="preserve">A </w:t>
      </w:r>
      <w:r w:rsidR="00F25155">
        <w:t xml:space="preserve">NOAEC </w:t>
      </w:r>
      <w:r w:rsidR="00FD1D8C">
        <w:t>of 0.4</w:t>
      </w:r>
      <w:r w:rsidR="000444F0">
        <w:t> </w:t>
      </w:r>
      <w:r w:rsidR="00FD1D8C">
        <w:t>mg/m</w:t>
      </w:r>
      <w:r w:rsidR="00FD1D8C" w:rsidRPr="009D10C6">
        <w:rPr>
          <w:vertAlign w:val="superscript"/>
        </w:rPr>
        <w:t>3</w:t>
      </w:r>
      <w:r w:rsidR="00FD1D8C">
        <w:t xml:space="preserve"> </w:t>
      </w:r>
      <w:r w:rsidR="004E3307">
        <w:t>i</w:t>
      </w:r>
      <w:r w:rsidR="00FD1D8C">
        <w:t xml:space="preserve">s identified in a </w:t>
      </w:r>
      <w:r w:rsidR="008D52DE">
        <w:t>29-day</w:t>
      </w:r>
      <w:r w:rsidR="00FD1D8C">
        <w:t xml:space="preserve"> study in rats with squamous cell metaplasia in the larynx observed at 2 mg/m</w:t>
      </w:r>
      <w:r w:rsidR="00FD1D8C">
        <w:rPr>
          <w:vertAlign w:val="superscript"/>
        </w:rPr>
        <w:t>3</w:t>
      </w:r>
      <w:r w:rsidR="00FD1D8C">
        <w:t xml:space="preserve">. </w:t>
      </w:r>
      <w:r w:rsidR="004E3307">
        <w:t>It is g</w:t>
      </w:r>
      <w:r w:rsidR="00FD1D8C">
        <w:t>enotoxic only at the site of application</w:t>
      </w:r>
      <w:r w:rsidR="004E3307">
        <w:t>. There is</w:t>
      </w:r>
      <w:r w:rsidR="00FD1D8C">
        <w:t xml:space="preserve"> insufficient evidence of carcinogenicity in humans and animals (ACGIH, 2018; DFG, 2014).</w:t>
      </w:r>
      <w:r w:rsidR="00CA386D">
        <w:t xml:space="preserve"> Both the ACGIH (2018) and OARS (2000) recommend a TWA of 0.1 mg/m</w:t>
      </w:r>
      <w:r w:rsidR="00CA386D">
        <w:rPr>
          <w:vertAlign w:val="superscript"/>
        </w:rPr>
        <w:t>3</w:t>
      </w:r>
      <w:r w:rsidR="00CA386D">
        <w:t>.</w:t>
      </w:r>
    </w:p>
    <w:p w14:paraId="77DDFBE2" w14:textId="42A65BB0" w:rsidR="00FD1D8C" w:rsidRPr="00477C6E" w:rsidRDefault="00477C6E" w:rsidP="00477C6E">
      <w:pPr>
        <w:rPr>
          <w:rFonts w:cs="Arial"/>
          <w:szCs w:val="20"/>
        </w:rPr>
      </w:pPr>
      <w:r w:rsidRPr="00477C6E">
        <w:rPr>
          <w:szCs w:val="20"/>
        </w:rPr>
        <w:t xml:space="preserve">A TWA of 0.042 ppm (0.1 </w:t>
      </w:r>
      <w:r w:rsidRPr="008D52DE">
        <w:rPr>
          <w:rFonts w:cs="Arial"/>
          <w:szCs w:val="20"/>
        </w:rPr>
        <w:t>mg/m</w:t>
      </w:r>
      <w:r w:rsidRPr="008D52DE">
        <w:rPr>
          <w:rFonts w:cs="Arial"/>
          <w:szCs w:val="20"/>
          <w:vertAlign w:val="superscript"/>
        </w:rPr>
        <w:t>3</w:t>
      </w:r>
      <w:r w:rsidRPr="008D52DE">
        <w:rPr>
          <w:rFonts w:cs="Arial"/>
          <w:szCs w:val="20"/>
        </w:rPr>
        <w:t>)</w:t>
      </w:r>
      <w:r w:rsidRPr="00477C6E">
        <w:rPr>
          <w:szCs w:val="20"/>
        </w:rPr>
        <w:t xml:space="preserve"> </w:t>
      </w:r>
      <w:r w:rsidR="00F25155" w:rsidRPr="00477C6E">
        <w:rPr>
          <w:szCs w:val="20"/>
        </w:rPr>
        <w:t>derived by ACGIH (2018)</w:t>
      </w:r>
      <w:r w:rsidR="00F25155">
        <w:rPr>
          <w:szCs w:val="20"/>
        </w:rPr>
        <w:t xml:space="preserve"> </w:t>
      </w:r>
      <w:r w:rsidRPr="00477C6E">
        <w:rPr>
          <w:szCs w:val="20"/>
        </w:rPr>
        <w:t xml:space="preserve">is recommended. </w:t>
      </w:r>
      <w:r w:rsidR="004D290B">
        <w:rPr>
          <w:szCs w:val="20"/>
        </w:rPr>
        <w:t>Th</w:t>
      </w:r>
      <w:r w:rsidR="008D5D5E">
        <w:rPr>
          <w:szCs w:val="20"/>
        </w:rPr>
        <w:t>is</w:t>
      </w:r>
      <w:r w:rsidRPr="00477C6E">
        <w:rPr>
          <w:szCs w:val="20"/>
        </w:rPr>
        <w:t xml:space="preserve"> TWA </w:t>
      </w:r>
      <w:r w:rsidR="00CA386D">
        <w:rPr>
          <w:rFonts w:cs="Arial"/>
        </w:rPr>
        <w:t>is</w:t>
      </w:r>
      <w:r w:rsidRPr="00477C6E">
        <w:rPr>
          <w:szCs w:val="20"/>
        </w:rPr>
        <w:t xml:space="preserve"> expected to be protective </w:t>
      </w:r>
      <w:r>
        <w:rPr>
          <w:szCs w:val="20"/>
        </w:rPr>
        <w:t>of</w:t>
      </w:r>
      <w:r w:rsidR="00FD1D8C" w:rsidRPr="00477C6E">
        <w:rPr>
          <w:szCs w:val="20"/>
        </w:rPr>
        <w:t xml:space="preserve"> local effects</w:t>
      </w:r>
      <w:r>
        <w:rPr>
          <w:szCs w:val="20"/>
        </w:rPr>
        <w:t xml:space="preserve"> including irritation</w:t>
      </w:r>
      <w:r w:rsidR="002839DC" w:rsidRPr="00477C6E">
        <w:rPr>
          <w:szCs w:val="20"/>
        </w:rPr>
        <w:t xml:space="preserve"> </w:t>
      </w:r>
      <w:r w:rsidR="004E3307" w:rsidRPr="00477C6E">
        <w:rPr>
          <w:szCs w:val="20"/>
        </w:rPr>
        <w:t xml:space="preserve">in </w:t>
      </w:r>
      <w:r w:rsidR="002839DC" w:rsidRPr="00477C6E">
        <w:rPr>
          <w:szCs w:val="20"/>
        </w:rPr>
        <w:t>exposed</w:t>
      </w:r>
      <w:r w:rsidR="00FD1D8C" w:rsidRPr="00477C6E">
        <w:rPr>
          <w:szCs w:val="20"/>
        </w:rPr>
        <w:t xml:space="preserve"> workers.</w:t>
      </w:r>
    </w:p>
    <w:p w14:paraId="652E2E05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16267B93" w14:textId="792FD9CA" w:rsidR="00504060" w:rsidRPr="00504060" w:rsidRDefault="00504060" w:rsidP="00504060">
      <w:pPr>
        <w:rPr>
          <w:rFonts w:cs="Arial"/>
        </w:rPr>
      </w:pPr>
      <w:r w:rsidRPr="00504060">
        <w:rPr>
          <w:rFonts w:cs="Arial"/>
        </w:rPr>
        <w:t>Not classified as a carcinogen according to the Globally Harmonized System of Classification and Labelling o</w:t>
      </w:r>
      <w:r w:rsidR="00D42725">
        <w:rPr>
          <w:rFonts w:cs="Arial"/>
        </w:rPr>
        <w:t>f</w:t>
      </w:r>
      <w:r w:rsidRPr="00504060">
        <w:rPr>
          <w:rFonts w:cs="Arial"/>
        </w:rPr>
        <w:t xml:space="preserve"> Chemicals (GHS). </w:t>
      </w:r>
    </w:p>
    <w:p w14:paraId="5D5F85F0" w14:textId="243B7ECD" w:rsidR="00504060" w:rsidRPr="00504060" w:rsidRDefault="00612498" w:rsidP="00504060">
      <w:pPr>
        <w:rPr>
          <w:rFonts w:cs="Arial"/>
        </w:rPr>
      </w:pPr>
      <w:r>
        <w:rPr>
          <w:rFonts w:cs="Arial"/>
        </w:rPr>
        <w:t>C</w:t>
      </w:r>
      <w:r w:rsidR="00504060" w:rsidRPr="00504060">
        <w:rPr>
          <w:rFonts w:cs="Arial"/>
        </w:rPr>
        <w:t>lassified as a skin</w:t>
      </w:r>
      <w:r>
        <w:rPr>
          <w:rFonts w:cs="Arial"/>
        </w:rPr>
        <w:t xml:space="preserve"> </w:t>
      </w:r>
      <w:r w:rsidRPr="00504060">
        <w:rPr>
          <w:rFonts w:cs="Arial"/>
        </w:rPr>
        <w:t>sensitiser</w:t>
      </w:r>
      <w:r w:rsidR="0090523B">
        <w:rPr>
          <w:rFonts w:cs="Arial"/>
        </w:rPr>
        <w:t xml:space="preserve"> and </w:t>
      </w:r>
      <w:r>
        <w:rPr>
          <w:rFonts w:cs="Arial"/>
        </w:rPr>
        <w:t xml:space="preserve">not a </w:t>
      </w:r>
      <w:r w:rsidR="00504060" w:rsidRPr="00504060">
        <w:rPr>
          <w:rFonts w:cs="Arial"/>
        </w:rPr>
        <w:t>respiratory sensitiser according to the GHS.</w:t>
      </w:r>
    </w:p>
    <w:p w14:paraId="41F081E2" w14:textId="0FAB5914" w:rsidR="005E6979" w:rsidRPr="004C23F4" w:rsidRDefault="00612498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>
        <w:rPr>
          <w:rFonts w:cs="Arial"/>
        </w:rPr>
        <w:t>A skin notation is recommended based on evidence of systemic effects in humans and ani</w:t>
      </w:r>
      <w:r w:rsidR="00D42725">
        <w:rPr>
          <w:rFonts w:cs="Arial"/>
        </w:rPr>
        <w:t>mals following dermal exposure.</w:t>
      </w:r>
    </w:p>
    <w:p w14:paraId="42B38F3F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D8B3D0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04069CFA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1B1FB68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B6611E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0CC0CE48" w14:textId="45BCDA21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Content>
                <w:r w:rsidR="00504060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r w:rsidR="00504060">
                  <w:t>NA</w:t>
                </w:r>
              </w:sdtContent>
            </w:sdt>
          </w:p>
        </w:tc>
      </w:tr>
      <w:tr w:rsidR="00C978F0" w:rsidRPr="00DA352E" w14:paraId="0D1B456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EB8A83E" w14:textId="1FD8E7F5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7A2F123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A41D256" w14:textId="23EF136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504060">
                  <w:t>2014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r w:rsidR="00504060">
                  <w:t>TLV-TWA: 0.042 ppm (0.1 mg/m</w:t>
                </w:r>
                <w:r w:rsidR="00504060" w:rsidRPr="00504060">
                  <w:rPr>
                    <w:vertAlign w:val="superscript"/>
                  </w:rPr>
                  <w:t>3</w:t>
                </w:r>
                <w:r w:rsidR="00504060">
                  <w:t>)</w:t>
                </w:r>
              </w:sdtContent>
            </w:sdt>
          </w:p>
        </w:tc>
      </w:tr>
      <w:tr w:rsidR="00C978F0" w:rsidRPr="00DA352E" w14:paraId="5DA23F2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343530E" w14:textId="4319B55C" w:rsidR="00C978F0" w:rsidRDefault="00D16639" w:rsidP="003365A5">
            <w:pPr>
              <w:pStyle w:val="Tabletextprimarysource"/>
            </w:pPr>
            <w:r>
              <w:t>TLV-TWA is recommended to minimise the potential for squamous cell metaplasia in the larynx and to protect against eye, skin</w:t>
            </w:r>
            <w:r w:rsidR="00E94C2E">
              <w:t xml:space="preserve"> </w:t>
            </w:r>
            <w:r>
              <w:t>and mucous membrane irritation.</w:t>
            </w:r>
          </w:p>
          <w:p w14:paraId="7023E900" w14:textId="77777777" w:rsidR="00D16639" w:rsidRDefault="00D16639" w:rsidP="003365A5">
            <w:pPr>
              <w:pStyle w:val="Tabletextprimarysource"/>
            </w:pPr>
            <w:r>
              <w:t>Summary of data:</w:t>
            </w:r>
          </w:p>
          <w:p w14:paraId="75FDE081" w14:textId="77777777" w:rsidR="00D16639" w:rsidRDefault="00D16639" w:rsidP="003365A5">
            <w:pPr>
              <w:pStyle w:val="Tabletextprimarysource"/>
            </w:pPr>
            <w:r>
              <w:t>Human data:</w:t>
            </w:r>
          </w:p>
          <w:p w14:paraId="0E5E29C2" w14:textId="6CDEA2BC" w:rsidR="00D16639" w:rsidRDefault="00D16639" w:rsidP="003861C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3 women using hospital disinfectants containing glyoxal d</w:t>
            </w:r>
            <w:r w:rsidR="00AE1A3A">
              <w:t xml:space="preserve">eveloped contact dermatitis and </w:t>
            </w:r>
            <w:r>
              <w:t>eczema; the eczema stopped when use was discontinued</w:t>
            </w:r>
          </w:p>
          <w:p w14:paraId="3E8AFA36" w14:textId="48A2F540" w:rsidR="00D16639" w:rsidRDefault="00AE1A3A" w:rsidP="003861C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Case report: 7</w:t>
            </w:r>
            <w:r w:rsidR="00E0362A">
              <w:t>/</w:t>
            </w:r>
            <w:r>
              <w:t xml:space="preserve">9 workers with dermatitis on arms, hands, legs, face or neck patch testing showed sensitisation using 40% solution </w:t>
            </w:r>
          </w:p>
          <w:p w14:paraId="6524D6D9" w14:textId="2EA76607" w:rsidR="00AE1A3A" w:rsidRDefault="001646C1" w:rsidP="003861C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</w:t>
            </w:r>
            <w:r w:rsidR="009D10C6">
              <w:t>occupational exposure related</w:t>
            </w:r>
            <w:r>
              <w:t xml:space="preserve"> studies; expected to be irritating to eyes, skin and mucous membrane based on animal studies and human experience with related monoaldehydes (formaldehyde) and dialdehydes (glutaraldehyde)</w:t>
            </w:r>
            <w:r w:rsidR="00316943">
              <w:t>.</w:t>
            </w:r>
          </w:p>
          <w:p w14:paraId="4160D5B6" w14:textId="77777777" w:rsidR="009D10C6" w:rsidRDefault="009D10C6" w:rsidP="009D10C6">
            <w:pPr>
              <w:pStyle w:val="Tabletextprimarysource"/>
            </w:pPr>
            <w:r>
              <w:t>Animal data:</w:t>
            </w:r>
          </w:p>
          <w:p w14:paraId="0D52C1DF" w14:textId="1DDA9941" w:rsidR="00D43CBE" w:rsidRDefault="00D43CBE" w:rsidP="003861C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Dermal LD</w:t>
            </w:r>
            <w:r>
              <w:rPr>
                <w:vertAlign w:val="subscript"/>
              </w:rPr>
              <w:t>50</w:t>
            </w:r>
            <w:r w:rsidR="00316943">
              <w:t>:</w:t>
            </w:r>
            <w:r w:rsidR="00612498">
              <w:t xml:space="preserve"> 6.6 </w:t>
            </w:r>
            <w:r>
              <w:t>g/kg in guinea pigs using 30% aqueous solution</w:t>
            </w:r>
          </w:p>
          <w:p w14:paraId="2FAF276E" w14:textId="25074B65" w:rsidR="004E3307" w:rsidRDefault="009D10C6" w:rsidP="003861C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NOEL of 0.4 mg/m</w:t>
            </w:r>
            <w:r w:rsidRPr="009D10C6">
              <w:rPr>
                <w:vertAlign w:val="superscript"/>
              </w:rPr>
              <w:t>3</w:t>
            </w:r>
            <w:r w:rsidR="00D43CBE">
              <w:t xml:space="preserve"> in rats</w:t>
            </w:r>
            <w:r w:rsidR="004E3307">
              <w:t xml:space="preserve"> (6 h/d, 5 d/wk, 29 d)</w:t>
            </w:r>
          </w:p>
          <w:p w14:paraId="4F81496F" w14:textId="7715993B" w:rsidR="009D10C6" w:rsidRDefault="00B05674" w:rsidP="004E3307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squamous cell metaplasia in the larynx observed at 2 mg/m</w:t>
            </w:r>
            <w:r>
              <w:rPr>
                <w:vertAlign w:val="superscript"/>
              </w:rPr>
              <w:t>3</w:t>
            </w:r>
          </w:p>
          <w:p w14:paraId="5E7D6DBE" w14:textId="2EEC5355" w:rsidR="00B77056" w:rsidRDefault="00B77056" w:rsidP="003861C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Oral dosing promoted stomach carcinoma in rats; did not produce carcinoma alone</w:t>
            </w:r>
            <w:r w:rsidR="008F1C8E">
              <w:t xml:space="preserve"> indicating it is a weak</w:t>
            </w:r>
            <w:r w:rsidR="005D05FC">
              <w:t xml:space="preserve"> carcinogenic</w:t>
            </w:r>
            <w:r w:rsidR="008F1C8E">
              <w:t xml:space="preserve"> promoter</w:t>
            </w:r>
            <w:r w:rsidR="00316943">
              <w:t>.</w:t>
            </w:r>
          </w:p>
          <w:p w14:paraId="55F2C996" w14:textId="4733864B" w:rsidR="00B77056" w:rsidRDefault="00B77056" w:rsidP="00B77056">
            <w:pPr>
              <w:pStyle w:val="Tabletextprimarysource"/>
            </w:pPr>
            <w:r>
              <w:t>Genotoxicity:</w:t>
            </w:r>
          </w:p>
          <w:p w14:paraId="68164083" w14:textId="607B645C" w:rsidR="00B05674" w:rsidRDefault="00B77056" w:rsidP="004E330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Genotoxic in tests of point mutations, chromosomal aberration and DNA damage</w:t>
            </w:r>
          </w:p>
          <w:p w14:paraId="51233E8F" w14:textId="34675095" w:rsidR="00B77056" w:rsidRDefault="00B77056" w:rsidP="004E330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Mutagenic in:</w:t>
            </w:r>
          </w:p>
          <w:p w14:paraId="096DFAD6" w14:textId="78C6039F" w:rsidR="00B77056" w:rsidRDefault="00B77056" w:rsidP="004E3307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 w:rsidRPr="00B77056">
              <w:rPr>
                <w:i/>
              </w:rPr>
              <w:t>S</w:t>
            </w:r>
            <w:r w:rsidR="004E3307">
              <w:rPr>
                <w:i/>
              </w:rPr>
              <w:t>.</w:t>
            </w:r>
            <w:r w:rsidRPr="00B77056">
              <w:rPr>
                <w:i/>
              </w:rPr>
              <w:t xml:space="preserve"> typhimurium</w:t>
            </w:r>
            <w:r>
              <w:t xml:space="preserve"> strains </w:t>
            </w:r>
          </w:p>
          <w:p w14:paraId="77B16E9D" w14:textId="1C2FC0FA" w:rsidR="00B77056" w:rsidRDefault="00E76B9E" w:rsidP="004E3307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c</w:t>
            </w:r>
            <w:r w:rsidR="00B77056">
              <w:t>hinese hamster ovary reversion assay</w:t>
            </w:r>
          </w:p>
          <w:p w14:paraId="22410FE3" w14:textId="4364F511" w:rsidR="00B77056" w:rsidRDefault="00B77056" w:rsidP="004E3307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mouse lymphoma thymidine kinase locus assay</w:t>
            </w:r>
          </w:p>
          <w:p w14:paraId="18D27CAF" w14:textId="137A8C5C" w:rsidR="00B77056" w:rsidRDefault="00B77056" w:rsidP="004E330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Increased unscheduled DNA synthesis in TC-SV40/INO hamster cells</w:t>
            </w:r>
          </w:p>
          <w:p w14:paraId="5F676FD3" w14:textId="058C14FB" w:rsidR="00B77056" w:rsidRDefault="00B77056" w:rsidP="004E330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Damaged DNA in mouse lymphoma L5178Y/TK ± cells</w:t>
            </w:r>
            <w:r w:rsidR="00316943">
              <w:t>.</w:t>
            </w:r>
          </w:p>
          <w:p w14:paraId="1D2AD270" w14:textId="77777777" w:rsidR="00E94C2E" w:rsidRDefault="00E94C2E" w:rsidP="00B77056">
            <w:pPr>
              <w:pStyle w:val="Tabletextprimarysource"/>
            </w:pPr>
          </w:p>
          <w:p w14:paraId="7ADBCF07" w14:textId="47883F1D" w:rsidR="00B76C1F" w:rsidRPr="00DA352E" w:rsidRDefault="00B77056" w:rsidP="00B77056">
            <w:pPr>
              <w:pStyle w:val="Tabletextprimarysource"/>
            </w:pPr>
            <w:r>
              <w:t>Insufficient data to recommend a skin or respiratory sensitiser notation.</w:t>
            </w:r>
          </w:p>
        </w:tc>
      </w:tr>
      <w:tr w:rsidR="00C978F0" w:rsidRPr="00DA352E" w14:paraId="7B992D9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45D552B" w14:textId="2B1BF67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504060">
                  <w:t>2014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Content>
                <w:r w:rsidR="00504060">
                  <w:t>Not assigned</w:t>
                </w:r>
              </w:sdtContent>
            </w:sdt>
          </w:p>
        </w:tc>
      </w:tr>
      <w:tr w:rsidR="00C978F0" w:rsidRPr="00DA352E" w14:paraId="6715C7F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37E0F64" w14:textId="77777777" w:rsidR="00C978F0" w:rsidRDefault="00C13AC1" w:rsidP="003365A5">
            <w:pPr>
              <w:pStyle w:val="Tabletextprimarysource"/>
            </w:pPr>
            <w:r>
              <w:t>Summary of additional data:</w:t>
            </w:r>
          </w:p>
          <w:p w14:paraId="48462B01" w14:textId="77777777" w:rsidR="00C13AC1" w:rsidRDefault="00C13AC1" w:rsidP="003861C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adequate empirical data on long-term exposure in humans are available</w:t>
            </w:r>
          </w:p>
          <w:p w14:paraId="256A825B" w14:textId="324DD552" w:rsidR="00C13AC1" w:rsidRDefault="00D2655C" w:rsidP="003861C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chronic inhalation studies in animals; chronic oral studies not considered sufficient; not possible to derive a MAK</w:t>
            </w:r>
          </w:p>
          <w:p w14:paraId="6E098745" w14:textId="012DA980" w:rsidR="00FD1D8C" w:rsidRDefault="00D2655C" w:rsidP="003861C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Genotoxic only at the site of application; </w:t>
            </w:r>
            <w:r w:rsidR="00FD1D8C">
              <w:t>no skin carcinomas at site of application in rats</w:t>
            </w:r>
          </w:p>
          <w:p w14:paraId="0C808C9A" w14:textId="15140A30" w:rsidR="00D2655C" w:rsidRDefault="004E3307" w:rsidP="003861C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</w:t>
            </w:r>
            <w:r w:rsidR="00D2655C">
              <w:t>ssumed that glyoxal is absorbed by the lungs after inhalation and reacts with the DNA within the cells</w:t>
            </w:r>
          </w:p>
          <w:p w14:paraId="6D2E1E82" w14:textId="3B50C26B" w:rsidR="00D2655C" w:rsidRDefault="00D2655C" w:rsidP="003861C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Histopathological changes in liver, kidn</w:t>
            </w:r>
            <w:r w:rsidR="00313075">
              <w:t xml:space="preserve">eys and pancreas </w:t>
            </w:r>
            <w:r w:rsidR="008D3937">
              <w:t>after</w:t>
            </w:r>
            <w:r w:rsidR="00313075">
              <w:t xml:space="preserve"> 40 d </w:t>
            </w:r>
            <w:r w:rsidR="008D3937">
              <w:t xml:space="preserve">following </w:t>
            </w:r>
            <w:r>
              <w:t xml:space="preserve">single </w:t>
            </w:r>
            <w:r w:rsidR="00313075">
              <w:t xml:space="preserve">dermal </w:t>
            </w:r>
            <w:r>
              <w:t>administration of a 40% glyoxal solution to skin of rabbits</w:t>
            </w:r>
            <w:r w:rsidR="00316943">
              <w:t xml:space="preserve">. </w:t>
            </w:r>
          </w:p>
          <w:p w14:paraId="3E769A99" w14:textId="786F9EDB" w:rsidR="00E76B9E" w:rsidRPr="00DA352E" w:rsidRDefault="00E76B9E" w:rsidP="003861C8">
            <w:pPr>
              <w:pStyle w:val="ListBullet"/>
              <w:numPr>
                <w:ilvl w:val="0"/>
                <w:numId w:val="0"/>
              </w:numPr>
              <w:spacing w:before="60" w:after="60"/>
              <w:ind w:left="714"/>
              <w:contextualSpacing w:val="0"/>
            </w:pPr>
          </w:p>
        </w:tc>
      </w:tr>
      <w:tr w:rsidR="00C978F0" w:rsidRPr="00DA352E" w14:paraId="54B81D7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9A4DCD1" w14:textId="7D246C96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50406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sdt>
                  <w:sdtPr>
                    <w:id w:val="-237944449"/>
                    <w:placeholder>
                      <w:docPart w:val="1FCD49EC8EAE465A816BBFC2663299C1"/>
                    </w:placeholder>
                    <w:text/>
                  </w:sdtPr>
                  <w:sdtContent>
                    <w:r w:rsidR="00504060">
                      <w:t>NA</w:t>
                    </w:r>
                  </w:sdtContent>
                </w:sdt>
              </w:sdtContent>
            </w:sdt>
          </w:p>
        </w:tc>
      </w:tr>
      <w:tr w:rsidR="00C978F0" w:rsidRPr="00DA352E" w14:paraId="100E597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64F020C" w14:textId="21F1CE08" w:rsidR="00C978F0" w:rsidRPr="00DA352E" w:rsidRDefault="00504060" w:rsidP="003365A5">
            <w:pPr>
              <w:pStyle w:val="Tabletextprimarysource"/>
            </w:pPr>
            <w:r>
              <w:t>No report</w:t>
            </w:r>
            <w:r w:rsidR="00D42725">
              <w:t>.</w:t>
            </w:r>
          </w:p>
        </w:tc>
      </w:tr>
      <w:tr w:rsidR="00DA352E" w:rsidRPr="00DA352E" w14:paraId="0E6F81C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18AA1D7" w14:textId="3FEB008B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7515F5">
                  <w:t>2000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r w:rsidR="007515F5">
                  <w:t>TWA: 0.1 mg/m</w:t>
                </w:r>
                <w:r w:rsidR="007515F5" w:rsidRPr="007515F5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1819A62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6D1C258" w14:textId="4A0C1643" w:rsidR="00DA352E" w:rsidRPr="00DA352E" w:rsidRDefault="00612498" w:rsidP="003365A5">
            <w:pPr>
              <w:pStyle w:val="Tabletextprimarysource"/>
            </w:pPr>
            <w:r>
              <w:t xml:space="preserve">No </w:t>
            </w:r>
            <w:r w:rsidR="004E3307">
              <w:t>additional</w:t>
            </w:r>
            <w:r>
              <w:t xml:space="preserve"> information</w:t>
            </w:r>
            <w:r w:rsidR="00D42725">
              <w:t xml:space="preserve">. </w:t>
            </w:r>
          </w:p>
        </w:tc>
      </w:tr>
      <w:tr w:rsidR="00DA352E" w:rsidRPr="00DA352E" w14:paraId="44974F5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B06F2A4" w14:textId="1CA12E21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7515F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r w:rsidR="007515F5">
                  <w:t>NA</w:t>
                </w:r>
              </w:sdtContent>
            </w:sdt>
          </w:p>
        </w:tc>
      </w:tr>
      <w:tr w:rsidR="00DA352E" w:rsidRPr="00DA352E" w14:paraId="365282B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BCB0382" w14:textId="4708E089" w:rsidR="00DA352E" w:rsidRPr="00DA352E" w:rsidRDefault="00504060" w:rsidP="003365A5">
            <w:pPr>
              <w:pStyle w:val="Tabletextprimarysource"/>
            </w:pPr>
            <w:r>
              <w:t>No report</w:t>
            </w:r>
            <w:r w:rsidR="00D42725">
              <w:t>.</w:t>
            </w:r>
          </w:p>
        </w:tc>
      </w:tr>
    </w:tbl>
    <w:p w14:paraId="166CB2DE" w14:textId="77777777" w:rsidR="00A20751" w:rsidRPr="004C23F4" w:rsidRDefault="00A20751" w:rsidP="003365A5">
      <w:pPr>
        <w:pStyle w:val="Heading3"/>
      </w:pPr>
      <w:bookmarkStart w:id="1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3"/>
        <w:gridCol w:w="661"/>
        <w:gridCol w:w="6445"/>
      </w:tblGrid>
      <w:tr w:rsidR="004966BF" w:rsidRPr="00263255" w14:paraId="1D691734" w14:textId="77777777" w:rsidTr="00612498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6316BE12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7A86A70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1AC3C138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5" w:type="dxa"/>
            <w:shd w:val="clear" w:color="auto" w:fill="BFBFBF" w:themeFill="background1" w:themeFillShade="BF"/>
            <w:vAlign w:val="center"/>
          </w:tcPr>
          <w:p w14:paraId="62D84201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123AAF97" w14:textId="77777777" w:rsidTr="00612498">
        <w:trPr>
          <w:cantSplit/>
        </w:trPr>
        <w:tc>
          <w:tcPr>
            <w:tcW w:w="1497" w:type="dxa"/>
          </w:tcPr>
          <w:p w14:paraId="0DB046A7" w14:textId="77777777" w:rsidR="004966BF" w:rsidRPr="007D54A6" w:rsidRDefault="004966BF" w:rsidP="00224EE2">
            <w:pPr>
              <w:pStyle w:val="Tablefont"/>
            </w:pPr>
            <w:r w:rsidRPr="007D54A6">
              <w:t>NICNAS</w:t>
            </w:r>
          </w:p>
        </w:tc>
        <w:tc>
          <w:tcPr>
            <w:tcW w:w="423" w:type="dxa"/>
          </w:tcPr>
          <w:p w14:paraId="3E932F43" w14:textId="6C8F74F5" w:rsidR="004966BF" w:rsidRPr="007D54A6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612498" w:rsidRPr="007D54A6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F88F8D4" w14:textId="0A5A4EB4" w:rsidR="004966BF" w:rsidRPr="007D54A6" w:rsidRDefault="00612498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7D54A6">
              <w:rPr>
                <w:rStyle w:val="checkbox"/>
                <w:rFonts w:ascii="Arial" w:hAnsi="Arial" w:cs="Arial"/>
              </w:rPr>
              <w:t>2014</w:t>
            </w:r>
          </w:p>
        </w:tc>
        <w:tc>
          <w:tcPr>
            <w:tcW w:w="6445" w:type="dxa"/>
          </w:tcPr>
          <w:p w14:paraId="7E5F6109" w14:textId="6BC438A5" w:rsidR="004966BF" w:rsidRPr="007D54A6" w:rsidRDefault="00612498" w:rsidP="004E3307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Fonts w:cs="Arial"/>
              </w:rPr>
            </w:pPr>
            <w:r w:rsidRPr="007D54A6">
              <w:rPr>
                <w:rStyle w:val="checkbox"/>
                <w:rFonts w:ascii="Arial" w:hAnsi="Arial" w:cs="Arial"/>
              </w:rPr>
              <w:t>LD</w:t>
            </w:r>
            <w:r w:rsidRPr="007D54A6">
              <w:rPr>
                <w:rStyle w:val="checkbox"/>
                <w:rFonts w:ascii="Arial" w:hAnsi="Arial" w:cs="Arial"/>
                <w:vertAlign w:val="subscript"/>
              </w:rPr>
              <w:t>50</w:t>
            </w:r>
            <w:r w:rsidR="00316943" w:rsidRPr="007D54A6">
              <w:rPr>
                <w:rStyle w:val="checkbox"/>
                <w:rFonts w:ascii="Arial" w:hAnsi="Arial" w:cs="Arial"/>
              </w:rPr>
              <w:t>:</w:t>
            </w:r>
            <w:r w:rsidRPr="007D54A6">
              <w:rPr>
                <w:rStyle w:val="checkbox"/>
                <w:rFonts w:ascii="Arial" w:hAnsi="Arial" w:cs="Arial"/>
              </w:rPr>
              <w:t xml:space="preserve"> </w:t>
            </w:r>
            <w:r w:rsidRPr="007D54A6">
              <w:rPr>
                <w:rFonts w:cs="Arial"/>
              </w:rPr>
              <w:t>800 mg/kg</w:t>
            </w:r>
            <w:r w:rsidR="00316943" w:rsidRPr="007D54A6">
              <w:rPr>
                <w:rFonts w:cs="Arial"/>
              </w:rPr>
              <w:t xml:space="preserve"> (equiv</w:t>
            </w:r>
            <w:r w:rsidR="00DA045C" w:rsidRPr="007D54A6">
              <w:rPr>
                <w:rFonts w:cs="Arial"/>
              </w:rPr>
              <w:t>alent</w:t>
            </w:r>
            <w:r w:rsidR="00316943" w:rsidRPr="007D54A6">
              <w:rPr>
                <w:rFonts w:cs="Arial"/>
              </w:rPr>
              <w:t>) (</w:t>
            </w:r>
            <w:r w:rsidRPr="007D54A6">
              <w:rPr>
                <w:rFonts w:cs="Arial"/>
              </w:rPr>
              <w:t>rabbits</w:t>
            </w:r>
            <w:r w:rsidR="00316943" w:rsidRPr="007D54A6">
              <w:rPr>
                <w:rFonts w:cs="Arial"/>
              </w:rPr>
              <w:t>, dermal)</w:t>
            </w:r>
          </w:p>
          <w:p w14:paraId="1DD16ADF" w14:textId="3138B87C" w:rsidR="00612498" w:rsidRPr="007D54A6" w:rsidRDefault="00612498" w:rsidP="004E3307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Fonts w:cs="Arial"/>
              </w:rPr>
            </w:pPr>
            <w:r w:rsidRPr="007D54A6">
              <w:rPr>
                <w:rFonts w:cs="Arial"/>
              </w:rPr>
              <w:t>Caused irritation and necrotic changes in the rabbit eye</w:t>
            </w:r>
          </w:p>
          <w:p w14:paraId="6411DB95" w14:textId="77777777" w:rsidR="00612498" w:rsidRPr="007D54A6" w:rsidRDefault="00612498" w:rsidP="004E3307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Fonts w:cs="Arial"/>
              </w:rPr>
            </w:pPr>
            <w:r w:rsidRPr="007D54A6">
              <w:rPr>
                <w:rFonts w:cs="Arial"/>
              </w:rPr>
              <w:t>LOAEL 107 mg/kg/d in rats; decreased serum protein level</w:t>
            </w:r>
          </w:p>
          <w:p w14:paraId="34BEAE8A" w14:textId="096136F9" w:rsidR="00612498" w:rsidRPr="007D54A6" w:rsidRDefault="00612498" w:rsidP="004E3307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7D54A6">
              <w:rPr>
                <w:rFonts w:cs="Arial"/>
              </w:rPr>
              <w:t>NOAEL of 115 mg/kg/d in dogs</w:t>
            </w:r>
            <w:r w:rsidR="00702AC5" w:rsidRPr="007D54A6">
              <w:rPr>
                <w:rFonts w:cs="Arial"/>
              </w:rPr>
              <w:t>.</w:t>
            </w:r>
          </w:p>
        </w:tc>
      </w:tr>
      <w:tr w:rsidR="004966BF" w:rsidRPr="004C23F4" w14:paraId="43B55D38" w14:textId="77777777" w:rsidTr="00612498">
        <w:trPr>
          <w:cantSplit/>
        </w:trPr>
        <w:tc>
          <w:tcPr>
            <w:tcW w:w="1497" w:type="dxa"/>
          </w:tcPr>
          <w:p w14:paraId="67D73956" w14:textId="77777777" w:rsidR="004966BF" w:rsidRPr="007D54A6" w:rsidRDefault="004966BF" w:rsidP="00224EE2">
            <w:pPr>
              <w:pStyle w:val="Tablefont"/>
            </w:pPr>
            <w:r w:rsidRPr="007D54A6">
              <w:t>ECHA</w:t>
            </w:r>
          </w:p>
        </w:tc>
        <w:tc>
          <w:tcPr>
            <w:tcW w:w="423" w:type="dxa"/>
          </w:tcPr>
          <w:p w14:paraId="46BF77B3" w14:textId="2C28230D" w:rsidR="004966BF" w:rsidRPr="007D54A6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612498" w:rsidRPr="007D54A6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A5FF79A" w14:textId="1FCC54A5" w:rsidR="004966BF" w:rsidRPr="007D54A6" w:rsidRDefault="00612498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7D54A6"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45" w:type="dxa"/>
          </w:tcPr>
          <w:p w14:paraId="0EAAA62A" w14:textId="4423CB07" w:rsidR="004966BF" w:rsidRPr="007D54A6" w:rsidRDefault="00612498" w:rsidP="004E3307">
            <w:pPr>
              <w:pStyle w:val="Tablefont"/>
              <w:numPr>
                <w:ilvl w:val="0"/>
                <w:numId w:val="3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 w:rsidRPr="007D54A6">
              <w:rPr>
                <w:rStyle w:val="checkbox"/>
                <w:rFonts w:ascii="Arial" w:hAnsi="Arial" w:cs="Arial"/>
              </w:rPr>
              <w:t>No further information</w:t>
            </w:r>
            <w:r w:rsidR="00702AC5" w:rsidRPr="007D54A6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1"/>
    <w:p w14:paraId="56373037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1B24C1B4" w14:textId="77777777" w:rsidTr="00612498">
        <w:trPr>
          <w:trHeight w:val="454"/>
          <w:tblHeader/>
        </w:trPr>
        <w:tc>
          <w:tcPr>
            <w:tcW w:w="6603" w:type="dxa"/>
            <w:vAlign w:val="center"/>
          </w:tcPr>
          <w:p w14:paraId="1E419383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2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423" w:type="dxa"/>
                <w:vAlign w:val="center"/>
              </w:tcPr>
              <w:p w14:paraId="54C4C0C9" w14:textId="08CC52EE" w:rsidR="002E0D61" w:rsidRDefault="00612498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40D1AFE6" w14:textId="77777777" w:rsidTr="00612498">
        <w:trPr>
          <w:trHeight w:val="454"/>
        </w:trPr>
        <w:tc>
          <w:tcPr>
            <w:tcW w:w="6603" w:type="dxa"/>
            <w:vAlign w:val="center"/>
          </w:tcPr>
          <w:p w14:paraId="6C27D255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Content>
            <w:tc>
              <w:tcPr>
                <w:tcW w:w="2423" w:type="dxa"/>
                <w:vAlign w:val="center"/>
              </w:tcPr>
              <w:p w14:paraId="4EBCECB5" w14:textId="2450629C" w:rsidR="008A36CF" w:rsidRDefault="00612498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4E3307" w14:paraId="41C4B829" w14:textId="77777777" w:rsidTr="00E166AC">
        <w:trPr>
          <w:trHeight w:val="454"/>
        </w:trPr>
        <w:sdt>
          <w:sdtPr>
            <w:rPr>
              <w:b/>
            </w:rPr>
            <w:id w:val="1830936485"/>
            <w:placeholder>
              <w:docPart w:val="DDF98E12F1D74E768CBD924011CD4A5D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9026" w:type="dxa"/>
                <w:gridSpan w:val="2"/>
                <w:vAlign w:val="center"/>
              </w:tcPr>
              <w:p w14:paraId="450DE987" w14:textId="5615EE00" w:rsidR="004E3307" w:rsidRDefault="004E3307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</w:tr>
    </w:tbl>
    <w:bookmarkEnd w:id="2"/>
    <w:p w14:paraId="7FF0AFCB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34D8A379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F94F774" w14:textId="77777777" w:rsidR="00687890" w:rsidRPr="004C23F4" w:rsidRDefault="00687890" w:rsidP="00263255">
            <w:pPr>
              <w:pStyle w:val="Tableheader"/>
            </w:pPr>
            <w:bookmarkStart w:id="3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20E60EF5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05F24B2" w14:textId="77777777" w:rsidTr="00812887">
        <w:trPr>
          <w:cantSplit/>
        </w:trPr>
        <w:tc>
          <w:tcPr>
            <w:tcW w:w="3227" w:type="dxa"/>
          </w:tcPr>
          <w:p w14:paraId="760423F5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7E46764" w14:textId="61ED3985" w:rsidR="00687890" w:rsidRPr="00DD2F9B" w:rsidRDefault="007515F5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081D0C64" w14:textId="77777777" w:rsidTr="00812887">
        <w:trPr>
          <w:cantSplit/>
        </w:trPr>
        <w:tc>
          <w:tcPr>
            <w:tcW w:w="3227" w:type="dxa"/>
          </w:tcPr>
          <w:p w14:paraId="4D0F917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694B482E" w14:textId="333819A6" w:rsidR="007925F0" w:rsidRPr="00DD2F9B" w:rsidRDefault="007515F5" w:rsidP="00DD2F9B">
            <w:pPr>
              <w:pStyle w:val="Tablefont"/>
            </w:pPr>
            <w:r w:rsidRPr="007515F5">
              <w:t>Skin sensitisation – category 1</w:t>
            </w:r>
          </w:p>
        </w:tc>
      </w:tr>
      <w:tr w:rsidR="00AF483F" w:rsidRPr="004C23F4" w14:paraId="369D1AC1" w14:textId="77777777" w:rsidTr="00812887">
        <w:trPr>
          <w:cantSplit/>
        </w:trPr>
        <w:tc>
          <w:tcPr>
            <w:tcW w:w="3227" w:type="dxa"/>
          </w:tcPr>
          <w:p w14:paraId="5D711F95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57D58D5D" w14:textId="26F61B85" w:rsidR="00AF483F" w:rsidRPr="00DD2F9B" w:rsidRDefault="007515F5" w:rsidP="00DD2F9B">
            <w:pPr>
              <w:pStyle w:val="Tablefont"/>
            </w:pPr>
            <w:r w:rsidRPr="007515F5">
              <w:t>—</w:t>
            </w:r>
          </w:p>
        </w:tc>
      </w:tr>
      <w:tr w:rsidR="00687890" w:rsidRPr="004C23F4" w14:paraId="61282A04" w14:textId="77777777" w:rsidTr="00812887">
        <w:trPr>
          <w:cantSplit/>
        </w:trPr>
        <w:tc>
          <w:tcPr>
            <w:tcW w:w="3227" w:type="dxa"/>
          </w:tcPr>
          <w:p w14:paraId="44181C27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6BFCED4A" w14:textId="6118444C" w:rsidR="00687890" w:rsidRPr="00DD2F9B" w:rsidRDefault="007515F5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1D10CF64" w14:textId="77777777" w:rsidTr="00812887">
        <w:trPr>
          <w:cantSplit/>
        </w:trPr>
        <w:tc>
          <w:tcPr>
            <w:tcW w:w="3227" w:type="dxa"/>
          </w:tcPr>
          <w:p w14:paraId="5CE0B84A" w14:textId="77777777" w:rsidR="00E41A26" w:rsidRDefault="00E41A26" w:rsidP="00F4402E">
            <w:pPr>
              <w:pStyle w:val="Tablefont"/>
            </w:pPr>
            <w:r>
              <w:lastRenderedPageBreak/>
              <w:t>ECHA</w:t>
            </w:r>
          </w:p>
        </w:tc>
        <w:tc>
          <w:tcPr>
            <w:tcW w:w="6015" w:type="dxa"/>
          </w:tcPr>
          <w:p w14:paraId="340ACABF" w14:textId="6539D84C" w:rsidR="00E41A26" w:rsidRPr="00DD2F9B" w:rsidRDefault="007515F5" w:rsidP="00DD2F9B">
            <w:pPr>
              <w:pStyle w:val="Tablefont"/>
            </w:pPr>
            <w:r w:rsidRPr="007515F5">
              <w:t>Skin Sens. 1</w:t>
            </w:r>
          </w:p>
        </w:tc>
      </w:tr>
      <w:tr w:rsidR="002E0D61" w:rsidRPr="004C23F4" w14:paraId="727B53B1" w14:textId="77777777" w:rsidTr="00812887">
        <w:trPr>
          <w:cantSplit/>
        </w:trPr>
        <w:tc>
          <w:tcPr>
            <w:tcW w:w="3227" w:type="dxa"/>
          </w:tcPr>
          <w:p w14:paraId="28F0E62D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3CBB24B0" w14:textId="54CB6D50" w:rsidR="002E0D61" w:rsidRPr="00DD2F9B" w:rsidRDefault="007515F5" w:rsidP="00DD2F9B">
            <w:pPr>
              <w:pStyle w:val="Tablefont"/>
            </w:pPr>
            <w:r w:rsidRPr="007515F5">
              <w:t>Carcinogenicity – A4</w:t>
            </w:r>
            <w:r>
              <w:t xml:space="preserve">, </w:t>
            </w:r>
            <w:r w:rsidRPr="007515F5">
              <w:t>DSEN</w:t>
            </w:r>
          </w:p>
        </w:tc>
      </w:tr>
      <w:tr w:rsidR="002E0D61" w:rsidRPr="004C23F4" w14:paraId="5AEDD860" w14:textId="77777777" w:rsidTr="00812887">
        <w:trPr>
          <w:cantSplit/>
        </w:trPr>
        <w:tc>
          <w:tcPr>
            <w:tcW w:w="3227" w:type="dxa"/>
          </w:tcPr>
          <w:p w14:paraId="0046B2C1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3344368F" w14:textId="71B3DA80" w:rsidR="002E0D61" w:rsidRPr="00DD2F9B" w:rsidRDefault="007515F5" w:rsidP="00DD2F9B">
            <w:pPr>
              <w:pStyle w:val="Tablefont"/>
            </w:pPr>
            <w:r w:rsidRPr="007515F5">
              <w:t>Carcinogenicity – 3B</w:t>
            </w:r>
            <w:r>
              <w:t xml:space="preserve">, </w:t>
            </w:r>
            <w:r w:rsidRPr="007515F5">
              <w:t>H (skin)</w:t>
            </w:r>
            <w:r>
              <w:t xml:space="preserve">, </w:t>
            </w:r>
            <w:r w:rsidRPr="007515F5">
              <w:t>Sh (dermal sensitiser)</w:t>
            </w:r>
          </w:p>
        </w:tc>
      </w:tr>
      <w:tr w:rsidR="002E0D61" w:rsidRPr="004C23F4" w14:paraId="3C49DF68" w14:textId="77777777" w:rsidTr="00812887">
        <w:trPr>
          <w:cantSplit/>
        </w:trPr>
        <w:tc>
          <w:tcPr>
            <w:tcW w:w="3227" w:type="dxa"/>
          </w:tcPr>
          <w:p w14:paraId="7192CD96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7E5F738" w14:textId="4DB6C428" w:rsidR="002E0D61" w:rsidRPr="00DD2F9B" w:rsidRDefault="007515F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57D0BD7" w14:textId="77777777" w:rsidTr="00812887">
        <w:trPr>
          <w:cantSplit/>
        </w:trPr>
        <w:tc>
          <w:tcPr>
            <w:tcW w:w="3227" w:type="dxa"/>
          </w:tcPr>
          <w:p w14:paraId="790C7E3B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6F539B63" w14:textId="44D07B17" w:rsidR="002E0D61" w:rsidRPr="00DD2F9B" w:rsidRDefault="007515F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0A0F2AB" w14:textId="77777777" w:rsidTr="00812887">
        <w:trPr>
          <w:cantSplit/>
        </w:trPr>
        <w:tc>
          <w:tcPr>
            <w:tcW w:w="3227" w:type="dxa"/>
          </w:tcPr>
          <w:p w14:paraId="593C2014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2A78B89" w14:textId="5DF396DD" w:rsidR="00386093" w:rsidRPr="00DD2F9B" w:rsidRDefault="007515F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436FF84" w14:textId="77777777" w:rsidTr="00812887">
        <w:trPr>
          <w:cantSplit/>
        </w:trPr>
        <w:tc>
          <w:tcPr>
            <w:tcW w:w="3227" w:type="dxa"/>
          </w:tcPr>
          <w:p w14:paraId="598A532D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2AA5C302" w14:textId="6C04A712" w:rsidR="00386093" w:rsidRPr="00DD2F9B" w:rsidRDefault="007515F5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3"/>
    <w:p w14:paraId="3CF531FC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58B71E1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03488AC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719C9CB4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3BAAFF4B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021" w:type="dxa"/>
              <w:tblLook w:val="04A0" w:firstRow="1" w:lastRow="0" w:firstColumn="1" w:lastColumn="0" w:noHBand="0" w:noVBand="1"/>
            </w:tblPr>
            <w:tblGrid>
              <w:gridCol w:w="3825"/>
              <w:gridCol w:w="1130"/>
              <w:gridCol w:w="1130"/>
              <w:gridCol w:w="2725"/>
            </w:tblGrid>
            <w:tr w:rsidR="00612498" w:rsidRPr="00612498" w14:paraId="4DC799BA" w14:textId="77777777" w:rsidTr="00612498">
              <w:trPr>
                <w:trHeight w:val="326"/>
              </w:trPr>
              <w:tc>
                <w:tcPr>
                  <w:tcW w:w="3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817533" w14:textId="77777777" w:rsidR="00612498" w:rsidRPr="00612498" w:rsidRDefault="00612498" w:rsidP="0061249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1249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5C79D674" w14:textId="77777777" w:rsidR="00612498" w:rsidRPr="00612498" w:rsidRDefault="00612498" w:rsidP="0061249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612498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25116F" w14:textId="77777777" w:rsidR="00612498" w:rsidRPr="00612498" w:rsidRDefault="00612498" w:rsidP="0061249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1249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1A9B61" w14:textId="77777777" w:rsidR="00612498" w:rsidRPr="00612498" w:rsidRDefault="00612498" w:rsidP="0061249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1249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12498" w:rsidRPr="00612498" w14:paraId="39C790ED" w14:textId="77777777" w:rsidTr="00612498">
              <w:trPr>
                <w:trHeight w:val="326"/>
              </w:trPr>
              <w:tc>
                <w:tcPr>
                  <w:tcW w:w="3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6144F7" w14:textId="77777777" w:rsidR="00612498" w:rsidRPr="00612498" w:rsidRDefault="00612498" w:rsidP="0061249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1249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61249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61249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179FB41D" w14:textId="77777777" w:rsidR="00612498" w:rsidRPr="00612498" w:rsidRDefault="00612498" w:rsidP="0061249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612498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CD8417" w14:textId="77777777" w:rsidR="00612498" w:rsidRPr="00612498" w:rsidRDefault="00612498" w:rsidP="0061249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1249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51521A" w14:textId="77777777" w:rsidR="00612498" w:rsidRPr="00612498" w:rsidRDefault="00612498" w:rsidP="0061249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1249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12498" w:rsidRPr="00612498" w14:paraId="1544520C" w14:textId="77777777" w:rsidTr="00612498">
              <w:trPr>
                <w:trHeight w:val="326"/>
              </w:trPr>
              <w:tc>
                <w:tcPr>
                  <w:tcW w:w="3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0FBA00" w14:textId="77777777" w:rsidR="00612498" w:rsidRPr="00612498" w:rsidRDefault="00612498" w:rsidP="0061249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1249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5F6D0A" w14:textId="77777777" w:rsidR="00612498" w:rsidRPr="00612498" w:rsidRDefault="00612498" w:rsidP="0061249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1249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E6E6B5" w14:textId="77777777" w:rsidR="00612498" w:rsidRPr="00612498" w:rsidRDefault="00612498" w:rsidP="0061249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1249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2D91EE" w14:textId="77777777" w:rsidR="00612498" w:rsidRPr="00612498" w:rsidRDefault="00612498" w:rsidP="0061249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1249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12498" w:rsidRPr="00612498" w14:paraId="24252F30" w14:textId="77777777" w:rsidTr="00612498">
              <w:trPr>
                <w:trHeight w:val="326"/>
              </w:trPr>
              <w:tc>
                <w:tcPr>
                  <w:tcW w:w="3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0C5020" w14:textId="77777777" w:rsidR="00612498" w:rsidRPr="00612498" w:rsidRDefault="00612498" w:rsidP="0061249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1249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61249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61249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61249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61249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6ADD8C" w14:textId="77777777" w:rsidR="00612498" w:rsidRPr="00612498" w:rsidRDefault="00612498" w:rsidP="0061249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1249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C242DC" w14:textId="77777777" w:rsidR="00612498" w:rsidRPr="00612498" w:rsidRDefault="00612498" w:rsidP="0061249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1249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8BED8E" w14:textId="77777777" w:rsidR="00612498" w:rsidRPr="00612498" w:rsidRDefault="00612498" w:rsidP="0061249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1249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12498" w:rsidRPr="00612498" w14:paraId="21E5E407" w14:textId="77777777" w:rsidTr="00612498">
              <w:trPr>
                <w:trHeight w:val="326"/>
              </w:trPr>
              <w:tc>
                <w:tcPr>
                  <w:tcW w:w="3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900CAB" w14:textId="77777777" w:rsidR="00612498" w:rsidRPr="00612498" w:rsidRDefault="00612498" w:rsidP="0061249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612498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61249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42D9DB" w14:textId="77777777" w:rsidR="00612498" w:rsidRPr="00612498" w:rsidRDefault="00612498" w:rsidP="0061249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1249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AC8950" w14:textId="77777777" w:rsidR="00612498" w:rsidRPr="00612498" w:rsidRDefault="00612498" w:rsidP="0061249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1249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1CAB55" w14:textId="77777777" w:rsidR="00612498" w:rsidRPr="00612498" w:rsidRDefault="00612498" w:rsidP="0061249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1249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12498" w:rsidRPr="00612498" w14:paraId="79098BC4" w14:textId="77777777" w:rsidTr="00612498">
              <w:trPr>
                <w:trHeight w:val="326"/>
              </w:trPr>
              <w:tc>
                <w:tcPr>
                  <w:tcW w:w="3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6995AC" w14:textId="77777777" w:rsidR="00612498" w:rsidRPr="00612498" w:rsidRDefault="00612498" w:rsidP="0061249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1249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9F92A4" w14:textId="77777777" w:rsidR="00612498" w:rsidRPr="00612498" w:rsidRDefault="00612498" w:rsidP="0061249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1249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C98F65" w14:textId="77777777" w:rsidR="00612498" w:rsidRPr="00612498" w:rsidRDefault="00612498" w:rsidP="0061249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1249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8EEC3D" w14:textId="77777777" w:rsidR="00612498" w:rsidRPr="00612498" w:rsidRDefault="00612498" w:rsidP="0061249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1249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12498" w:rsidRPr="00612498" w14:paraId="6F109FD2" w14:textId="77777777" w:rsidTr="00612498">
              <w:trPr>
                <w:trHeight w:val="326"/>
              </w:trPr>
              <w:tc>
                <w:tcPr>
                  <w:tcW w:w="3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43D376" w14:textId="77777777" w:rsidR="00612498" w:rsidRPr="00612498" w:rsidRDefault="00612498" w:rsidP="0061249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1249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14606A" w14:textId="77777777" w:rsidR="00612498" w:rsidRPr="00612498" w:rsidRDefault="00612498" w:rsidP="0061249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1249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C37071" w14:textId="77777777" w:rsidR="00612498" w:rsidRPr="00612498" w:rsidRDefault="00612498" w:rsidP="0061249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1249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BD5FCB" w14:textId="77777777" w:rsidR="00612498" w:rsidRPr="00612498" w:rsidRDefault="00612498" w:rsidP="00612498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612498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1A6BFBE3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4"/>
    <w:p w14:paraId="2A10B332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72973B5F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DB73B8F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5974D834" w14:textId="4B03C1DA" w:rsidR="00EB3D1B" w:rsidRDefault="007515F5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2ECDAEB6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7C60802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3B4580E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58A2E60E" w14:textId="4B1D4D37" w:rsidR="001B79E5" w:rsidRDefault="007515F5" w:rsidP="001B79E5">
                <w:pPr>
                  <w:pStyle w:val="Tablefont"/>
                </w:pPr>
                <w:r w:rsidRPr="007515F5">
                  <w:t>58.04</w:t>
                </w:r>
              </w:p>
            </w:tc>
          </w:sdtContent>
        </w:sdt>
      </w:tr>
      <w:tr w:rsidR="00A31D99" w:rsidRPr="004C23F4" w14:paraId="6724C63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D221711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3FDB9D0D" w14:textId="3C7BEA5B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Content>
                <w:r w:rsidR="007515F5">
                  <w:t>2.37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7515F5">
                  <w:t>0.42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4251ADD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8D48180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5B78BF59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02303A5" w14:textId="77777777" w:rsidTr="00EA6243">
        <w:trPr>
          <w:cantSplit/>
        </w:trPr>
        <w:tc>
          <w:tcPr>
            <w:tcW w:w="4077" w:type="dxa"/>
            <w:vAlign w:val="center"/>
          </w:tcPr>
          <w:p w14:paraId="5287229E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2547D780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C155E88" w14:textId="77777777" w:rsidTr="00EA6243">
        <w:trPr>
          <w:cantSplit/>
        </w:trPr>
        <w:tc>
          <w:tcPr>
            <w:tcW w:w="4077" w:type="dxa"/>
            <w:vAlign w:val="center"/>
          </w:tcPr>
          <w:p w14:paraId="6A4FA8FB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0D128F6F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5CE1AA7B" w14:textId="77777777" w:rsidTr="00EA6243">
        <w:trPr>
          <w:cantSplit/>
        </w:trPr>
        <w:tc>
          <w:tcPr>
            <w:tcW w:w="4077" w:type="dxa"/>
            <w:vAlign w:val="center"/>
          </w:tcPr>
          <w:p w14:paraId="7AD84CA3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701031F" w14:textId="77777777" w:rsidR="00E06F40" w:rsidRPr="00A006A0" w:rsidRDefault="000000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85611F0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0309244C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8FB1B8C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545CB142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D6B55A1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10C219A1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15DFACE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5"/>
    <w:p w14:paraId="69C0BC15" w14:textId="77777777" w:rsidR="00F87D92" w:rsidRDefault="00F87D92" w:rsidP="00EF7F78">
      <w:pPr>
        <w:pStyle w:val="Heading2"/>
        <w:tabs>
          <w:tab w:val="right" w:pos="8505"/>
        </w:tabs>
      </w:pPr>
      <w:r>
        <w:lastRenderedPageBreak/>
        <w:t>References</w:t>
      </w:r>
      <w:r w:rsidR="00EF7F78">
        <w:tab/>
      </w:r>
    </w:p>
    <w:p w14:paraId="21FC589F" w14:textId="2B33729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FBFD57B" w14:textId="1928CAD5" w:rsidR="007515F5" w:rsidRDefault="007515F5" w:rsidP="00084859">
      <w:r w:rsidRPr="002022B6">
        <w:t>Deutsche Forschungsgemeinschaft (DFG)</w:t>
      </w:r>
      <w:r>
        <w:t xml:space="preserve"> (2004) </w:t>
      </w:r>
      <w:r w:rsidRPr="007515F5">
        <w:t>Glyoxal</w:t>
      </w:r>
      <w:r>
        <w:t xml:space="preserve"> – MAK value documentation.</w:t>
      </w:r>
    </w:p>
    <w:p w14:paraId="4576006C" w14:textId="317EF33F" w:rsidR="00702AC5" w:rsidRDefault="00702AC5" w:rsidP="00084859">
      <w:r>
        <w:t xml:space="preserve">European Chemicals Agency (ECHA) (2019) </w:t>
      </w:r>
      <w:r w:rsidRPr="007515F5">
        <w:t>Glyoxal</w:t>
      </w:r>
      <w:r>
        <w:t xml:space="preserve"> – REACH assessment.</w:t>
      </w:r>
    </w:p>
    <w:p w14:paraId="0DF0447C" w14:textId="63A17E45" w:rsidR="007515F5" w:rsidRDefault="007515F5" w:rsidP="00084859">
      <w:r w:rsidRPr="00DA129F">
        <w:t>Occupational Alliance for Risk Science</w:t>
      </w:r>
      <w:r>
        <w:t xml:space="preserve"> (OARS) (2000) Workplace environmental exposure level – </w:t>
      </w:r>
      <w:r w:rsidRPr="007515F5">
        <w:t>Glyoxal</w:t>
      </w:r>
      <w:r>
        <w:t>.</w:t>
      </w:r>
    </w:p>
    <w:p w14:paraId="510A0840" w14:textId="240457DB" w:rsidR="007515F5" w:rsidRDefault="007515F5" w:rsidP="00084859">
      <w:r w:rsidRPr="002022B6">
        <w:t>National Industrial Chemicals Notification and Assessment Scheme (NICNAS)</w:t>
      </w:r>
      <w:r>
        <w:t xml:space="preserve"> (</w:t>
      </w:r>
      <w:r w:rsidRPr="007515F5">
        <w:t>2014</w:t>
      </w:r>
      <w:r>
        <w:t xml:space="preserve">) </w:t>
      </w:r>
      <w:r w:rsidRPr="007515F5">
        <w:t>Ethanedial</w:t>
      </w:r>
      <w:r w:rsidRPr="0071660C">
        <w:t xml:space="preserve">: Human health </w:t>
      </w:r>
      <w:r w:rsidRPr="007515F5">
        <w:t>tier II</w:t>
      </w:r>
      <w:r>
        <w:t xml:space="preserve"> </w:t>
      </w:r>
      <w:r w:rsidRPr="0071660C">
        <w:t>assessment</w:t>
      </w:r>
      <w:r>
        <w:t xml:space="preserve"> – IMAP report.</w:t>
      </w:r>
    </w:p>
    <w:p w14:paraId="25AF6691" w14:textId="77777777" w:rsidR="007515F5" w:rsidRPr="00351FE0" w:rsidRDefault="007515F5" w:rsidP="00084859"/>
    <w:sectPr w:rsidR="007515F5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4B065" w14:textId="77777777" w:rsidR="003B66DD" w:rsidRDefault="003B66DD" w:rsidP="00F43AD5">
      <w:pPr>
        <w:spacing w:after="0" w:line="240" w:lineRule="auto"/>
      </w:pPr>
      <w:r>
        <w:separator/>
      </w:r>
    </w:p>
  </w:endnote>
  <w:endnote w:type="continuationSeparator" w:id="0">
    <w:p w14:paraId="43FD2818" w14:textId="77777777" w:rsidR="003B66DD" w:rsidRDefault="003B66DD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2E821" w14:textId="77777777" w:rsidR="00402540" w:rsidRDefault="004025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6014D6E" w14:textId="7C434ECC" w:rsidR="008A36CF" w:rsidRDefault="00504060" w:rsidP="0034744C">
        <w:pPr>
          <w:pStyle w:val="Footer"/>
          <w:rPr>
            <w:sz w:val="18"/>
            <w:szCs w:val="18"/>
          </w:rPr>
        </w:pPr>
        <w:r w:rsidRPr="00504060">
          <w:rPr>
            <w:b/>
            <w:sz w:val="18"/>
            <w:szCs w:val="18"/>
          </w:rPr>
          <w:t>Glyoxal</w:t>
        </w:r>
        <w:r w:rsidR="008A36CF">
          <w:rPr>
            <w:b/>
            <w:sz w:val="18"/>
            <w:szCs w:val="18"/>
          </w:rPr>
          <w:t xml:space="preserve"> (</w:t>
        </w:r>
        <w:r w:rsidRPr="00504060">
          <w:rPr>
            <w:b/>
            <w:sz w:val="18"/>
            <w:szCs w:val="18"/>
          </w:rPr>
          <w:t>107-22-2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0B046056" w14:textId="16F47747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831839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3A994" w14:textId="77777777" w:rsidR="00402540" w:rsidRDefault="004025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8FB108" w14:textId="77777777" w:rsidR="003B66DD" w:rsidRDefault="003B66DD" w:rsidP="00F43AD5">
      <w:pPr>
        <w:spacing w:after="0" w:line="240" w:lineRule="auto"/>
      </w:pPr>
      <w:r>
        <w:separator/>
      </w:r>
    </w:p>
  </w:footnote>
  <w:footnote w:type="continuationSeparator" w:id="0">
    <w:p w14:paraId="1F0BF4CE" w14:textId="77777777" w:rsidR="003B66DD" w:rsidRDefault="003B66DD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210DE" w14:textId="6060D44F" w:rsidR="00402540" w:rsidRDefault="004025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BDFC7" w14:textId="7DBDC000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E3402" w14:textId="60FCE16C" w:rsidR="00402540" w:rsidRDefault="0040254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BA08A" w14:textId="6B1C7892" w:rsidR="00402540" w:rsidRDefault="00402540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26DD8" w14:textId="3E4A6144" w:rsidR="008A36CF" w:rsidRDefault="00402540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599900D9" wp14:editId="5DC265DD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93EFB" w14:textId="737BB004" w:rsidR="00402540" w:rsidRDefault="004025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9DC4F1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DB96B67"/>
    <w:multiLevelType w:val="hybridMultilevel"/>
    <w:tmpl w:val="233C19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771D7"/>
    <w:multiLevelType w:val="hybridMultilevel"/>
    <w:tmpl w:val="22CC52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7588019">
    <w:abstractNumId w:val="0"/>
  </w:num>
  <w:num w:numId="2" w16cid:durableId="1570921482">
    <w:abstractNumId w:val="1"/>
  </w:num>
  <w:num w:numId="3" w16cid:durableId="263419213">
    <w:abstractNumId w:val="2"/>
  </w:num>
  <w:num w:numId="4" w16cid:durableId="14942925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0722"/>
    <w:rsid w:val="00032B88"/>
    <w:rsid w:val="000444F0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A768D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627EB"/>
    <w:rsid w:val="001646C1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C7E6F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144"/>
    <w:rsid w:val="00263255"/>
    <w:rsid w:val="00276494"/>
    <w:rsid w:val="00277B0C"/>
    <w:rsid w:val="002839DC"/>
    <w:rsid w:val="002B1A2C"/>
    <w:rsid w:val="002C34F2"/>
    <w:rsid w:val="002C58FF"/>
    <w:rsid w:val="002C7AFE"/>
    <w:rsid w:val="002D05D2"/>
    <w:rsid w:val="002E0D61"/>
    <w:rsid w:val="002E4C7B"/>
    <w:rsid w:val="0030740C"/>
    <w:rsid w:val="00313075"/>
    <w:rsid w:val="00315833"/>
    <w:rsid w:val="0031694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0B6A"/>
    <w:rsid w:val="00351FE0"/>
    <w:rsid w:val="00352615"/>
    <w:rsid w:val="0035412B"/>
    <w:rsid w:val="003567A8"/>
    <w:rsid w:val="00362895"/>
    <w:rsid w:val="00370DBF"/>
    <w:rsid w:val="00386093"/>
    <w:rsid w:val="003861C8"/>
    <w:rsid w:val="003904A4"/>
    <w:rsid w:val="00391841"/>
    <w:rsid w:val="00391B6D"/>
    <w:rsid w:val="00394922"/>
    <w:rsid w:val="003A0E32"/>
    <w:rsid w:val="003A2B94"/>
    <w:rsid w:val="003B387D"/>
    <w:rsid w:val="003B66DD"/>
    <w:rsid w:val="003C0D58"/>
    <w:rsid w:val="003D4FA3"/>
    <w:rsid w:val="003E0807"/>
    <w:rsid w:val="003E51FB"/>
    <w:rsid w:val="003E6B39"/>
    <w:rsid w:val="003F07E1"/>
    <w:rsid w:val="00402540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77C6E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1772"/>
    <w:rsid w:val="004C1E3F"/>
    <w:rsid w:val="004C23F4"/>
    <w:rsid w:val="004C3475"/>
    <w:rsid w:val="004C58B6"/>
    <w:rsid w:val="004D16A3"/>
    <w:rsid w:val="004D290B"/>
    <w:rsid w:val="004D4AA1"/>
    <w:rsid w:val="004D6D68"/>
    <w:rsid w:val="004E3307"/>
    <w:rsid w:val="004E5EDD"/>
    <w:rsid w:val="004F448A"/>
    <w:rsid w:val="004F493D"/>
    <w:rsid w:val="004F65E8"/>
    <w:rsid w:val="0050005E"/>
    <w:rsid w:val="00502B88"/>
    <w:rsid w:val="00504060"/>
    <w:rsid w:val="00506899"/>
    <w:rsid w:val="005142C4"/>
    <w:rsid w:val="0051509C"/>
    <w:rsid w:val="005204A3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05FC"/>
    <w:rsid w:val="005D3193"/>
    <w:rsid w:val="005D4A6E"/>
    <w:rsid w:val="005E6979"/>
    <w:rsid w:val="005E75CB"/>
    <w:rsid w:val="006013C1"/>
    <w:rsid w:val="0060669E"/>
    <w:rsid w:val="00610F2E"/>
    <w:rsid w:val="00611399"/>
    <w:rsid w:val="00612498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18D2"/>
    <w:rsid w:val="006D79EA"/>
    <w:rsid w:val="006E5D05"/>
    <w:rsid w:val="00701053"/>
    <w:rsid w:val="00701507"/>
    <w:rsid w:val="00702AC5"/>
    <w:rsid w:val="00714021"/>
    <w:rsid w:val="00716A0F"/>
    <w:rsid w:val="00717D45"/>
    <w:rsid w:val="007208F7"/>
    <w:rsid w:val="007218AF"/>
    <w:rsid w:val="007365D1"/>
    <w:rsid w:val="00740E0E"/>
    <w:rsid w:val="00750212"/>
    <w:rsid w:val="007515F5"/>
    <w:rsid w:val="00754779"/>
    <w:rsid w:val="00754EB7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D54A6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1839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3937"/>
    <w:rsid w:val="008D4B8B"/>
    <w:rsid w:val="008D52DE"/>
    <w:rsid w:val="008D5A78"/>
    <w:rsid w:val="008D5D5E"/>
    <w:rsid w:val="008E7B64"/>
    <w:rsid w:val="008F1C8E"/>
    <w:rsid w:val="008F5DCD"/>
    <w:rsid w:val="00900951"/>
    <w:rsid w:val="0090523B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05F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10C6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5AF2"/>
    <w:rsid w:val="00A27E2D"/>
    <w:rsid w:val="00A31D99"/>
    <w:rsid w:val="00A357BA"/>
    <w:rsid w:val="00A35ADC"/>
    <w:rsid w:val="00A402A3"/>
    <w:rsid w:val="00A53681"/>
    <w:rsid w:val="00A633D4"/>
    <w:rsid w:val="00A6461A"/>
    <w:rsid w:val="00A67296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1A3A"/>
    <w:rsid w:val="00AE2745"/>
    <w:rsid w:val="00AE2F64"/>
    <w:rsid w:val="00AF42CB"/>
    <w:rsid w:val="00AF483F"/>
    <w:rsid w:val="00AF5E07"/>
    <w:rsid w:val="00AF5F06"/>
    <w:rsid w:val="00B00A25"/>
    <w:rsid w:val="00B05674"/>
    <w:rsid w:val="00B1422A"/>
    <w:rsid w:val="00B144EB"/>
    <w:rsid w:val="00B1765C"/>
    <w:rsid w:val="00B213C4"/>
    <w:rsid w:val="00B40C60"/>
    <w:rsid w:val="00B479A9"/>
    <w:rsid w:val="00B52EDF"/>
    <w:rsid w:val="00B71188"/>
    <w:rsid w:val="00B76A41"/>
    <w:rsid w:val="00B76C1F"/>
    <w:rsid w:val="00B77056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4C94"/>
    <w:rsid w:val="00C06E43"/>
    <w:rsid w:val="00C13AC1"/>
    <w:rsid w:val="00C16315"/>
    <w:rsid w:val="00C3091E"/>
    <w:rsid w:val="00C40FF1"/>
    <w:rsid w:val="00C419E2"/>
    <w:rsid w:val="00C5020E"/>
    <w:rsid w:val="00C57452"/>
    <w:rsid w:val="00C61EDF"/>
    <w:rsid w:val="00C6239D"/>
    <w:rsid w:val="00C62E9F"/>
    <w:rsid w:val="00C6594B"/>
    <w:rsid w:val="00C67FFB"/>
    <w:rsid w:val="00C70842"/>
    <w:rsid w:val="00C7155E"/>
    <w:rsid w:val="00C71D1E"/>
    <w:rsid w:val="00C71D7D"/>
    <w:rsid w:val="00C74833"/>
    <w:rsid w:val="00C850A0"/>
    <w:rsid w:val="00C85A86"/>
    <w:rsid w:val="00C978F0"/>
    <w:rsid w:val="00CA386D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16639"/>
    <w:rsid w:val="00D21D8C"/>
    <w:rsid w:val="00D2655C"/>
    <w:rsid w:val="00D31357"/>
    <w:rsid w:val="00D33220"/>
    <w:rsid w:val="00D334D1"/>
    <w:rsid w:val="00D426A9"/>
    <w:rsid w:val="00D42725"/>
    <w:rsid w:val="00D43CBE"/>
    <w:rsid w:val="00D44C89"/>
    <w:rsid w:val="00D516CD"/>
    <w:rsid w:val="00D668E6"/>
    <w:rsid w:val="00D70670"/>
    <w:rsid w:val="00D74D80"/>
    <w:rsid w:val="00D76624"/>
    <w:rsid w:val="00D87570"/>
    <w:rsid w:val="00D91CB9"/>
    <w:rsid w:val="00D9429B"/>
    <w:rsid w:val="00D97989"/>
    <w:rsid w:val="00D97D8D"/>
    <w:rsid w:val="00DA045C"/>
    <w:rsid w:val="00DA352E"/>
    <w:rsid w:val="00DB0BD7"/>
    <w:rsid w:val="00DC7694"/>
    <w:rsid w:val="00DD1BF6"/>
    <w:rsid w:val="00DD2F9B"/>
    <w:rsid w:val="00DD4734"/>
    <w:rsid w:val="00DE2513"/>
    <w:rsid w:val="00DE26E8"/>
    <w:rsid w:val="00DF5B5B"/>
    <w:rsid w:val="00DF6F36"/>
    <w:rsid w:val="00E0084C"/>
    <w:rsid w:val="00E025AB"/>
    <w:rsid w:val="00E02B23"/>
    <w:rsid w:val="00E0362A"/>
    <w:rsid w:val="00E05099"/>
    <w:rsid w:val="00E06F40"/>
    <w:rsid w:val="00E07CE8"/>
    <w:rsid w:val="00E26A07"/>
    <w:rsid w:val="00E32595"/>
    <w:rsid w:val="00E35FA7"/>
    <w:rsid w:val="00E37CFD"/>
    <w:rsid w:val="00E41A26"/>
    <w:rsid w:val="00E46BCB"/>
    <w:rsid w:val="00E51CAF"/>
    <w:rsid w:val="00E60F04"/>
    <w:rsid w:val="00E62AAC"/>
    <w:rsid w:val="00E67C2F"/>
    <w:rsid w:val="00E67EF5"/>
    <w:rsid w:val="00E76B9E"/>
    <w:rsid w:val="00E804EA"/>
    <w:rsid w:val="00E80A71"/>
    <w:rsid w:val="00E82337"/>
    <w:rsid w:val="00E92499"/>
    <w:rsid w:val="00E949AF"/>
    <w:rsid w:val="00E94C2E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25155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1D7F"/>
    <w:rsid w:val="00FC60A2"/>
    <w:rsid w:val="00FD16AE"/>
    <w:rsid w:val="00FD1871"/>
    <w:rsid w:val="00FD1D8C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D16639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94C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4C2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4C2E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4C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4C2E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8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1FCD49EC8EAE465A816BBFC2663299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DC032E-4A43-4FEE-B637-7BCB18E1FE47}"/>
      </w:docPartPr>
      <w:docPartBody>
        <w:p w:rsidR="00026301" w:rsidRDefault="00C448AF" w:rsidP="00C448AF">
          <w:pPr>
            <w:pStyle w:val="1FCD49EC8EAE465A816BBFC2663299C1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2284E8AFA9984301A5663C37F9C514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C7F49-996E-4EE2-B025-E2769CE69F4E}"/>
      </w:docPartPr>
      <w:docPartBody>
        <w:p w:rsidR="007059D5" w:rsidRDefault="00C00A44" w:rsidP="00C00A44">
          <w:pPr>
            <w:pStyle w:val="2284E8AFA9984301A5663C37F9C514E1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DDF98E12F1D74E768CBD924011CD4A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2BD894-E6E6-46B3-BE4B-E6A4ECFB5C52}"/>
      </w:docPartPr>
      <w:docPartBody>
        <w:p w:rsidR="007E3844" w:rsidRDefault="00874377" w:rsidP="00874377">
          <w:pPr>
            <w:pStyle w:val="DDF98E12F1D74E768CBD924011CD4A5D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26301"/>
    <w:rsid w:val="00263144"/>
    <w:rsid w:val="003F5F47"/>
    <w:rsid w:val="007059D5"/>
    <w:rsid w:val="007E3844"/>
    <w:rsid w:val="00874377"/>
    <w:rsid w:val="00C00A44"/>
    <w:rsid w:val="00C448AF"/>
    <w:rsid w:val="00D21A9F"/>
    <w:rsid w:val="00D4612A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74377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1FCD49EC8EAE465A816BBFC2663299C1">
    <w:name w:val="1FCD49EC8EAE465A816BBFC2663299C1"/>
    <w:rsid w:val="00C448AF"/>
  </w:style>
  <w:style w:type="paragraph" w:customStyle="1" w:styleId="2284E8AFA9984301A5663C37F9C514E1">
    <w:name w:val="2284E8AFA9984301A5663C37F9C514E1"/>
    <w:rsid w:val="00C00A44"/>
  </w:style>
  <w:style w:type="paragraph" w:customStyle="1" w:styleId="DDF98E12F1D74E768CBD924011CD4A5D">
    <w:name w:val="DDF98E12F1D74E768CBD924011CD4A5D"/>
    <w:rsid w:val="008743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8F1163-B62B-4600-A1DB-B29A52F2CD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070218-17A4-431E-96BC-027F3D13C59B}">
  <ds:schemaRefs>
    <ds:schemaRef ds:uri="http://schemas.microsoft.com/office/2006/metadata/properties"/>
    <ds:schemaRef ds:uri="http://schemas.microsoft.com/office/infopath/2007/PartnerControls"/>
    <ds:schemaRef ds:uri="1c567317-0c4d-4a62-8516-c22afd1b5354"/>
    <ds:schemaRef ds:uri="a0509f21-ed56-4150-9955-96be669e5f2d"/>
  </ds:schemaRefs>
</ds:datastoreItem>
</file>

<file path=customXml/itemProps3.xml><?xml version="1.0" encoding="utf-8"?>
<ds:datastoreItem xmlns:ds="http://schemas.openxmlformats.org/officeDocument/2006/customXml" ds:itemID="{2222D360-997A-4E10-A6EC-17C170574B2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2777826-A117-4B96-97D2-B034F769CA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1019</Words>
  <Characters>5682</Characters>
  <Application>Microsoft Office Word</Application>
  <DocSecurity>0</DocSecurity>
  <Lines>195</Lines>
  <Paragraphs>163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2019-11-27T03:45:00Z</dcterms:created>
  <dcterms:modified xsi:type="dcterms:W3CDTF">2026-01-09T00:20:00Z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2025-12-24T00:02:04Z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3ee2fea8-098c-4720-be33-e5498a903482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