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:rsidR="00BD499F" w:rsidRPr="004C23F4" w:rsidRDefault="00895AB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Ammonium chloride (fume)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:rsidTr="00B76A41">
        <w:trPr>
          <w:cantSplit/>
          <w:tblHeader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:rsidR="00F43AD5" w:rsidRPr="00717D45" w:rsidRDefault="00895ABF" w:rsidP="00B76A41">
            <w:pPr>
              <w:pStyle w:val="Tablefont"/>
            </w:pPr>
            <w:r w:rsidRPr="00895ABF">
              <w:t>12125-02-9</w:t>
            </w:r>
          </w:p>
        </w:tc>
      </w:tr>
      <w:tr w:rsidR="00F43AD5" w:rsidRPr="004C23F4" w:rsidTr="00B76A41">
        <w:trPr>
          <w:cantSplit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:rsidR="00F43AD5" w:rsidRPr="00717D45" w:rsidRDefault="009A6D0F" w:rsidP="000158B7">
            <w:pPr>
              <w:pStyle w:val="Tablefont"/>
            </w:pPr>
            <w:r>
              <w:t>Salmiac, sal ammoniac</w:t>
            </w:r>
          </w:p>
        </w:tc>
      </w:tr>
      <w:tr w:rsidR="00F43AD5" w:rsidRPr="004C23F4" w:rsidTr="00B76A41">
        <w:trPr>
          <w:cantSplit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:rsidR="00F43AD5" w:rsidRPr="00717D45" w:rsidRDefault="000158B7" w:rsidP="00B76A41">
            <w:pPr>
              <w:pStyle w:val="Tablefont"/>
            </w:pPr>
            <w:r>
              <w:t>NH</w:t>
            </w:r>
            <w:r w:rsidRPr="00165CB1">
              <w:rPr>
                <w:vertAlign w:val="subscript"/>
              </w:rPr>
              <w:t>4</w:t>
            </w:r>
            <w:r>
              <w:t xml:space="preserve">Cl </w:t>
            </w:r>
          </w:p>
        </w:tc>
      </w:tr>
      <w:tr w:rsidR="00F43AD5" w:rsidRPr="004C23F4" w:rsidTr="00B76A41">
        <w:trPr>
          <w:cantSplit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C7B9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:rsidTr="00610F2E">
        <w:trPr>
          <w:cantSplit/>
          <w:tblHeader/>
        </w:trPr>
        <w:tc>
          <w:tcPr>
            <w:tcW w:w="4077" w:type="dxa"/>
            <w:vAlign w:val="center"/>
          </w:tcPr>
          <w:p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:rsidR="002C7AFE" w:rsidRPr="00EB3D1B" w:rsidRDefault="009E4A8D" w:rsidP="00017C82">
            <w:pPr>
              <w:pStyle w:val="Tablefont"/>
              <w:rPr>
                <w:b/>
              </w:rPr>
            </w:pPr>
            <w:sdt>
              <w:sdtPr>
                <w:rPr>
                  <w:b/>
                </w:rPr>
                <w:alias w:val="SWA WES"/>
                <w:tag w:val="SWA WES"/>
                <w:id w:val="-1178964819"/>
                <w:placeholder>
                  <w:docPart w:val="62096D4C362B4CCF9921EAAF99F23005"/>
                </w:placeholder>
              </w:sdtPr>
              <w:sdtEndPr/>
              <w:sdtContent>
                <w:r w:rsidR="008C7B99" w:rsidRPr="008C7B99">
                  <w:rPr>
                    <w:b/>
                  </w:rPr>
                  <w:t>10 mg/m</w:t>
                </w:r>
                <w:r w:rsidR="008C7B99" w:rsidRPr="008C7B99">
                  <w:rPr>
                    <w:b/>
                    <w:vertAlign w:val="superscript"/>
                  </w:rPr>
                  <w:t>3</w:t>
                </w:r>
                <w:r w:rsidR="008C7B99">
                  <w:rPr>
                    <w:b/>
                  </w:rPr>
                  <w:t xml:space="preserve"> </w:t>
                </w:r>
              </w:sdtContent>
            </w:sdt>
          </w:p>
        </w:tc>
      </w:tr>
      <w:tr w:rsidR="002C7AFE" w:rsidRPr="004C23F4" w:rsidTr="00921DE7">
        <w:trPr>
          <w:cantSplit/>
        </w:trPr>
        <w:tc>
          <w:tcPr>
            <w:tcW w:w="4077" w:type="dxa"/>
            <w:vAlign w:val="center"/>
          </w:tcPr>
          <w:p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:rsidR="002C7AFE" w:rsidRPr="00EB3D1B" w:rsidRDefault="008C7B99" w:rsidP="00017C82">
            <w:pPr>
              <w:pStyle w:val="Tablefont"/>
              <w:rPr>
                <w:b/>
              </w:rPr>
            </w:pPr>
            <w:r w:rsidRPr="008C7B99">
              <w:rPr>
                <w:b/>
              </w:rPr>
              <w:t>20 mg/m</w:t>
            </w:r>
            <w:r w:rsidRPr="008C7B99">
              <w:rPr>
                <w:b/>
                <w:vertAlign w:val="superscript"/>
              </w:rPr>
              <w:t>3</w:t>
            </w:r>
          </w:p>
        </w:tc>
      </w:tr>
      <w:tr w:rsidR="002C7AFE" w:rsidRPr="004C23F4" w:rsidTr="00921DE7">
        <w:trPr>
          <w:cantSplit/>
        </w:trPr>
        <w:tc>
          <w:tcPr>
            <w:tcW w:w="4077" w:type="dxa"/>
            <w:vAlign w:val="center"/>
          </w:tcPr>
          <w:p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:rsidR="002C7AFE" w:rsidRPr="00EB3D1B" w:rsidRDefault="009722E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:rsidTr="00A2073D">
        <w:trPr>
          <w:cantSplit/>
        </w:trPr>
        <w:tc>
          <w:tcPr>
            <w:tcW w:w="4077" w:type="dxa"/>
          </w:tcPr>
          <w:p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:rsidR="002C7AFE" w:rsidRPr="00EB3D1B" w:rsidRDefault="009722E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:rsidTr="00921DE7">
        <w:trPr>
          <w:cantSplit/>
        </w:trPr>
        <w:tc>
          <w:tcPr>
            <w:tcW w:w="4077" w:type="dxa"/>
            <w:vAlign w:val="center"/>
          </w:tcPr>
          <w:p w:rsidR="00F10C97" w:rsidRPr="002C58FF" w:rsidRDefault="00921DE7" w:rsidP="00B820BB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:rsidR="002C7AFE" w:rsidRPr="00EB3D1B" w:rsidRDefault="009722E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820BB" w:rsidRPr="004C23F4" w:rsidTr="00B820BB">
        <w:trPr>
          <w:cantSplit/>
        </w:trPr>
        <w:tc>
          <w:tcPr>
            <w:tcW w:w="4077" w:type="dxa"/>
          </w:tcPr>
          <w:p w:rsidR="00B820BB" w:rsidRDefault="00B820BB" w:rsidP="00B820BB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:rsidR="00B820BB" w:rsidRPr="00B820BB" w:rsidRDefault="00B820BB" w:rsidP="00B820BB">
            <w:pPr>
              <w:spacing w:after="0"/>
              <w:rPr>
                <w:rFonts w:cs="Arial"/>
                <w:color w:val="000000"/>
                <w:sz w:val="22"/>
              </w:rPr>
            </w:pPr>
            <w:r w:rsidRPr="00B820BB">
              <w:rPr>
                <w:rFonts w:cs="Arial"/>
                <w:color w:val="000000"/>
              </w:rPr>
              <w:t xml:space="preserve">The recommended value is readily quantifiable through currently available sampling and analysis techniques. </w:t>
            </w:r>
          </w:p>
        </w:tc>
      </w:tr>
    </w:tbl>
    <w:p w:rsidR="00CB1CB1" w:rsidRPr="003365A5" w:rsidRDefault="00F10C97" w:rsidP="003365A5">
      <w:pPr>
        <w:pStyle w:val="Heading2"/>
      </w:pPr>
      <w:r>
        <w:t>Recommendation and basis for workplace exposure standard</w:t>
      </w:r>
    </w:p>
    <w:p w:rsidR="006639B4" w:rsidRPr="004C23F4" w:rsidRDefault="009A1421" w:rsidP="000C139A">
      <w:pPr>
        <w:rPr>
          <w:rFonts w:cs="Arial"/>
        </w:rPr>
      </w:pPr>
      <w:r>
        <w:rPr>
          <w:rFonts w:cs="Arial"/>
        </w:rPr>
        <w:t>A</w:t>
      </w:r>
      <w:r w:rsidR="002D46BB">
        <w:rPr>
          <w:rFonts w:cs="Arial"/>
        </w:rPr>
        <w:t xml:space="preserve"> TWA of 10</w:t>
      </w:r>
      <w:r w:rsidR="009722E4">
        <w:rPr>
          <w:rFonts w:cs="Arial"/>
        </w:rPr>
        <w:t xml:space="preserve"> </w:t>
      </w:r>
      <w:r w:rsidR="002D46BB">
        <w:rPr>
          <w:rFonts w:cs="Arial"/>
        </w:rPr>
        <w:t>mg/m</w:t>
      </w:r>
      <w:r w:rsidR="002D46BB">
        <w:rPr>
          <w:rFonts w:cs="Arial"/>
          <w:vertAlign w:val="superscript"/>
        </w:rPr>
        <w:t>3</w:t>
      </w:r>
      <w:r w:rsidR="002D46BB">
        <w:rPr>
          <w:rFonts w:cs="Arial"/>
        </w:rPr>
        <w:t xml:space="preserve"> and STEL of 20 mg/m</w:t>
      </w:r>
      <w:r w:rsidR="002D46BB">
        <w:rPr>
          <w:rFonts w:cs="Arial"/>
          <w:vertAlign w:val="superscript"/>
        </w:rPr>
        <w:t>3</w:t>
      </w:r>
      <w:r w:rsidR="002D46BB">
        <w:rPr>
          <w:rFonts w:cs="Arial"/>
        </w:rPr>
        <w:t xml:space="preserve"> </w:t>
      </w:r>
      <w:r w:rsidR="00353B5B">
        <w:rPr>
          <w:rFonts w:cs="Arial"/>
        </w:rPr>
        <w:t>are</w:t>
      </w:r>
      <w:r w:rsidR="002D46BB">
        <w:rPr>
          <w:rFonts w:cs="Arial"/>
        </w:rPr>
        <w:t xml:space="preserve"> recommended to protect </w:t>
      </w:r>
      <w:r w:rsidR="009A6D0F">
        <w:rPr>
          <w:rFonts w:cs="Arial"/>
        </w:rPr>
        <w:t>for</w:t>
      </w:r>
      <w:r w:rsidR="002D46BB">
        <w:rPr>
          <w:rFonts w:cs="Arial"/>
        </w:rPr>
        <w:t xml:space="preserve"> irritation of the eyes and respiratory tract</w:t>
      </w:r>
      <w:r w:rsidR="000158B7" w:rsidRPr="000158B7">
        <w:t xml:space="preserve"> </w:t>
      </w:r>
      <w:r w:rsidR="000158B7">
        <w:t xml:space="preserve">in </w:t>
      </w:r>
      <w:r w:rsidR="00047E37">
        <w:t xml:space="preserve">exposed </w:t>
      </w:r>
      <w:r w:rsidR="000158B7">
        <w:t xml:space="preserve">workers. </w:t>
      </w:r>
    </w:p>
    <w:p w:rsidR="00C7155E" w:rsidRPr="004C23F4" w:rsidRDefault="00F10C97" w:rsidP="003365A5">
      <w:pPr>
        <w:pStyle w:val="Heading2"/>
      </w:pPr>
      <w:r>
        <w:t>Discussion and conclusions</w:t>
      </w:r>
    </w:p>
    <w:p w:rsidR="009A1421" w:rsidRDefault="009A6D0F" w:rsidP="006639B4">
      <w:pPr>
        <w:rPr>
          <w:rFonts w:cs="Arial"/>
        </w:rPr>
      </w:pPr>
      <w:r>
        <w:rPr>
          <w:rFonts w:cs="Arial"/>
        </w:rPr>
        <w:t>Ammonium chloride fumes are produced during</w:t>
      </w:r>
      <w:r w:rsidR="00A2755A">
        <w:rPr>
          <w:rFonts w:cs="Arial"/>
        </w:rPr>
        <w:t xml:space="preserve"> industrial process</w:t>
      </w:r>
      <w:r w:rsidR="00040D85">
        <w:rPr>
          <w:rFonts w:cs="Arial"/>
        </w:rPr>
        <w:t>es</w:t>
      </w:r>
      <w:r w:rsidR="00A2755A">
        <w:rPr>
          <w:rFonts w:cs="Arial"/>
        </w:rPr>
        <w:t xml:space="preserve"> such as</w:t>
      </w:r>
      <w:r>
        <w:rPr>
          <w:rFonts w:cs="Arial"/>
        </w:rPr>
        <w:t xml:space="preserve"> galvanising</w:t>
      </w:r>
      <w:r w:rsidR="00A2755A">
        <w:rPr>
          <w:rFonts w:cs="Arial"/>
        </w:rPr>
        <w:t xml:space="preserve">. </w:t>
      </w:r>
      <w:r w:rsidR="008600B9">
        <w:rPr>
          <w:rFonts w:cs="Arial"/>
        </w:rPr>
        <w:t xml:space="preserve">Limited data </w:t>
      </w:r>
      <w:r w:rsidR="00353B5B">
        <w:rPr>
          <w:rFonts w:cs="Arial"/>
        </w:rPr>
        <w:t>are</w:t>
      </w:r>
      <w:r w:rsidR="008600B9">
        <w:rPr>
          <w:rFonts w:cs="Arial"/>
        </w:rPr>
        <w:t xml:space="preserve"> available on adverse effects associated with exposure</w:t>
      </w:r>
      <w:r w:rsidR="00047E37">
        <w:rPr>
          <w:rFonts w:cs="Arial"/>
        </w:rPr>
        <w:t xml:space="preserve">. </w:t>
      </w:r>
    </w:p>
    <w:p w:rsidR="008600B9" w:rsidRPr="004C23F4" w:rsidRDefault="008600B9" w:rsidP="006639B4">
      <w:pPr>
        <w:rPr>
          <w:rFonts w:cs="Arial"/>
        </w:rPr>
      </w:pPr>
      <w:r>
        <w:rPr>
          <w:rFonts w:cs="Arial"/>
        </w:rPr>
        <w:t xml:space="preserve">It is an irritant to </w:t>
      </w:r>
      <w:r w:rsidR="009722E4">
        <w:rPr>
          <w:rFonts w:cs="Arial"/>
        </w:rPr>
        <w:t xml:space="preserve">the </w:t>
      </w:r>
      <w:r>
        <w:rPr>
          <w:rFonts w:cs="Arial"/>
        </w:rPr>
        <w:t xml:space="preserve">eyes and respiratory tract (ACGIH, </w:t>
      </w:r>
      <w:r w:rsidR="009722E4">
        <w:rPr>
          <w:rFonts w:cs="Arial"/>
        </w:rPr>
        <w:t>2018</w:t>
      </w:r>
      <w:r>
        <w:rPr>
          <w:rFonts w:cs="Arial"/>
        </w:rPr>
        <w:t>; HCOTN, 2004).</w:t>
      </w:r>
      <w:r w:rsidR="009722E4">
        <w:rPr>
          <w:rFonts w:cs="Arial"/>
        </w:rPr>
        <w:t xml:space="preserve"> T</w:t>
      </w:r>
      <w:r>
        <w:rPr>
          <w:rFonts w:cs="Arial"/>
        </w:rPr>
        <w:t xml:space="preserve">he recommended TWA and STEL </w:t>
      </w:r>
      <w:r w:rsidR="00353B5B">
        <w:rPr>
          <w:rFonts w:cs="Arial"/>
        </w:rPr>
        <w:t>are</w:t>
      </w:r>
      <w:r w:rsidR="00047E37">
        <w:rPr>
          <w:rFonts w:cs="Arial"/>
        </w:rPr>
        <w:t xml:space="preserve"> considered</w:t>
      </w:r>
      <w:r w:rsidR="009722E4">
        <w:rPr>
          <w:rFonts w:cs="Arial"/>
        </w:rPr>
        <w:t xml:space="preserve"> </w:t>
      </w:r>
      <w:r>
        <w:rPr>
          <w:rFonts w:cs="Arial"/>
        </w:rPr>
        <w:t>protect</w:t>
      </w:r>
      <w:r w:rsidR="009722E4">
        <w:rPr>
          <w:rFonts w:cs="Arial"/>
        </w:rPr>
        <w:t>ive</w:t>
      </w:r>
      <w:r>
        <w:rPr>
          <w:rFonts w:cs="Arial"/>
        </w:rPr>
        <w:t xml:space="preserve"> </w:t>
      </w:r>
      <w:r w:rsidR="00425F10">
        <w:rPr>
          <w:rFonts w:cs="Arial"/>
        </w:rPr>
        <w:t xml:space="preserve">for </w:t>
      </w:r>
      <w:r w:rsidR="009722E4">
        <w:rPr>
          <w:rFonts w:cs="Arial"/>
        </w:rPr>
        <w:t>these adverse effects</w:t>
      </w:r>
      <w:r>
        <w:rPr>
          <w:rFonts w:cs="Arial"/>
        </w:rPr>
        <w:t xml:space="preserve">. </w:t>
      </w:r>
    </w:p>
    <w:p w:rsidR="004529F0" w:rsidRPr="004C23F4" w:rsidRDefault="004529F0" w:rsidP="004529F0">
      <w:pPr>
        <w:pStyle w:val="Heading2"/>
      </w:pPr>
      <w:r>
        <w:t>Recommendation for notations</w:t>
      </w:r>
    </w:p>
    <w:p w:rsidR="00582C96" w:rsidRPr="003A677E" w:rsidRDefault="00582C96" w:rsidP="00582C96">
      <w:pPr>
        <w:rPr>
          <w:rFonts w:cs="Arial"/>
        </w:rPr>
      </w:pPr>
      <w:r>
        <w:rPr>
          <w:rFonts w:cs="Arial"/>
        </w:rPr>
        <w:t>Not</w:t>
      </w:r>
      <w:r w:rsidRPr="003A677E">
        <w:rPr>
          <w:rFonts w:cs="Arial"/>
        </w:rPr>
        <w:t xml:space="preserve"> classified as a carcinogen according to the Globally Harmonized System of Classification and Labelling of Chemicals (GHS).</w:t>
      </w:r>
    </w:p>
    <w:p w:rsidR="00582C96" w:rsidRDefault="00582C96" w:rsidP="00582C96">
      <w:pPr>
        <w:rPr>
          <w:rFonts w:cs="Arial"/>
        </w:rPr>
      </w:pPr>
      <w:r>
        <w:rPr>
          <w:rFonts w:cs="Arial"/>
        </w:rPr>
        <w:t>Not</w:t>
      </w:r>
      <w:r w:rsidRPr="003A677E">
        <w:rPr>
          <w:rFonts w:cs="Arial"/>
        </w:rPr>
        <w:t xml:space="preserve"> classified as a skin </w:t>
      </w:r>
      <w:r w:rsidR="009722E4">
        <w:rPr>
          <w:rFonts w:cs="Arial"/>
        </w:rPr>
        <w:t xml:space="preserve">sensitiser </w:t>
      </w:r>
      <w:r w:rsidRPr="003A677E">
        <w:rPr>
          <w:rFonts w:cs="Arial"/>
        </w:rPr>
        <w:t>or respiratory sensitiser according to the GHS</w:t>
      </w:r>
      <w:r>
        <w:rPr>
          <w:rFonts w:cs="Arial"/>
        </w:rPr>
        <w:t>.</w:t>
      </w:r>
    </w:p>
    <w:p w:rsidR="00582C96" w:rsidRDefault="00582C96" w:rsidP="00582C96">
      <w:pPr>
        <w:rPr>
          <w:rFonts w:cs="Arial"/>
        </w:rPr>
      </w:pPr>
      <w:r>
        <w:rPr>
          <w:rFonts w:cs="Arial"/>
        </w:rPr>
        <w:t>Insufficient data to recommend a skin notation.</w:t>
      </w:r>
    </w:p>
    <w:p w:rsidR="00582C96" w:rsidRDefault="00582C96" w:rsidP="00582C96">
      <w:pPr>
        <w:rPr>
          <w:rFonts w:cs="Arial"/>
        </w:rPr>
      </w:pPr>
    </w:p>
    <w:p w:rsidR="00582C96" w:rsidRDefault="00582C96" w:rsidP="00582C96">
      <w:pPr>
        <w:rPr>
          <w:rFonts w:cs="Arial"/>
        </w:rPr>
      </w:pPr>
    </w:p>
    <w:p w:rsidR="00582C96" w:rsidRDefault="00582C96" w:rsidP="00582C96">
      <w:pPr>
        <w:rPr>
          <w:rFonts w:cs="Arial"/>
        </w:rPr>
      </w:pPr>
    </w:p>
    <w:p w:rsidR="00582C96" w:rsidRDefault="00582C96" w:rsidP="00582C96">
      <w:pPr>
        <w:rPr>
          <w:rFonts w:cs="Arial"/>
        </w:rPr>
      </w:pPr>
    </w:p>
    <w:p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95AB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95ABF">
                  <w:t>TWA: 10 mg/m</w:t>
                </w:r>
                <w:r w:rsidR="00895ABF">
                  <w:rPr>
                    <w:vertAlign w:val="superscript"/>
                  </w:rPr>
                  <w:t>3</w:t>
                </w:r>
                <w:r w:rsidR="00895ABF" w:rsidRPr="000F6DBD">
                  <w:t>;</w:t>
                </w:r>
                <w:r w:rsidR="00895ABF">
                  <w:rPr>
                    <w:vertAlign w:val="superscript"/>
                  </w:rPr>
                  <w:t xml:space="preserve"> </w:t>
                </w:r>
                <w:r w:rsidR="00895ABF" w:rsidRPr="00482FB9">
                  <w:t>STEL: 20 mg/m</w:t>
                </w:r>
                <w:r w:rsidR="00895ABF" w:rsidRPr="00482FB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B6FB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782797138"/>
                    <w:placeholder>
                      <w:docPart w:val="2E453069C3D349D2A32AC01BE3F45B88"/>
                    </w:placeholder>
                  </w:sdtPr>
                  <w:sdtEndPr/>
                  <w:sdtContent>
                    <w:r w:rsidR="002B6FBC">
                      <w:t>TLV-TWA: 10 mg/m</w:t>
                    </w:r>
                    <w:r w:rsidR="002B6FBC">
                      <w:rPr>
                        <w:vertAlign w:val="superscript"/>
                      </w:rPr>
                      <w:t>3</w:t>
                    </w:r>
                    <w:r w:rsidR="002B6FBC" w:rsidRPr="000F6DBD">
                      <w:t>;</w:t>
                    </w:r>
                    <w:r w:rsidR="002B6FBC">
                      <w:rPr>
                        <w:vertAlign w:val="superscript"/>
                      </w:rPr>
                      <w:t xml:space="preserve"> </w:t>
                    </w:r>
                    <w:r w:rsidR="002B6FBC">
                      <w:t>TLV-</w:t>
                    </w:r>
                    <w:r w:rsidR="002B6FBC" w:rsidRPr="00482FB9">
                      <w:t>STEL: 20 mg/m</w:t>
                    </w:r>
                    <w:r w:rsidR="002B6FBC" w:rsidRPr="00482FB9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353B5B" w:rsidRDefault="00874E32" w:rsidP="003365A5">
            <w:pPr>
              <w:pStyle w:val="Tabletextprimarysource"/>
            </w:pPr>
            <w:r>
              <w:t xml:space="preserve">TLV-TWA and TLV-STEL recommended </w:t>
            </w:r>
            <w:r w:rsidR="00C91790">
              <w:t>t</w:t>
            </w:r>
            <w:r>
              <w:t>o minimise the potential for ocular and respiratory tract irritation</w:t>
            </w:r>
            <w:r w:rsidR="007B3CBB">
              <w:t>.</w:t>
            </w:r>
          </w:p>
          <w:p w:rsidR="00874E32" w:rsidRDefault="00874E32" w:rsidP="003365A5">
            <w:pPr>
              <w:pStyle w:val="Tabletextprimarysource"/>
            </w:pPr>
            <w:r>
              <w:t>Summary of data:</w:t>
            </w:r>
          </w:p>
          <w:p w:rsidR="00874E32" w:rsidRDefault="00874E32" w:rsidP="00D146BC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:rsidR="009722E4" w:rsidRDefault="00047E37" w:rsidP="00874E32">
            <w:pPr>
              <w:pStyle w:val="ListBullet"/>
              <w:ind w:left="720"/>
            </w:pPr>
            <w:r>
              <w:t>S</w:t>
            </w:r>
            <w:r w:rsidR="009722E4">
              <w:t>evere eye irritant</w:t>
            </w:r>
          </w:p>
          <w:p w:rsidR="009722E4" w:rsidRDefault="00047E37" w:rsidP="00874E32">
            <w:pPr>
              <w:pStyle w:val="ListBullet"/>
              <w:ind w:left="720"/>
            </w:pPr>
            <w:r>
              <w:t xml:space="preserve">Moderately </w:t>
            </w:r>
            <w:r w:rsidR="00874E32">
              <w:t>toxic by</w:t>
            </w:r>
            <w:r w:rsidR="00CA27D6">
              <w:t xml:space="preserve"> dermal and inhalation routes</w:t>
            </w:r>
            <w:r w:rsidR="009722E4">
              <w:t xml:space="preserve"> of exposure</w:t>
            </w:r>
          </w:p>
          <w:p w:rsidR="00874E32" w:rsidRDefault="00047E37" w:rsidP="00874E32">
            <w:pPr>
              <w:pStyle w:val="ListBullet"/>
              <w:ind w:left="720"/>
            </w:pPr>
            <w:r>
              <w:t xml:space="preserve">Poisonous </w:t>
            </w:r>
            <w:r w:rsidR="00874E32">
              <w:t>by subcutaneous, intramuscular, and intravenous routes</w:t>
            </w:r>
            <w:r w:rsidR="009722E4">
              <w:t xml:space="preserve"> of exposure</w:t>
            </w:r>
            <w:r w:rsidR="00040D85">
              <w:t>.</w:t>
            </w:r>
          </w:p>
          <w:p w:rsidR="00833701" w:rsidRDefault="00833701" w:rsidP="004702A1">
            <w:pPr>
              <w:pStyle w:val="ListBullet"/>
              <w:numPr>
                <w:ilvl w:val="0"/>
                <w:numId w:val="0"/>
              </w:numPr>
            </w:pPr>
          </w:p>
          <w:p w:rsidR="00C91790" w:rsidRDefault="00C91790" w:rsidP="004702A1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:rsidR="00C91790" w:rsidRDefault="00C91790" w:rsidP="00C91790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4702A1">
              <w:t>: 1,650 mg/kg (</w:t>
            </w:r>
            <w:r>
              <w:t>rat</w:t>
            </w:r>
            <w:r w:rsidR="000158B7">
              <w:t>, oral</w:t>
            </w:r>
            <w:r w:rsidR="004702A1">
              <w:t>)</w:t>
            </w:r>
          </w:p>
          <w:p w:rsidR="00C91790" w:rsidRDefault="00C91790" w:rsidP="00C91790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4702A1">
              <w:t>: 30 mg/kg (</w:t>
            </w:r>
            <w:r>
              <w:t>rat</w:t>
            </w:r>
            <w:r w:rsidR="007B3CBB">
              <w:t>, intramuscular</w:t>
            </w:r>
            <w:r w:rsidR="004702A1">
              <w:t>)</w:t>
            </w:r>
          </w:p>
          <w:p w:rsidR="00C91790" w:rsidRDefault="00C91790" w:rsidP="00C91790">
            <w:pPr>
              <w:pStyle w:val="ListBullet"/>
              <w:ind w:left="720"/>
            </w:pPr>
            <w:r>
              <w:t>Mild eye irritation in rabbits after 500 mg</w:t>
            </w:r>
            <w:r w:rsidR="00CA27D6">
              <w:t xml:space="preserve"> instilled for 24 h</w:t>
            </w:r>
            <w:r w:rsidR="00040D85">
              <w:t>.</w:t>
            </w:r>
          </w:p>
          <w:p w:rsidR="00833701" w:rsidRDefault="00833701" w:rsidP="00A46489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:rsidR="00A25D4B" w:rsidRDefault="004A47B5" w:rsidP="002D46BB">
            <w:pPr>
              <w:pStyle w:val="ListBullet"/>
              <w:numPr>
                <w:ilvl w:val="0"/>
                <w:numId w:val="0"/>
              </w:numPr>
            </w:pPr>
            <w:r>
              <w:t xml:space="preserve">Insufficient data available to recommend </w:t>
            </w:r>
            <w:r w:rsidR="00A25D4B">
              <w:t>skin, sensitisation or carcinogenicity notations</w:t>
            </w:r>
            <w:r w:rsidR="004702A1">
              <w:t>.</w:t>
            </w:r>
          </w:p>
          <w:p w:rsidR="00047E37" w:rsidRPr="00DA352E" w:rsidRDefault="00047E37" w:rsidP="002D46BB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B6F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B6FBC">
                  <w:t>NA</w:t>
                </w:r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Pr="00DA352E" w:rsidRDefault="004A47B5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B6F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B6FBC">
                  <w:t>NA</w:t>
                </w:r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Pr="00DA352E" w:rsidRDefault="004A47B5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B6F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B6FBC">
                  <w:t>NA</w:t>
                </w:r>
              </w:sdtContent>
            </w:sdt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DA352E" w:rsidRPr="00DA352E" w:rsidRDefault="004A47B5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B6FBC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7135B">
                  <w:t>MAC</w:t>
                </w:r>
                <w:r w:rsidR="002B6FBC">
                  <w:t>: 10 mg/m</w:t>
                </w:r>
                <w:r w:rsidR="002B6FB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353B5B" w:rsidRDefault="00DD4E55" w:rsidP="003365A5">
            <w:pPr>
              <w:pStyle w:val="Tabletextprimarysource"/>
            </w:pPr>
            <w:r>
              <w:t>The administrative MAC is unlikely to result in systemic effects</w:t>
            </w:r>
            <w:r w:rsidR="00353B5B">
              <w:t>.</w:t>
            </w:r>
            <w:r>
              <w:t xml:space="preserve"> </w:t>
            </w:r>
            <w:r w:rsidR="00353B5B">
              <w:t>H</w:t>
            </w:r>
            <w:r>
              <w:t>owever</w:t>
            </w:r>
            <w:r w:rsidR="00353B5B">
              <w:t>,</w:t>
            </w:r>
            <w:r>
              <w:t xml:space="preserve"> some local effects on the eyes and respiratory tract may occur</w:t>
            </w:r>
            <w:r w:rsidR="007B3CBB">
              <w:t>.</w:t>
            </w:r>
          </w:p>
          <w:p w:rsidR="00DD4E55" w:rsidRDefault="00DD4E55" w:rsidP="003365A5">
            <w:pPr>
              <w:pStyle w:val="Tabletextprimarysource"/>
            </w:pPr>
            <w:r>
              <w:t>Summary of data:</w:t>
            </w:r>
          </w:p>
          <w:p w:rsidR="00DD4E55" w:rsidRDefault="00DD4E55" w:rsidP="00591131">
            <w:pPr>
              <w:pStyle w:val="ListBullet"/>
              <w:ind w:left="720"/>
            </w:pPr>
            <w:r>
              <w:t xml:space="preserve">Considers toxicological database on ammonium chloride (fume) poor to justify recommendation of a health-based </w:t>
            </w:r>
            <w:r w:rsidR="000158B7">
              <w:t>OEL</w:t>
            </w:r>
          </w:p>
          <w:p w:rsidR="00C641EF" w:rsidRDefault="00040D85" w:rsidP="00591131">
            <w:pPr>
              <w:pStyle w:val="ListBullet"/>
              <w:ind w:left="720"/>
            </w:pPr>
            <w:r>
              <w:t xml:space="preserve">Slight </w:t>
            </w:r>
            <w:r w:rsidR="00425F10">
              <w:t xml:space="preserve">catarrhal </w:t>
            </w:r>
            <w:r w:rsidR="00C641EF">
              <w:t>pneumonia</w:t>
            </w:r>
            <w:r w:rsidR="00833701">
              <w:t>,</w:t>
            </w:r>
            <w:r w:rsidR="00482019">
              <w:t xml:space="preserve"> </w:t>
            </w:r>
            <w:r w:rsidR="00C641EF">
              <w:t>infiltration of small round cells in lungs and other minor effects</w:t>
            </w:r>
            <w:r w:rsidR="00833701">
              <w:t xml:space="preserve"> (30% mist, 2 h, rabbit)</w:t>
            </w:r>
          </w:p>
          <w:p w:rsidR="00C641EF" w:rsidRDefault="00C641EF" w:rsidP="00591131">
            <w:pPr>
              <w:pStyle w:val="ListBullet"/>
              <w:ind w:left="720"/>
            </w:pPr>
            <w:r>
              <w:t xml:space="preserve">Negative in </w:t>
            </w:r>
            <w:r w:rsidRPr="00C641EF">
              <w:rPr>
                <w:i/>
              </w:rPr>
              <w:t>in vitro</w:t>
            </w:r>
            <w:r>
              <w:t xml:space="preserve"> bacterial mutation assay and in </w:t>
            </w:r>
            <w:r w:rsidRPr="00C641EF">
              <w:rPr>
                <w:i/>
              </w:rPr>
              <w:t>in vivo</w:t>
            </w:r>
            <w:r>
              <w:t xml:space="preserve"> mouse bone marrow micronucleus test</w:t>
            </w:r>
            <w:r w:rsidR="000158B7">
              <w:t>.</w:t>
            </w:r>
          </w:p>
          <w:p w:rsidR="00353B5B" w:rsidRPr="00DA352E" w:rsidRDefault="00353B5B" w:rsidP="0059113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:rsidR="007E2A4B" w:rsidRDefault="00A2755A">
      <w:r>
        <w:t>NIL</w:t>
      </w:r>
    </w:p>
    <w:bookmarkEnd w:id="0"/>
    <w:p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."/>
      </w:tblPr>
      <w:tblGrid>
        <w:gridCol w:w="6603"/>
        <w:gridCol w:w="2423"/>
      </w:tblGrid>
      <w:tr w:rsidR="00A2755A" w:rsidTr="00A2755A">
        <w:trPr>
          <w:trHeight w:val="454"/>
          <w:tblHeader/>
        </w:trPr>
        <w:tc>
          <w:tcPr>
            <w:tcW w:w="6603" w:type="dxa"/>
            <w:vAlign w:val="center"/>
          </w:tcPr>
          <w:p w:rsidR="00A2755A" w:rsidRDefault="00A2755A" w:rsidP="00C33562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319705052"/>
            <w:placeholder>
              <w:docPart w:val="FFD51D5C398A44BBAF818887B5666544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:rsidR="00A2755A" w:rsidRDefault="00A2755A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9A1421" w:rsidTr="00165B3D">
        <w:trPr>
          <w:trHeight w:val="454"/>
        </w:trPr>
        <w:sdt>
          <w:sdtPr>
            <w:rPr>
              <w:b/>
            </w:rPr>
            <w:id w:val="1830936485"/>
            <w:placeholder>
              <w:docPart w:val="154E2BDDA3A84FC29F31C51EC126E41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:rsidR="009A1421" w:rsidRDefault="009A1421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p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:rsidR="00687890" w:rsidRPr="004C23F4" w:rsidRDefault="00687890" w:rsidP="00263255">
            <w:pPr>
              <w:pStyle w:val="Tableheader"/>
            </w:pPr>
            <w:bookmarkStart w:id="1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:rsidTr="00812887">
        <w:trPr>
          <w:cantSplit/>
        </w:trPr>
        <w:tc>
          <w:tcPr>
            <w:tcW w:w="3227" w:type="dxa"/>
          </w:tcPr>
          <w:p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:rsidR="00687890" w:rsidRPr="00DD2F9B" w:rsidRDefault="002D46BB" w:rsidP="00DD2F9B">
            <w:pPr>
              <w:pStyle w:val="Tablefont"/>
            </w:pPr>
            <w:r>
              <w:t>—</w:t>
            </w:r>
          </w:p>
        </w:tc>
      </w:tr>
      <w:tr w:rsidR="007925F0" w:rsidRPr="004C23F4" w:rsidTr="00812887">
        <w:trPr>
          <w:cantSplit/>
        </w:trPr>
        <w:tc>
          <w:tcPr>
            <w:tcW w:w="3227" w:type="dxa"/>
          </w:tcPr>
          <w:p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:rsidR="007925F0" w:rsidRPr="00DD2F9B" w:rsidRDefault="002D46BB" w:rsidP="00DD2F9B">
            <w:pPr>
              <w:pStyle w:val="Tablefont"/>
            </w:pPr>
            <w:r>
              <w:t>—</w:t>
            </w:r>
          </w:p>
        </w:tc>
      </w:tr>
      <w:tr w:rsidR="00AF483F" w:rsidRPr="004C23F4" w:rsidTr="00812887">
        <w:trPr>
          <w:cantSplit/>
        </w:trPr>
        <w:tc>
          <w:tcPr>
            <w:tcW w:w="3227" w:type="dxa"/>
          </w:tcPr>
          <w:p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:rsidR="00AF483F" w:rsidRPr="00DD2F9B" w:rsidRDefault="000158B7" w:rsidP="00DD2F9B">
            <w:pPr>
              <w:pStyle w:val="Tablefont"/>
            </w:pPr>
            <w:r>
              <w:t>NA</w:t>
            </w:r>
          </w:p>
        </w:tc>
      </w:tr>
      <w:tr w:rsidR="00687890" w:rsidRPr="004C23F4" w:rsidTr="00812887">
        <w:trPr>
          <w:cantSplit/>
        </w:trPr>
        <w:tc>
          <w:tcPr>
            <w:tcW w:w="3227" w:type="dxa"/>
          </w:tcPr>
          <w:p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:rsidR="00687890" w:rsidRPr="00DD2F9B" w:rsidRDefault="000158B7" w:rsidP="00DD2F9B">
            <w:pPr>
              <w:pStyle w:val="Tablefont"/>
            </w:pPr>
            <w:r>
              <w:t>NA</w:t>
            </w:r>
          </w:p>
        </w:tc>
      </w:tr>
      <w:tr w:rsidR="00E41A26" w:rsidRPr="004C23F4" w:rsidTr="00812887">
        <w:trPr>
          <w:cantSplit/>
        </w:trPr>
        <w:tc>
          <w:tcPr>
            <w:tcW w:w="3227" w:type="dxa"/>
          </w:tcPr>
          <w:p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:rsidR="00E41A26" w:rsidRPr="00DD2F9B" w:rsidRDefault="000158B7" w:rsidP="00DD2F9B">
            <w:pPr>
              <w:pStyle w:val="Tablefont"/>
            </w:pPr>
            <w:r>
              <w:t>NA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:rsidR="002E0D61" w:rsidRPr="00DD2F9B" w:rsidRDefault="002D46BB" w:rsidP="00DD2F9B">
            <w:pPr>
              <w:pStyle w:val="Tablefont"/>
            </w:pPr>
            <w:r>
              <w:t>—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:rsidR="002E0D61" w:rsidRPr="00DD2F9B" w:rsidRDefault="000158B7" w:rsidP="00DD2F9B">
            <w:pPr>
              <w:pStyle w:val="Tablefont"/>
            </w:pPr>
            <w:r>
              <w:t>NA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:rsidR="002E0D61" w:rsidRPr="00DD2F9B" w:rsidRDefault="000158B7" w:rsidP="00DD2F9B">
            <w:pPr>
              <w:pStyle w:val="Tablefont"/>
            </w:pPr>
            <w:r>
              <w:t>NA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:rsidR="002E0D61" w:rsidRPr="00DD2F9B" w:rsidRDefault="002D46BB" w:rsidP="00DD2F9B">
            <w:pPr>
              <w:pStyle w:val="Tablefont"/>
            </w:pPr>
            <w:r>
              <w:t>—</w:t>
            </w:r>
          </w:p>
        </w:tc>
      </w:tr>
      <w:tr w:rsidR="00386093" w:rsidRPr="004C23F4" w:rsidTr="00812887">
        <w:trPr>
          <w:cantSplit/>
        </w:trPr>
        <w:tc>
          <w:tcPr>
            <w:tcW w:w="3227" w:type="dxa"/>
          </w:tcPr>
          <w:p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:rsidR="00386093" w:rsidRPr="00DD2F9B" w:rsidRDefault="000158B7" w:rsidP="00DD2F9B">
            <w:pPr>
              <w:pStyle w:val="Tablefont"/>
            </w:pPr>
            <w:r>
              <w:t>NA</w:t>
            </w:r>
          </w:p>
        </w:tc>
      </w:tr>
      <w:tr w:rsidR="00386093" w:rsidRPr="004C23F4" w:rsidTr="00812887">
        <w:trPr>
          <w:cantSplit/>
        </w:trPr>
        <w:tc>
          <w:tcPr>
            <w:tcW w:w="3227" w:type="dxa"/>
          </w:tcPr>
          <w:p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:rsidR="00386093" w:rsidRPr="00DD2F9B" w:rsidRDefault="000158B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1"/>
    <w:p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Skin notation assessment"/>
        <w:tblDescription w:val="A skin notation is not warranted for this chemical. "/>
      </w:tblPr>
      <w:tblGrid>
        <w:gridCol w:w="9026"/>
      </w:tblGrid>
      <w:tr w:rsidR="00A2755A" w:rsidRPr="004C23F4" w:rsidTr="00C33562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:rsidR="00A2755A" w:rsidRPr="004C23F4" w:rsidRDefault="00A2755A" w:rsidP="00C33562">
            <w:pPr>
              <w:pStyle w:val="Tableheader"/>
              <w:keepNext/>
              <w:tabs>
                <w:tab w:val="right" w:pos="8800"/>
              </w:tabs>
            </w:pPr>
            <w:bookmarkStart w:id="2" w:name="_GoBack" w:colFirst="0" w:colLast="1"/>
            <w:r>
              <w:t>Calculation</w:t>
            </w:r>
            <w:r>
              <w:tab/>
            </w:r>
          </w:p>
        </w:tc>
      </w:tr>
      <w:tr w:rsidR="00A2755A" w:rsidRPr="004C23F4" w:rsidTr="00C33562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34" w:type="dxa"/>
              <w:tblLook w:val="04A0" w:firstRow="1" w:lastRow="0" w:firstColumn="1" w:lastColumn="0" w:noHBand="0" w:noVBand="1"/>
            </w:tblPr>
            <w:tblGrid>
              <w:gridCol w:w="3666"/>
              <w:gridCol w:w="1079"/>
              <w:gridCol w:w="1079"/>
              <w:gridCol w:w="2986"/>
            </w:tblGrid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2755A" w:rsidRPr="003A677E" w:rsidTr="00A2755A">
              <w:trPr>
                <w:trHeight w:val="353"/>
              </w:trPr>
              <w:tc>
                <w:tcPr>
                  <w:tcW w:w="36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A2755A" w:rsidRPr="003A677E" w:rsidRDefault="00A2755A" w:rsidP="00A2755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:rsidR="00A2755A" w:rsidRPr="004C23F4" w:rsidRDefault="00A2755A" w:rsidP="00C33562">
            <w:pPr>
              <w:pStyle w:val="Tablefont"/>
            </w:pPr>
          </w:p>
        </w:tc>
      </w:tr>
    </w:tbl>
    <w:bookmarkEnd w:id="2"/>
    <w:p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:rsidTr="00610F2E">
        <w:trPr>
          <w:trHeight w:val="454"/>
          <w:tblHeader/>
        </w:trPr>
        <w:tc>
          <w:tcPr>
            <w:tcW w:w="4361" w:type="dxa"/>
            <w:vAlign w:val="center"/>
          </w:tcPr>
          <w:p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:rsidR="00EB3D1B" w:rsidRDefault="004A47B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:rsidTr="00EA6243">
        <w:trPr>
          <w:cantSplit/>
          <w:tblHeader/>
        </w:trPr>
        <w:tc>
          <w:tcPr>
            <w:tcW w:w="4077" w:type="dxa"/>
            <w:vAlign w:val="center"/>
          </w:tcPr>
          <w:p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:rsidR="001B79E5" w:rsidRDefault="004A47B5" w:rsidP="001B79E5">
                <w:pPr>
                  <w:pStyle w:val="Tablefont"/>
                </w:pPr>
                <w:r w:rsidRPr="004A47B5">
                  <w:t>53.50</w:t>
                </w:r>
              </w:p>
            </w:tc>
          </w:sdtContent>
        </w:sdt>
      </w:tr>
      <w:tr w:rsidR="00A31D99" w:rsidRPr="004C23F4" w:rsidTr="00EA6243">
        <w:trPr>
          <w:cantSplit/>
          <w:tblHeader/>
        </w:trPr>
        <w:tc>
          <w:tcPr>
            <w:tcW w:w="4077" w:type="dxa"/>
            <w:vAlign w:val="center"/>
          </w:tcPr>
          <w:p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:rsidTr="00EA6243">
        <w:trPr>
          <w:cantSplit/>
          <w:tblHeader/>
        </w:trPr>
        <w:tc>
          <w:tcPr>
            <w:tcW w:w="4077" w:type="dxa"/>
            <w:vAlign w:val="center"/>
          </w:tcPr>
          <w:p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:rsidTr="00EA6243">
        <w:trPr>
          <w:cantSplit/>
        </w:trPr>
        <w:tc>
          <w:tcPr>
            <w:tcW w:w="4077" w:type="dxa"/>
            <w:vAlign w:val="center"/>
          </w:tcPr>
          <w:p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:rsidTr="00EA6243">
        <w:trPr>
          <w:cantSplit/>
        </w:trPr>
        <w:tc>
          <w:tcPr>
            <w:tcW w:w="4077" w:type="dxa"/>
            <w:vAlign w:val="center"/>
          </w:tcPr>
          <w:p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:rsidR="00687890" w:rsidRPr="004C23F4" w:rsidRDefault="00A2755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:rsidTr="00EA6243">
        <w:trPr>
          <w:cantSplit/>
        </w:trPr>
        <w:tc>
          <w:tcPr>
            <w:tcW w:w="4077" w:type="dxa"/>
            <w:vAlign w:val="center"/>
          </w:tcPr>
          <w:p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:rsidR="00E06F40" w:rsidRPr="00A006A0" w:rsidRDefault="009E4A8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:rsidR="00826A8B" w:rsidRPr="00351FE0" w:rsidRDefault="00826A8B" w:rsidP="00084859">
      <w:r w:rsidRPr="00826A8B">
        <w:t>Health Council of the Netherlands (HCOT</w:t>
      </w:r>
      <w:r>
        <w:t>N) (2004</w:t>
      </w:r>
      <w:r w:rsidRPr="00826A8B">
        <w:t>) Ammonium chloride (fume). Health-based Reassessment of Administrative Occupational Exposure Limits. The Hague: Health Council of the Netherlands; publication no. 2000/15OSH/093.</w:t>
      </w:r>
    </w:p>
    <w:sectPr w:rsidR="00826A8B" w:rsidRPr="00351FE0" w:rsidSect="00B87D4C">
      <w:headerReference w:type="default" r:id="rId12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9AD" w:rsidRDefault="001C29AD" w:rsidP="00F43AD5">
      <w:pPr>
        <w:spacing w:after="0" w:line="240" w:lineRule="auto"/>
      </w:pPr>
      <w:r>
        <w:separator/>
      </w:r>
    </w:p>
  </w:endnote>
  <w:endnote w:type="continuationSeparator" w:id="0">
    <w:p w:rsidR="001C29AD" w:rsidRDefault="001C29A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9AD" w:rsidRDefault="001C29AD" w:rsidP="00F43AD5">
      <w:pPr>
        <w:spacing w:after="0" w:line="240" w:lineRule="auto"/>
      </w:pPr>
      <w:r>
        <w:separator/>
      </w:r>
    </w:p>
  </w:footnote>
  <w:footnote w:type="continuationSeparator" w:id="0">
    <w:p w:rsidR="001C29AD" w:rsidRDefault="001C29A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B4205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8B7"/>
    <w:rsid w:val="000173DF"/>
    <w:rsid w:val="00017C82"/>
    <w:rsid w:val="00032B88"/>
    <w:rsid w:val="00040D85"/>
    <w:rsid w:val="00046DF5"/>
    <w:rsid w:val="00047E37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0AF0"/>
    <w:rsid w:val="000B1473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6DB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5CB1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29A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6FBC"/>
    <w:rsid w:val="002C34F2"/>
    <w:rsid w:val="002C58FF"/>
    <w:rsid w:val="002C7AFE"/>
    <w:rsid w:val="002D05D2"/>
    <w:rsid w:val="002D46BB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3B5B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5F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02A1"/>
    <w:rsid w:val="00472A11"/>
    <w:rsid w:val="00472AAD"/>
    <w:rsid w:val="00474E33"/>
    <w:rsid w:val="00476803"/>
    <w:rsid w:val="00482019"/>
    <w:rsid w:val="00482FB9"/>
    <w:rsid w:val="00485BFD"/>
    <w:rsid w:val="004867A2"/>
    <w:rsid w:val="004873F2"/>
    <w:rsid w:val="00490D4C"/>
    <w:rsid w:val="00493A35"/>
    <w:rsid w:val="0049527A"/>
    <w:rsid w:val="004966BF"/>
    <w:rsid w:val="00497984"/>
    <w:rsid w:val="004A47B5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00DC"/>
    <w:rsid w:val="0053108F"/>
    <w:rsid w:val="00532B56"/>
    <w:rsid w:val="00534B10"/>
    <w:rsid w:val="00536242"/>
    <w:rsid w:val="005446A2"/>
    <w:rsid w:val="00544D2F"/>
    <w:rsid w:val="00551BD8"/>
    <w:rsid w:val="00581055"/>
    <w:rsid w:val="00582C96"/>
    <w:rsid w:val="00591131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EA0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CBB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F97"/>
    <w:rsid w:val="00826A8B"/>
    <w:rsid w:val="00826F21"/>
    <w:rsid w:val="00833701"/>
    <w:rsid w:val="00834CC8"/>
    <w:rsid w:val="00835E00"/>
    <w:rsid w:val="00837113"/>
    <w:rsid w:val="008414E4"/>
    <w:rsid w:val="00843E21"/>
    <w:rsid w:val="0084508E"/>
    <w:rsid w:val="00857A8A"/>
    <w:rsid w:val="008600B9"/>
    <w:rsid w:val="008630EE"/>
    <w:rsid w:val="00864D13"/>
    <w:rsid w:val="00871CD5"/>
    <w:rsid w:val="008745A2"/>
    <w:rsid w:val="00874E32"/>
    <w:rsid w:val="008768A8"/>
    <w:rsid w:val="0088798F"/>
    <w:rsid w:val="00887E4B"/>
    <w:rsid w:val="008915C8"/>
    <w:rsid w:val="00895ABF"/>
    <w:rsid w:val="008A36CF"/>
    <w:rsid w:val="008A3BC4"/>
    <w:rsid w:val="008B403C"/>
    <w:rsid w:val="008B7983"/>
    <w:rsid w:val="008C2511"/>
    <w:rsid w:val="008C7B99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2E4"/>
    <w:rsid w:val="00974F2D"/>
    <w:rsid w:val="00977524"/>
    <w:rsid w:val="00977E88"/>
    <w:rsid w:val="00984920"/>
    <w:rsid w:val="0099303A"/>
    <w:rsid w:val="009971C2"/>
    <w:rsid w:val="009A1254"/>
    <w:rsid w:val="009A1421"/>
    <w:rsid w:val="009A6D0F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A8D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5D4B"/>
    <w:rsid w:val="00A2755A"/>
    <w:rsid w:val="00A27E2D"/>
    <w:rsid w:val="00A31D99"/>
    <w:rsid w:val="00A357BA"/>
    <w:rsid w:val="00A35ADC"/>
    <w:rsid w:val="00A402A3"/>
    <w:rsid w:val="00A46489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05F8"/>
    <w:rsid w:val="00B71188"/>
    <w:rsid w:val="00B76A41"/>
    <w:rsid w:val="00B820BB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21CFC"/>
    <w:rsid w:val="00C3091E"/>
    <w:rsid w:val="00C40FF1"/>
    <w:rsid w:val="00C419E2"/>
    <w:rsid w:val="00C5020E"/>
    <w:rsid w:val="00C57452"/>
    <w:rsid w:val="00C61EDF"/>
    <w:rsid w:val="00C6239D"/>
    <w:rsid w:val="00C641EF"/>
    <w:rsid w:val="00C6594B"/>
    <w:rsid w:val="00C67FFB"/>
    <w:rsid w:val="00C7155E"/>
    <w:rsid w:val="00C71D1E"/>
    <w:rsid w:val="00C71D7D"/>
    <w:rsid w:val="00C74833"/>
    <w:rsid w:val="00C850A0"/>
    <w:rsid w:val="00C85A86"/>
    <w:rsid w:val="00C91790"/>
    <w:rsid w:val="00C978F0"/>
    <w:rsid w:val="00CA27D6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46BC"/>
    <w:rsid w:val="00D21D8C"/>
    <w:rsid w:val="00D31357"/>
    <w:rsid w:val="00D33220"/>
    <w:rsid w:val="00D334D1"/>
    <w:rsid w:val="00D44C89"/>
    <w:rsid w:val="00D516CD"/>
    <w:rsid w:val="00D668E6"/>
    <w:rsid w:val="00D70670"/>
    <w:rsid w:val="00D7135B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E55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68F8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5DF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55A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74E3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6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6B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6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6B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0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E453069C3D349D2A32AC01BE3F45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38E20-AABC-4D17-A271-1CF0BA3C8943}"/>
      </w:docPartPr>
      <w:docPartBody>
        <w:p w:rsidR="00AC704C" w:rsidRDefault="00B22EDD" w:rsidP="00B22EDD">
          <w:pPr>
            <w:pStyle w:val="2E453069C3D349D2A32AC01BE3F45B8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2096D4C362B4CCF9921EAAF99F23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E6AC9-73C5-4E76-8FC2-A6137CA40AD5}"/>
      </w:docPartPr>
      <w:docPartBody>
        <w:p w:rsidR="002D3B8D" w:rsidRDefault="00AC704C" w:rsidP="00AC704C">
          <w:pPr>
            <w:pStyle w:val="62096D4C362B4CCF9921EAAF99F2300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FD51D5C398A44BBAF818887B566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85788-5567-4DEC-95EE-56C7E2728E09}"/>
      </w:docPartPr>
      <w:docPartBody>
        <w:p w:rsidR="002B188F" w:rsidRDefault="0012051A" w:rsidP="0012051A">
          <w:pPr>
            <w:pStyle w:val="FFD51D5C398A44BBAF818887B566654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154E2BDDA3A84FC29F31C51EC126E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82FE1-AEBB-48C4-AD15-2ED216BC37AD}"/>
      </w:docPartPr>
      <w:docPartBody>
        <w:p w:rsidR="007E4CED" w:rsidRDefault="00BA2AAE" w:rsidP="00BA2AAE">
          <w:pPr>
            <w:pStyle w:val="154E2BDDA3A84FC29F31C51EC126E41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F0B91"/>
    <w:rsid w:val="0012051A"/>
    <w:rsid w:val="001D5492"/>
    <w:rsid w:val="00212525"/>
    <w:rsid w:val="00221C3F"/>
    <w:rsid w:val="002B188F"/>
    <w:rsid w:val="002D3B8D"/>
    <w:rsid w:val="007E4CED"/>
    <w:rsid w:val="00AC704C"/>
    <w:rsid w:val="00B22EDD"/>
    <w:rsid w:val="00B90FD4"/>
    <w:rsid w:val="00BA2AAE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2AA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E453069C3D349D2A32AC01BE3F45B88">
    <w:name w:val="2E453069C3D349D2A32AC01BE3F45B88"/>
    <w:rsid w:val="00B22EDD"/>
  </w:style>
  <w:style w:type="paragraph" w:customStyle="1" w:styleId="62096D4C362B4CCF9921EAAF99F23005">
    <w:name w:val="62096D4C362B4CCF9921EAAF99F23005"/>
    <w:rsid w:val="00AC704C"/>
  </w:style>
  <w:style w:type="paragraph" w:customStyle="1" w:styleId="11128C3DF49C411DA1AB3353E174EAD5">
    <w:name w:val="11128C3DF49C411DA1AB3353E174EAD5"/>
    <w:rsid w:val="0012051A"/>
  </w:style>
  <w:style w:type="paragraph" w:customStyle="1" w:styleId="07D1A4D0A9C44077BA42A280E7446BEB">
    <w:name w:val="07D1A4D0A9C44077BA42A280E7446BEB"/>
    <w:rsid w:val="0012051A"/>
  </w:style>
  <w:style w:type="paragraph" w:customStyle="1" w:styleId="4DDA5A944D7B4DD198CADFFC68C45A7B">
    <w:name w:val="4DDA5A944D7B4DD198CADFFC68C45A7B"/>
    <w:rsid w:val="0012051A"/>
  </w:style>
  <w:style w:type="paragraph" w:customStyle="1" w:styleId="FFD51D5C398A44BBAF818887B5666544">
    <w:name w:val="FFD51D5C398A44BBAF818887B5666544"/>
    <w:rsid w:val="0012051A"/>
  </w:style>
  <w:style w:type="paragraph" w:customStyle="1" w:styleId="429D1CF2BD4B40318694AB86DE3235A1">
    <w:name w:val="429D1CF2BD4B40318694AB86DE3235A1"/>
    <w:rsid w:val="0012051A"/>
  </w:style>
  <w:style w:type="paragraph" w:customStyle="1" w:styleId="E008EB21805940918404BC7DA12F47DD">
    <w:name w:val="E008EB21805940918404BC7DA12F47DD"/>
    <w:rsid w:val="0012051A"/>
  </w:style>
  <w:style w:type="paragraph" w:customStyle="1" w:styleId="154E2BDDA3A84FC29F31C51EC126E417">
    <w:name w:val="154E2BDDA3A84FC29F31C51EC126E417"/>
    <w:rsid w:val="00BA2A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f54d604-3e62-4e70-ba33-9e9084b96a66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6DA8D7-C8E1-4333-B60A-AA18CEC5D8E6}"/>
</file>

<file path=customXml/itemProps4.xml><?xml version="1.0" encoding="utf-8"?>
<ds:datastoreItem xmlns:ds="http://schemas.openxmlformats.org/officeDocument/2006/customXml" ds:itemID="{131BDE7D-5B55-4E81-9E8E-E2CCF0F7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D565BFD8.dotm</Template>
  <TotalTime>13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6</cp:revision>
  <cp:lastPrinted>2018-10-22T22:41:00Z</cp:lastPrinted>
  <dcterms:created xsi:type="dcterms:W3CDTF">2019-07-16T23:35:00Z</dcterms:created>
  <dcterms:modified xsi:type="dcterms:W3CDTF">2019-08-20T23:38:00Z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