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49A89" w14:textId="77777777" w:rsidR="0091469E" w:rsidRPr="0091469E" w:rsidRDefault="00000000" w:rsidP="000E68A6">
      <w:pPr>
        <w:pStyle w:val="TitleSWA"/>
        <w:rPr>
          <w:color w:val="000000"/>
          <w:lang w:eastAsia="ja-JP"/>
        </w:rPr>
      </w:pPr>
      <w:r>
        <w:rPr>
          <w:rFonts w:ascii="MS Gothic" w:eastAsia="MS Gothic" w:hAnsi="MS Gothic" w:cs="MS Gothic"/>
          <w:lang w:val="ja" w:eastAsia="ja-JP"/>
        </w:rPr>
        <w:t xml:space="preserve">オーストラリアの労働安全衛生 – </w:t>
      </w:r>
      <w:bookmarkStart w:id="0" w:name="_Hlk175855144"/>
      <w:r>
        <w:rPr>
          <w:rFonts w:ascii="MS Gothic" w:eastAsia="MS Gothic" w:hAnsi="MS Gothic" w:cs="MS Gothic"/>
          <w:lang w:val="ja" w:eastAsia="ja-JP"/>
        </w:rPr>
        <w:t>移民や多文化労働者の方向けの情報</w:t>
      </w:r>
      <w:bookmarkEnd w:id="0"/>
    </w:p>
    <w:p w14:paraId="57496165" w14:textId="77777777" w:rsidR="007C7904" w:rsidRDefault="007C7904" w:rsidP="007C7904">
      <w:pPr>
        <w:spacing w:after="0" w:line="276" w:lineRule="auto"/>
        <w:rPr>
          <w:rFonts w:ascii="Arial" w:hAnsi="Arial" w:cs="Arial"/>
          <w:color w:val="000000"/>
          <w:sz w:val="20"/>
          <w:szCs w:val="20"/>
          <w:lang w:eastAsia="ja-JP"/>
        </w:rPr>
      </w:pPr>
    </w:p>
    <w:p w14:paraId="352A418C" w14:textId="3599464B" w:rsidR="006E58EB" w:rsidRDefault="00000000" w:rsidP="000E68A6">
      <w:pPr>
        <w:pStyle w:val="NormalSWA"/>
        <w:rPr>
          <w:lang w:eastAsia="ja-JP"/>
        </w:rPr>
      </w:pPr>
      <w:r w:rsidRPr="00322181">
        <w:rPr>
          <w:rFonts w:ascii="MS Gothic" w:eastAsia="MS Gothic" w:hAnsi="MS Gothic" w:cs="MS Gothic"/>
          <w:lang w:val="ja" w:eastAsia="ja-JP"/>
        </w:rPr>
        <w:t>オーストラリアでは、すべての人が健康で安全に働く権利を有しています。</w:t>
      </w:r>
    </w:p>
    <w:p w14:paraId="31217A3E" w14:textId="77777777" w:rsidR="00723948" w:rsidRDefault="00000000" w:rsidP="000E68A6">
      <w:pPr>
        <w:pStyle w:val="NormalSWA"/>
        <w:rPr>
          <w:lang w:eastAsia="ja-JP"/>
        </w:rPr>
      </w:pPr>
      <w:r w:rsidRPr="00322181">
        <w:rPr>
          <w:rFonts w:ascii="MS Gothic" w:eastAsia="MS Gothic" w:hAnsi="MS Gothic" w:cs="MS Gothic"/>
          <w:lang w:val="ja" w:eastAsia="ja-JP"/>
        </w:rPr>
        <w:t>すべての労働者は、労働安全衛生法のもと、その雇用形態（例：派遣や非正規雇用）やビザの種類に関わらず、守られています。この法律は、オーストラリアのすべての職場や文化グループに適用されます。</w:t>
      </w:r>
    </w:p>
    <w:p w14:paraId="6C5B62F4" w14:textId="77777777" w:rsidR="002C19D3" w:rsidRPr="00322181" w:rsidRDefault="00000000" w:rsidP="000E68A6">
      <w:pPr>
        <w:pStyle w:val="Heading1SWA"/>
        <w:rPr>
          <w:lang w:eastAsia="ja-JP"/>
        </w:rPr>
      </w:pPr>
      <w:r w:rsidRPr="00322181">
        <w:rPr>
          <w:rFonts w:ascii="MS Gothic" w:eastAsia="MS Gothic" w:hAnsi="MS Gothic" w:cs="MS Gothic"/>
          <w:lang w:val="ja" w:eastAsia="ja-JP"/>
        </w:rPr>
        <w:t>あなたの権利とは？</w:t>
      </w:r>
    </w:p>
    <w:p w14:paraId="08F020F5" w14:textId="542A7F64" w:rsidR="00255671" w:rsidRPr="00322181" w:rsidRDefault="00000000" w:rsidP="007C7904">
      <w:pPr>
        <w:spacing w:after="0" w:line="276" w:lineRule="auto"/>
        <w:rPr>
          <w:rFonts w:ascii="Arial" w:hAnsi="Arial" w:cs="Arial"/>
          <w:color w:val="000000"/>
          <w:sz w:val="20"/>
          <w:szCs w:val="20"/>
          <w:lang w:eastAsia="ja-JP"/>
        </w:rPr>
      </w:pPr>
      <w:bookmarkStart w:id="1" w:name="_Hlk151459193"/>
      <w:r w:rsidRPr="00322181">
        <w:rPr>
          <w:rFonts w:ascii="MS Gothic" w:eastAsia="MS Gothic" w:hAnsi="MS Gothic" w:cs="MS Gothic"/>
          <w:color w:val="000000"/>
          <w:sz w:val="20"/>
          <w:szCs w:val="20"/>
          <w:lang w:val="ja" w:eastAsia="ja-JP"/>
        </w:rPr>
        <w:t>あなたには、健康で安全に働く権利があります。それには以下の権利が含まれます：</w:t>
      </w:r>
    </w:p>
    <w:p w14:paraId="7F2D0348" w14:textId="77777777" w:rsidR="00D916F4" w:rsidRPr="00322181" w:rsidRDefault="00000000" w:rsidP="000E68A6">
      <w:pPr>
        <w:pStyle w:val="BulletsSWA"/>
        <w:rPr>
          <w:lang w:eastAsia="ja-JP"/>
        </w:rPr>
      </w:pPr>
      <w:r w:rsidRPr="00322181">
        <w:rPr>
          <w:rFonts w:ascii="MS Gothic" w:eastAsia="MS Gothic" w:hAnsi="MS Gothic" w:cs="MS Gothic"/>
          <w:lang w:val="ja" w:eastAsia="ja-JP"/>
        </w:rPr>
        <w:t>衛生的で安全な設備のある場所で働く権利（例：清潔なトイレの使用や飲み水の確保が容易である）</w:t>
      </w:r>
    </w:p>
    <w:p w14:paraId="7CE3EEC4" w14:textId="77777777" w:rsidR="00FF66B9" w:rsidRPr="00322181" w:rsidRDefault="00000000" w:rsidP="000E68A6">
      <w:pPr>
        <w:pStyle w:val="BulletsSWA"/>
        <w:rPr>
          <w:lang w:eastAsia="ja-JP"/>
        </w:rPr>
      </w:pPr>
      <w:r w:rsidRPr="00322181">
        <w:rPr>
          <w:rFonts w:ascii="MS Gothic" w:eastAsia="MS Gothic" w:hAnsi="MS Gothic" w:cs="MS Gothic"/>
          <w:lang w:val="ja" w:eastAsia="ja-JP"/>
        </w:rPr>
        <w:t>仕事で起こりうる危険や仕事を安全に行うための方法について知らされる権利</w:t>
      </w:r>
    </w:p>
    <w:p w14:paraId="4F4BE118" w14:textId="7D65F87D" w:rsidR="00C8231D" w:rsidRPr="00322181" w:rsidRDefault="00000000" w:rsidP="000E68A6">
      <w:pPr>
        <w:pStyle w:val="BulletsSWA"/>
        <w:rPr>
          <w:lang w:eastAsia="ja-JP"/>
        </w:rPr>
      </w:pPr>
      <w:r w:rsidRPr="00322181">
        <w:rPr>
          <w:rFonts w:ascii="MS Gothic" w:eastAsia="MS Gothic" w:hAnsi="MS Gothic" w:cs="MS Gothic"/>
          <w:lang w:val="ja" w:eastAsia="ja-JP"/>
        </w:rPr>
        <w:t>仕事を始める前に、安全に仕事を行うための適切な装備および／または衣類の提供を受ける権利（あなたが</w:t>
      </w:r>
      <w:r w:rsidR="00BC2D12">
        <w:rPr>
          <w:rFonts w:ascii="MS Gothic" w:eastAsia="MS Gothic" w:hAnsi="MS Gothic" w:cs="MS Gothic" w:hint="eastAsia"/>
          <w:lang w:val="en-US" w:eastAsia="ja-JP"/>
        </w:rPr>
        <w:t>購入する</w:t>
      </w:r>
      <w:r w:rsidRPr="00322181">
        <w:rPr>
          <w:rFonts w:ascii="MS Gothic" w:eastAsia="MS Gothic" w:hAnsi="MS Gothic" w:cs="MS Gothic"/>
          <w:lang w:val="ja" w:eastAsia="ja-JP"/>
        </w:rPr>
        <w:t>必要はありません）</w:t>
      </w:r>
    </w:p>
    <w:p w14:paraId="2D07345B" w14:textId="77777777" w:rsidR="00966835" w:rsidRPr="00322181" w:rsidRDefault="00000000" w:rsidP="000E68A6">
      <w:pPr>
        <w:pStyle w:val="BulletsSWA"/>
        <w:rPr>
          <w:lang w:eastAsia="ja-JP"/>
        </w:rPr>
      </w:pPr>
      <w:r w:rsidRPr="00322181">
        <w:rPr>
          <w:rFonts w:ascii="MS Gothic" w:eastAsia="MS Gothic" w:hAnsi="MS Gothic" w:cs="MS Gothic"/>
          <w:lang w:val="ja" w:eastAsia="ja-JP"/>
        </w:rPr>
        <w:t>職場での衛生と安全に関する問題について報告する権利 – あなたの雇用者には、あなたが衛生と安全に関する懸念を提起できるようにする法的義務があり、それを実行したことであなたを罰したり、解雇したりすることは違法です</w:t>
      </w:r>
    </w:p>
    <w:p w14:paraId="08704A59" w14:textId="77777777" w:rsidR="003A4F7F" w:rsidRPr="00322181" w:rsidRDefault="00000000" w:rsidP="000E68A6">
      <w:pPr>
        <w:pStyle w:val="BulletsSWA"/>
        <w:rPr>
          <w:lang w:eastAsia="ja-JP"/>
        </w:rPr>
      </w:pPr>
      <w:r w:rsidRPr="00322181">
        <w:rPr>
          <w:rFonts w:ascii="MS Gothic" w:eastAsia="MS Gothic" w:hAnsi="MS Gothic" w:cs="MS Gothic"/>
          <w:lang w:val="ja" w:eastAsia="ja-JP"/>
        </w:rPr>
        <w:t>あなたまたは周囲の人にとって、怪我または病気の重大なリスクがあるという理にかなった懸念がある場合、就労を拒否する権利</w:t>
      </w:r>
    </w:p>
    <w:p w14:paraId="56E0F027" w14:textId="77777777" w:rsidR="004302B9" w:rsidRPr="00322181" w:rsidRDefault="00000000" w:rsidP="000E68A6">
      <w:pPr>
        <w:pStyle w:val="BulletsSWA"/>
        <w:rPr>
          <w:lang w:eastAsia="ja-JP"/>
        </w:rPr>
      </w:pPr>
      <w:r w:rsidRPr="00322181">
        <w:rPr>
          <w:rFonts w:ascii="MS Gothic" w:eastAsia="MS Gothic" w:hAnsi="MS Gothic" w:cs="MS Gothic"/>
          <w:lang w:val="ja" w:eastAsia="ja-JP"/>
        </w:rPr>
        <w:t>職場で怪我または病気を報告する方法を知らされる権利。</w:t>
      </w:r>
      <w:r w:rsidRPr="00322181">
        <w:rPr>
          <w:rFonts w:ascii="MS Gothic" w:eastAsia="MS Gothic" w:hAnsi="MS Gothic" w:cs="MS Gothic"/>
          <w:lang w:val="ja" w:eastAsia="ja-JP"/>
        </w:rPr>
        <w:br/>
      </w:r>
    </w:p>
    <w:tbl>
      <w:tblPr>
        <w:tblStyle w:val="TableGrid"/>
        <w:tblW w:w="0" w:type="auto"/>
        <w:tblLook w:val="04A0" w:firstRow="1" w:lastRow="0" w:firstColumn="1" w:lastColumn="0" w:noHBand="0" w:noVBand="1"/>
      </w:tblPr>
      <w:tblGrid>
        <w:gridCol w:w="9016"/>
      </w:tblGrid>
      <w:tr w:rsidR="0003565B" w14:paraId="5C4689F7" w14:textId="77777777" w:rsidTr="005E5511">
        <w:tc>
          <w:tcPr>
            <w:tcW w:w="9016" w:type="dxa"/>
            <w:shd w:val="clear" w:color="auto" w:fill="DEEAF6" w:themeFill="accent5" w:themeFillTint="33"/>
          </w:tcPr>
          <w:p w14:paraId="0E69EE60" w14:textId="77777777" w:rsidR="000616EE" w:rsidRPr="00322181" w:rsidRDefault="00000000" w:rsidP="000E68A6">
            <w:pPr>
              <w:pStyle w:val="Heading2SWA"/>
              <w:rPr>
                <w:lang w:eastAsia="ja-JP"/>
              </w:rPr>
            </w:pPr>
            <w:r w:rsidRPr="00322181">
              <w:rPr>
                <w:rFonts w:ascii="MS Gothic" w:eastAsia="MS Gothic" w:hAnsi="MS Gothic" w:cs="MS Gothic"/>
                <w:lang w:val="ja" w:eastAsia="ja-JP"/>
              </w:rPr>
              <w:t>労働安全衛生法のもと、雇用者がすべきこととは？</w:t>
            </w:r>
            <w:r w:rsidRPr="00322181">
              <w:rPr>
                <w:rFonts w:ascii="MS Gothic" w:eastAsia="MS Gothic" w:hAnsi="MS Gothic" w:cs="MS Gothic"/>
                <w:lang w:val="ja" w:eastAsia="ja-JP"/>
              </w:rPr>
              <w:br/>
            </w:r>
          </w:p>
          <w:p w14:paraId="10EA8310" w14:textId="77777777" w:rsidR="000616EE"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雇用者は以下を行う義務があります：</w:t>
            </w:r>
          </w:p>
          <w:p w14:paraId="0FB2BA68" w14:textId="77777777" w:rsidR="000616EE" w:rsidRPr="00322181" w:rsidRDefault="00000000" w:rsidP="007C7904">
            <w:pPr>
              <w:pStyle w:val="ListParagraph"/>
              <w:numPr>
                <w:ilvl w:val="0"/>
                <w:numId w:val="13"/>
              </w:numPr>
              <w:spacing w:after="0" w:line="276" w:lineRule="auto"/>
              <w:contextualSpacing w:val="0"/>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合理的に実行可能な限りにおいて、あなたの身体的および精神的な健康および安全を確保する義務</w:t>
            </w:r>
          </w:p>
          <w:p w14:paraId="56A5E718"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安全で協力的な労働環境を提供する義務</w:t>
            </w:r>
          </w:p>
          <w:p w14:paraId="359F7037" w14:textId="77777777" w:rsidR="000616EE"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職場での</w:t>
            </w:r>
            <w:r w:rsidR="000616EE">
              <w:fldChar w:fldCharType="begin"/>
            </w:r>
            <w:r w:rsidR="000616EE">
              <w:rPr>
                <w:lang w:eastAsia="ja-JP"/>
              </w:rPr>
              <w:instrText>HYPERLINK "https://www.safeworkaustralia.gov.au/safety-topic/managing-health-and-safety/identify-assess-and-control-hazards/managing-risks"</w:instrText>
            </w:r>
            <w:r w:rsidR="000616EE">
              <w:fldChar w:fldCharType="separate"/>
            </w:r>
            <w:r w:rsidR="000616EE" w:rsidRPr="00322181">
              <w:rPr>
                <w:rStyle w:val="Hyperlink"/>
                <w:rFonts w:ascii="MS Gothic" w:eastAsia="MS Gothic" w:hAnsi="MS Gothic" w:cs="MS Gothic"/>
                <w:sz w:val="20"/>
                <w:szCs w:val="20"/>
                <w:lang w:val="ja" w:eastAsia="ja-JP"/>
              </w:rPr>
              <w:t>危険の発見と除去</w:t>
            </w:r>
            <w:r w:rsidR="000616EE">
              <w:fldChar w:fldCharType="end"/>
            </w:r>
            <w:r w:rsidRPr="00322181">
              <w:rPr>
                <w:rFonts w:ascii="MS Gothic" w:eastAsia="MS Gothic" w:hAnsi="MS Gothic" w:cs="MS Gothic"/>
                <w:color w:val="000000"/>
                <w:sz w:val="20"/>
                <w:szCs w:val="20"/>
                <w:lang w:val="ja" w:eastAsia="ja-JP"/>
              </w:rPr>
              <w:t xml:space="preserve"> – 危険を取り除くことができない場合、合理的に実行可能な限りにおいて、怪我人または病人が出ないよう措置を取る義務</w:t>
            </w:r>
          </w:p>
          <w:p w14:paraId="40A0C86B" w14:textId="77777777" w:rsidR="000616EE"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トレーニング、情報、指導を提供し、あなたがこれから行う業務、そして安全に仕事を行う方法について理解していることを確認する義務</w:t>
            </w:r>
          </w:p>
          <w:p w14:paraId="733593EC"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あなたが仕事を始める前に、安全に仕事を行うための適切な装備または衣類を提供する義務</w:t>
            </w:r>
          </w:p>
          <w:p w14:paraId="6978C9E1"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労働衛生安全について説明する義務。あなたの質問に答え、あなたの意見を聞く義務</w:t>
            </w:r>
          </w:p>
          <w:p w14:paraId="59E5B466" w14:textId="77777777" w:rsidR="00D23B40" w:rsidRPr="00391C54"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職場での怪我または病気の報告方法を伝える義務。</w:t>
            </w:r>
          </w:p>
        </w:tc>
      </w:tr>
    </w:tbl>
    <w:p w14:paraId="1927AB90" w14:textId="77777777" w:rsidR="008B622B" w:rsidRPr="00D77D92" w:rsidRDefault="008B622B" w:rsidP="007C7904">
      <w:pPr>
        <w:spacing w:after="0" w:line="276" w:lineRule="auto"/>
        <w:rPr>
          <w:rFonts w:ascii="Arial" w:hAnsi="Arial" w:cs="Arial"/>
          <w:b/>
          <w:bCs/>
          <w:color w:val="C20A27"/>
          <w:sz w:val="20"/>
          <w:szCs w:val="20"/>
          <w:lang w:eastAsia="ja-JP"/>
        </w:rPr>
      </w:pPr>
    </w:p>
    <w:bookmarkEnd w:id="1"/>
    <w:p w14:paraId="21ED7D32" w14:textId="77777777" w:rsidR="006040E2" w:rsidRPr="00322181" w:rsidRDefault="00000000" w:rsidP="007C7904">
      <w:pPr>
        <w:spacing w:after="0" w:line="276" w:lineRule="auto"/>
        <w:rPr>
          <w:rFonts w:ascii="Arial" w:hAnsi="Arial" w:cs="Arial"/>
          <w:color w:val="000000"/>
          <w:sz w:val="20"/>
          <w:szCs w:val="20"/>
          <w:lang w:eastAsia="ja-JP"/>
        </w:rPr>
      </w:pPr>
      <w:r w:rsidRPr="000E68A6">
        <w:rPr>
          <w:rStyle w:val="Heading1SWAChar"/>
          <w:rFonts w:ascii="MS Gothic" w:eastAsia="MS Gothic" w:hAnsi="MS Gothic" w:cs="MS Gothic"/>
          <w:lang w:val="ja" w:eastAsia="ja-JP"/>
        </w:rPr>
        <w:t>危険とは？</w:t>
      </w:r>
      <w:r w:rsidRPr="00322181">
        <w:rPr>
          <w:rFonts w:ascii="MS Gothic" w:eastAsia="MS Gothic" w:hAnsi="MS Gothic" w:cs="MS Gothic"/>
          <w:color w:val="000000"/>
          <w:sz w:val="20"/>
          <w:szCs w:val="20"/>
          <w:lang w:val="ja" w:eastAsia="ja-JP"/>
        </w:rPr>
        <w:br/>
        <w:t>危険は職場であなたに身体的または精神的な危害を及ぼしうることで、以下を含みます：</w:t>
      </w:r>
    </w:p>
    <w:p w14:paraId="2EE89E63" w14:textId="77777777" w:rsidR="006040E2"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地面より上での労働（例：はしごを上がって在庫を棚に補充する、または屋根に上って仕事をする）</w:t>
      </w:r>
    </w:p>
    <w:p w14:paraId="2D1110C9" w14:textId="77777777" w:rsidR="001143EE"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電気を使用する労働</w:t>
      </w:r>
      <w:proofErr w:type="spellEnd"/>
    </w:p>
    <w:p w14:paraId="02BDBA2D" w14:textId="77777777" w:rsidR="008948AC"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重いまたは大量の物を持ち上げたり、動かしたりること</w:t>
      </w:r>
    </w:p>
    <w:p w14:paraId="439C0AF1" w14:textId="77777777" w:rsidR="006F4863"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非常に暑いまたは寒い場所での労働</w:t>
      </w:r>
    </w:p>
    <w:p w14:paraId="545C9B0A" w14:textId="77777777" w:rsidR="00A57F40"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lastRenderedPageBreak/>
        <w:t>騒音</w:t>
      </w:r>
      <w:proofErr w:type="spellEnd"/>
    </w:p>
    <w:p w14:paraId="7FB4B727" w14:textId="77777777" w:rsidR="00A57F40"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機械または装置を使用しての労働（例：工場）</w:t>
      </w:r>
    </w:p>
    <w:p w14:paraId="52E36248" w14:textId="77777777" w:rsidR="00D65A23"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化学物質を使用しての労働（例：清掃の仕事）</w:t>
      </w:r>
    </w:p>
    <w:p w14:paraId="783E3B98" w14:textId="77777777" w:rsidR="00C8231D"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長時間労働または重労働（例：手作業での掘削、継続的な精神的欲求または集中）</w:t>
      </w:r>
    </w:p>
    <w:p w14:paraId="06813573" w14:textId="77777777" w:rsidR="008F2717"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Pr>
          <w:rFonts w:ascii="MS Gothic" w:eastAsia="MS Gothic" w:hAnsi="MS Gothic" w:cs="MS Gothic"/>
          <w:color w:val="000000"/>
          <w:sz w:val="20"/>
          <w:szCs w:val="20"/>
          <w:lang w:val="ja" w:eastAsia="ja-JP"/>
        </w:rPr>
        <w:t>同じ場所での長時間労働（例：あまり体を動かしたり休憩を取ったりすることなく座ったまま、または立ったまま）</w:t>
      </w:r>
    </w:p>
    <w:p w14:paraId="25EC40BD" w14:textId="77777777" w:rsidR="00EC0DC7"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不自然な姿勢での労働または長時間同じ体勢でいること</w:t>
      </w:r>
    </w:p>
    <w:p w14:paraId="737C62D5" w14:textId="77777777" w:rsidR="000A05A9" w:rsidRPr="003326CD"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長時間に及ぶ反復運動</w:t>
      </w:r>
      <w:proofErr w:type="spellEnd"/>
    </w:p>
    <w:p w14:paraId="05E86CDC" w14:textId="77777777" w:rsidR="00C8231D"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一人きり、または必要な時に助けを得にくい場所での労働</w:t>
      </w:r>
    </w:p>
    <w:p w14:paraId="40A4E18E" w14:textId="77777777" w:rsidR="00F62702"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有害な粉塵または粒子を吸い込むこと（例：建築現場）</w:t>
      </w:r>
    </w:p>
    <w:p w14:paraId="106DCFD1" w14:textId="77777777" w:rsidR="00417D98"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人種差別やセクシャルハラスメントを含むいじめやハラスメント</w:t>
      </w:r>
    </w:p>
    <w:p w14:paraId="5FCA467D" w14:textId="77777777" w:rsidR="00795EC5"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攻撃的なふるまいや暴力。</w:t>
      </w:r>
    </w:p>
    <w:p w14:paraId="6DFF00C6" w14:textId="77777777" w:rsidR="003C3705" w:rsidRPr="0057211C" w:rsidRDefault="003C3705" w:rsidP="0057211C">
      <w:pPr>
        <w:autoSpaceDE w:val="0"/>
        <w:autoSpaceDN w:val="0"/>
        <w:adjustRightInd w:val="0"/>
        <w:spacing w:after="0" w:line="276" w:lineRule="auto"/>
        <w:rPr>
          <w:rFonts w:ascii="Arial" w:hAnsi="Arial" w:cs="Arial"/>
          <w:color w:val="000000"/>
          <w:sz w:val="20"/>
          <w:szCs w:val="20"/>
          <w:lang w:eastAsia="ja-JP"/>
        </w:rPr>
      </w:pPr>
    </w:p>
    <w:p w14:paraId="6ACDA430" w14:textId="77777777" w:rsidR="00F010AA" w:rsidRPr="00322181" w:rsidRDefault="00000000" w:rsidP="000E68A6">
      <w:pPr>
        <w:pStyle w:val="Heading1SWA"/>
        <w:rPr>
          <w:lang w:eastAsia="ja-JP"/>
        </w:rPr>
      </w:pPr>
      <w:r w:rsidRPr="00322181">
        <w:rPr>
          <w:rFonts w:ascii="MS Gothic" w:eastAsia="MS Gothic" w:hAnsi="MS Gothic" w:cs="MS Gothic"/>
          <w:lang w:val="ja" w:eastAsia="ja-JP"/>
        </w:rPr>
        <w:t>あなたや周囲の人の安全を守るには？</w:t>
      </w:r>
    </w:p>
    <w:p w14:paraId="6E20B3CE" w14:textId="77777777" w:rsidR="00F010AA"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あなたも職場で自身の健康や安全に配慮し、周囲の人を危険にさらさないようにしなくてはなりません。以下のことを実施しましょう：</w:t>
      </w:r>
    </w:p>
    <w:p w14:paraId="779ED51A" w14:textId="77777777" w:rsidR="00F010AA"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有給の就労時間内に労働安全衛生トレーニングに参加し、受講したトレーニングに従って仕事を行う</w:t>
      </w:r>
    </w:p>
    <w:p w14:paraId="23623C9C" w14:textId="77777777" w:rsidR="00F010AA"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トレーニングでの分からないこと、または安全に仕事をする方法について質問をする</w:t>
      </w:r>
    </w:p>
    <w:p w14:paraId="0ABBF162" w14:textId="77777777" w:rsidR="00344941"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職場でいつどのようにタスクを行うか、そしてどのように安全に装備やツールを使用するかについての雇用者からの合理的な指示に従う</w:t>
      </w:r>
    </w:p>
    <w:p w14:paraId="672805BB" w14:textId="77777777" w:rsidR="00BC0AE2" w:rsidRPr="003326CD" w:rsidRDefault="00000000"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lang w:eastAsia="ja-JP"/>
        </w:rPr>
      </w:pPr>
      <w:r w:rsidRPr="00322181">
        <w:rPr>
          <w:rFonts w:ascii="MS Gothic" w:eastAsia="MS Gothic" w:hAnsi="MS Gothic" w:cs="MS Gothic"/>
          <w:color w:val="000000"/>
          <w:sz w:val="20"/>
          <w:szCs w:val="20"/>
          <w:lang w:val="ja" w:eastAsia="ja-JP"/>
        </w:rPr>
        <w:t>職場であなたが目撃した危険について雇用者に伝える。</w:t>
      </w:r>
    </w:p>
    <w:p w14:paraId="0570BB91"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lang w:eastAsia="ja-JP"/>
        </w:rPr>
      </w:pPr>
    </w:p>
    <w:p w14:paraId="50D85AFA" w14:textId="77777777" w:rsidR="00BC0AE2" w:rsidRPr="00322181" w:rsidRDefault="00000000" w:rsidP="000E68A6">
      <w:pPr>
        <w:pStyle w:val="Heading1SWA"/>
        <w:rPr>
          <w:lang w:eastAsia="ja-JP"/>
        </w:rPr>
      </w:pPr>
      <w:r w:rsidRPr="00322181">
        <w:rPr>
          <w:rFonts w:ascii="MS Gothic" w:eastAsia="MS Gothic" w:hAnsi="MS Gothic" w:cs="MS Gothic"/>
          <w:lang w:val="ja" w:eastAsia="ja-JP"/>
        </w:rPr>
        <w:t>助けを求めるには？</w:t>
      </w:r>
    </w:p>
    <w:p w14:paraId="17271698" w14:textId="77777777" w:rsidR="00BC0AE2" w:rsidRPr="00322181" w:rsidRDefault="00000000" w:rsidP="007C7904">
      <w:pPr>
        <w:spacing w:after="0" w:line="276" w:lineRule="auto"/>
        <w:rPr>
          <w:rFonts w:ascii="Arial" w:hAnsi="Arial" w:cs="Arial"/>
          <w:color w:val="000000"/>
          <w:sz w:val="20"/>
          <w:szCs w:val="20"/>
          <w:lang w:eastAsia="ja-JP"/>
        </w:rPr>
      </w:pPr>
      <w:r w:rsidRPr="00322181">
        <w:rPr>
          <w:noProof/>
        </w:rPr>
        <mc:AlternateContent>
          <mc:Choice Requires="wps">
            <w:drawing>
              <wp:anchor distT="45720" distB="45720" distL="114300" distR="114300" simplePos="0" relativeHeight="251659264" behindDoc="1" locked="0" layoutInCell="1" allowOverlap="1" wp14:anchorId="09FC08DF" wp14:editId="24ED195F">
                <wp:simplePos x="0" y="0"/>
                <wp:positionH relativeFrom="margin">
                  <wp:posOffset>3999230</wp:posOffset>
                </wp:positionH>
                <wp:positionV relativeFrom="paragraph">
                  <wp:posOffset>24765</wp:posOffset>
                </wp:positionV>
                <wp:extent cx="1965325" cy="1601470"/>
                <wp:effectExtent l="0" t="0" r="15875" b="17780"/>
                <wp:wrapTight wrapText="bothSides">
                  <wp:wrapPolygon edited="0">
                    <wp:start x="0" y="0"/>
                    <wp:lineTo x="0" y="21583"/>
                    <wp:lineTo x="21565" y="21583"/>
                    <wp:lineTo x="2156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55AF076D" w14:textId="77777777" w:rsidR="00BC0AE2" w:rsidRPr="00D12963" w:rsidRDefault="00000000" w:rsidP="00D12963">
                            <w:pPr>
                              <w:pStyle w:val="Heading2SWA"/>
                              <w:rPr>
                                <w:rStyle w:val="Strong"/>
                                <w:b/>
                                <w:bCs/>
                                <w:lang w:eastAsia="ja-JP"/>
                              </w:rPr>
                            </w:pPr>
                            <w:r w:rsidRPr="00D12963">
                              <w:rPr>
                                <w:rStyle w:val="Strong"/>
                                <w:rFonts w:ascii="MS Gothic" w:eastAsia="MS Gothic" w:hAnsi="MS Gothic" w:cs="MS Gothic"/>
                                <w:b/>
                                <w:bCs/>
                                <w:lang w:val="ja" w:eastAsia="ja-JP"/>
                              </w:rPr>
                              <w:t>翻訳サービス</w:t>
                            </w:r>
                          </w:p>
                          <w:p w14:paraId="36BCBEC9" w14:textId="3B519F5A" w:rsidR="00BC0AE2" w:rsidRPr="00322181" w:rsidRDefault="00BC1624" w:rsidP="009D4221">
                            <w:pPr>
                              <w:spacing w:line="276" w:lineRule="auto"/>
                              <w:rPr>
                                <w:rFonts w:ascii="Arial" w:hAnsi="Arial" w:cs="Arial"/>
                                <w:sz w:val="20"/>
                                <w:szCs w:val="20"/>
                                <w:lang w:eastAsia="ja-JP"/>
                              </w:rPr>
                            </w:pPr>
                            <w:hyperlink r:id="rId11" w:history="1">
                              <w:r w:rsidR="00000000" w:rsidRPr="00BC1624">
                                <w:rPr>
                                  <w:rStyle w:val="Hyperlink"/>
                                  <w:rFonts w:asciiTheme="minorBidi" w:eastAsia="MS Gothic" w:hAnsiTheme="minorBidi" w:cstheme="minorBidi"/>
                                  <w:sz w:val="20"/>
                                  <w:szCs w:val="20"/>
                                  <w:lang w:val="ja" w:eastAsia="ja-JP"/>
                                </w:rPr>
                                <w:t>TIS National</w:t>
                              </w:r>
                            </w:hyperlink>
                            <w:r w:rsidR="00000000" w:rsidRPr="009D4221">
                              <w:rPr>
                                <w:rFonts w:ascii="MS Gothic" w:eastAsia="MS Gothic" w:hAnsi="MS Gothic" w:cs="MS Gothic"/>
                                <w:color w:val="000000"/>
                                <w:sz w:val="20"/>
                                <w:szCs w:val="20"/>
                                <w:lang w:val="ja" w:eastAsia="ja-JP"/>
                              </w:rPr>
                              <w:t>では、オンラインで</w:t>
                            </w:r>
                            <w:r w:rsidR="00000000" w:rsidRPr="007D553C">
                              <w:rPr>
                                <w:rFonts w:ascii="MS Gothic" w:eastAsia="MS Gothic" w:hAnsi="MS Gothic" w:cs="MS Gothic"/>
                                <w:color w:val="000000"/>
                                <w:sz w:val="20"/>
                                <w:szCs w:val="20"/>
                                <w:lang w:val="ja" w:eastAsia="ja-JP"/>
                              </w:rPr>
                              <w:t>無料翻訳・通訳サービス</w:t>
                            </w:r>
                            <w:r w:rsidR="00000000" w:rsidRPr="007D553C">
                              <w:rPr>
                                <w:rFonts w:ascii="MS Gothic" w:eastAsia="MS Gothic" w:hAnsi="MS Gothic" w:cs="MS Gothic"/>
                                <w:sz w:val="20"/>
                                <w:szCs w:val="20"/>
                                <w:lang w:val="ja" w:eastAsia="ja-JP"/>
                              </w:rPr>
                              <w:t>を</w:t>
                            </w:r>
                            <w:r w:rsidR="00BC0AE2" w:rsidRPr="007D553C">
                              <w:rPr>
                                <w:rFonts w:ascii="MS Gothic" w:eastAsia="MS Gothic" w:hAnsi="MS Gothic" w:cs="MS Gothic"/>
                                <w:sz w:val="20"/>
                                <w:szCs w:val="20"/>
                                <w:lang w:val="ja" w:eastAsia="ja-JP"/>
                              </w:rPr>
                              <w:t>受けることができます</w:t>
                            </w:r>
                            <w:r w:rsidR="00000000" w:rsidRPr="007D553C">
                              <w:rPr>
                                <w:rFonts w:ascii="MS Gothic" w:eastAsia="MS Gothic" w:hAnsi="MS Gothic" w:cs="MS Gothic"/>
                                <w:sz w:val="20"/>
                                <w:szCs w:val="20"/>
                                <w:lang w:val="ja" w:eastAsia="ja-JP"/>
                              </w:rPr>
                              <w:t>。</w:t>
                            </w:r>
                            <w:r w:rsidR="00000000" w:rsidRPr="007D553C">
                              <w:rPr>
                                <w:rFonts w:asciiTheme="minorBidi" w:eastAsia="MS Gothic" w:hAnsiTheme="minorBidi" w:cstheme="minorBidi"/>
                                <w:sz w:val="20"/>
                                <w:szCs w:val="20"/>
                                <w:lang w:val="ja" w:eastAsia="ja-JP"/>
                              </w:rPr>
                              <w:t>24</w:t>
                            </w:r>
                            <w:r w:rsidR="00000000" w:rsidRPr="007D553C">
                              <w:rPr>
                                <w:rFonts w:ascii="MS Gothic" w:eastAsia="MS Gothic" w:hAnsi="MS Gothic" w:cs="MS Gothic"/>
                                <w:sz w:val="20"/>
                                <w:szCs w:val="20"/>
                                <w:lang w:val="ja" w:eastAsia="ja-JP"/>
                              </w:rPr>
                              <w:t>時間年中無休で、</w:t>
                            </w:r>
                            <w:r w:rsidR="00000000" w:rsidRPr="007D553C">
                              <w:rPr>
                                <w:rFonts w:asciiTheme="minorBidi" w:eastAsia="MS Gothic" w:hAnsiTheme="minorBidi" w:cstheme="minorBidi"/>
                                <w:sz w:val="20"/>
                                <w:szCs w:val="20"/>
                                <w:lang w:val="ja" w:eastAsia="ja-JP"/>
                              </w:rPr>
                              <w:t>100</w:t>
                            </w:r>
                            <w:r w:rsidR="00000000" w:rsidRPr="007D553C">
                              <w:rPr>
                                <w:rFonts w:ascii="MS Gothic" w:eastAsia="MS Gothic" w:hAnsi="MS Gothic" w:cs="MS Gothic"/>
                                <w:sz w:val="20"/>
                                <w:szCs w:val="20"/>
                                <w:lang w:val="ja" w:eastAsia="ja-JP"/>
                              </w:rPr>
                              <w:t>以上の言語が提供されています</w:t>
                            </w:r>
                            <w:r w:rsidR="00000000" w:rsidRPr="00322181">
                              <w:rPr>
                                <w:rFonts w:ascii="MS Gothic" w:eastAsia="MS Gothic" w:hAnsi="MS Gothic" w:cs="MS Gothic"/>
                                <w:sz w:val="20"/>
                                <w:szCs w:val="20"/>
                                <w:lang w:val="ja" w:eastAsia="ja-JP"/>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9FC08DF" id="_x0000_t202" coordsize="21600,21600" o:spt="202" path="m,l,21600r21600,l21600,xe">
                <v:stroke joinstyle="miter"/>
                <v:path gradientshapeok="t" o:connecttype="rect"/>
              </v:shapetype>
              <v:shape id="Text Box 2" o:spid="_x0000_s1026" type="#_x0000_t202" style="position:absolute;margin-left:314.9pt;margin-top:1.95pt;width:154.75pt;height:126.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" fillcolor="#e7e6e6 [3214]">
                <v:textbox>
                  <w:txbxContent>
                    <w:p w14:paraId="55AF076D" w14:textId="77777777" w:rsidR="00BC0AE2" w:rsidRPr="00D12963" w:rsidRDefault="00000000" w:rsidP="00D12963">
                      <w:pPr>
                        <w:pStyle w:val="Heading2SWA"/>
                        <w:rPr>
                          <w:rStyle w:val="Strong"/>
                          <w:b/>
                          <w:bCs/>
                          <w:lang w:eastAsia="ja-JP"/>
                        </w:rPr>
                      </w:pPr>
                      <w:r w:rsidRPr="00D12963">
                        <w:rPr>
                          <w:rStyle w:val="Strong"/>
                          <w:rFonts w:ascii="MS Gothic" w:eastAsia="MS Gothic" w:hAnsi="MS Gothic" w:cs="MS Gothic"/>
                          <w:b/>
                          <w:bCs/>
                          <w:lang w:val="ja" w:eastAsia="ja-JP"/>
                        </w:rPr>
                        <w:t>翻訳サービス</w:t>
                      </w:r>
                    </w:p>
                    <w:p w14:paraId="36BCBEC9" w14:textId="3B519F5A" w:rsidR="00BC0AE2" w:rsidRPr="00322181" w:rsidRDefault="00BC1624" w:rsidP="009D4221">
                      <w:pPr>
                        <w:spacing w:line="276" w:lineRule="auto"/>
                        <w:rPr>
                          <w:rFonts w:ascii="Arial" w:hAnsi="Arial" w:cs="Arial"/>
                          <w:sz w:val="20"/>
                          <w:szCs w:val="20"/>
                          <w:lang w:eastAsia="ja-JP"/>
                        </w:rPr>
                      </w:pPr>
                      <w:hyperlink r:id="rId12" w:history="1">
                        <w:r w:rsidR="00000000" w:rsidRPr="00BC1624">
                          <w:rPr>
                            <w:rStyle w:val="Hyperlink"/>
                            <w:rFonts w:asciiTheme="minorBidi" w:eastAsia="MS Gothic" w:hAnsiTheme="minorBidi" w:cstheme="minorBidi"/>
                            <w:sz w:val="20"/>
                            <w:szCs w:val="20"/>
                            <w:lang w:val="ja" w:eastAsia="ja-JP"/>
                          </w:rPr>
                          <w:t>TIS National</w:t>
                        </w:r>
                      </w:hyperlink>
                      <w:r w:rsidR="00000000" w:rsidRPr="009D4221">
                        <w:rPr>
                          <w:rFonts w:ascii="MS Gothic" w:eastAsia="MS Gothic" w:hAnsi="MS Gothic" w:cs="MS Gothic"/>
                          <w:color w:val="000000"/>
                          <w:sz w:val="20"/>
                          <w:szCs w:val="20"/>
                          <w:lang w:val="ja" w:eastAsia="ja-JP"/>
                        </w:rPr>
                        <w:t>では、オンラインで</w:t>
                      </w:r>
                      <w:r w:rsidR="00000000" w:rsidRPr="007D553C">
                        <w:rPr>
                          <w:rFonts w:ascii="MS Gothic" w:eastAsia="MS Gothic" w:hAnsi="MS Gothic" w:cs="MS Gothic"/>
                          <w:color w:val="000000"/>
                          <w:sz w:val="20"/>
                          <w:szCs w:val="20"/>
                          <w:lang w:val="ja" w:eastAsia="ja-JP"/>
                        </w:rPr>
                        <w:t>無料翻訳・通訳サービス</w:t>
                      </w:r>
                      <w:r w:rsidR="00000000" w:rsidRPr="007D553C">
                        <w:rPr>
                          <w:rFonts w:ascii="MS Gothic" w:eastAsia="MS Gothic" w:hAnsi="MS Gothic" w:cs="MS Gothic"/>
                          <w:sz w:val="20"/>
                          <w:szCs w:val="20"/>
                          <w:lang w:val="ja" w:eastAsia="ja-JP"/>
                        </w:rPr>
                        <w:t>を</w:t>
                      </w:r>
                      <w:r w:rsidR="00BC0AE2" w:rsidRPr="007D553C">
                        <w:rPr>
                          <w:rFonts w:ascii="MS Gothic" w:eastAsia="MS Gothic" w:hAnsi="MS Gothic" w:cs="MS Gothic"/>
                          <w:sz w:val="20"/>
                          <w:szCs w:val="20"/>
                          <w:lang w:val="ja" w:eastAsia="ja-JP"/>
                        </w:rPr>
                        <w:t>受けることができます</w:t>
                      </w:r>
                      <w:r w:rsidR="00000000" w:rsidRPr="007D553C">
                        <w:rPr>
                          <w:rFonts w:ascii="MS Gothic" w:eastAsia="MS Gothic" w:hAnsi="MS Gothic" w:cs="MS Gothic"/>
                          <w:sz w:val="20"/>
                          <w:szCs w:val="20"/>
                          <w:lang w:val="ja" w:eastAsia="ja-JP"/>
                        </w:rPr>
                        <w:t>。</w:t>
                      </w:r>
                      <w:r w:rsidR="00000000" w:rsidRPr="007D553C">
                        <w:rPr>
                          <w:rFonts w:asciiTheme="minorBidi" w:eastAsia="MS Gothic" w:hAnsiTheme="minorBidi" w:cstheme="minorBidi"/>
                          <w:sz w:val="20"/>
                          <w:szCs w:val="20"/>
                          <w:lang w:val="ja" w:eastAsia="ja-JP"/>
                        </w:rPr>
                        <w:t>24</w:t>
                      </w:r>
                      <w:r w:rsidR="00000000" w:rsidRPr="007D553C">
                        <w:rPr>
                          <w:rFonts w:ascii="MS Gothic" w:eastAsia="MS Gothic" w:hAnsi="MS Gothic" w:cs="MS Gothic"/>
                          <w:sz w:val="20"/>
                          <w:szCs w:val="20"/>
                          <w:lang w:val="ja" w:eastAsia="ja-JP"/>
                        </w:rPr>
                        <w:t>時間年中無休で、</w:t>
                      </w:r>
                      <w:r w:rsidR="00000000" w:rsidRPr="007D553C">
                        <w:rPr>
                          <w:rFonts w:asciiTheme="minorBidi" w:eastAsia="MS Gothic" w:hAnsiTheme="minorBidi" w:cstheme="minorBidi"/>
                          <w:sz w:val="20"/>
                          <w:szCs w:val="20"/>
                          <w:lang w:val="ja" w:eastAsia="ja-JP"/>
                        </w:rPr>
                        <w:t>100</w:t>
                      </w:r>
                      <w:r w:rsidR="00000000" w:rsidRPr="007D553C">
                        <w:rPr>
                          <w:rFonts w:ascii="MS Gothic" w:eastAsia="MS Gothic" w:hAnsi="MS Gothic" w:cs="MS Gothic"/>
                          <w:sz w:val="20"/>
                          <w:szCs w:val="20"/>
                          <w:lang w:val="ja" w:eastAsia="ja-JP"/>
                        </w:rPr>
                        <w:t>以上の言語が提供されています</w:t>
                      </w:r>
                      <w:r w:rsidR="00000000" w:rsidRPr="00322181">
                        <w:rPr>
                          <w:rFonts w:ascii="MS Gothic" w:eastAsia="MS Gothic" w:hAnsi="MS Gothic" w:cs="MS Gothic"/>
                          <w:sz w:val="20"/>
                          <w:szCs w:val="20"/>
                          <w:lang w:val="ja" w:eastAsia="ja-JP"/>
                        </w:rPr>
                        <w:t>。</w:t>
                      </w:r>
                    </w:p>
                  </w:txbxContent>
                </v:textbox>
                <w10:wrap type="tight" anchorx="margin"/>
              </v:shape>
            </w:pict>
          </mc:Fallback>
        </mc:AlternateContent>
      </w:r>
      <w:r w:rsidRPr="00322181">
        <w:rPr>
          <w:rFonts w:ascii="MS Gothic" w:eastAsia="MS Gothic" w:hAnsi="MS Gothic" w:cs="MS Gothic"/>
          <w:color w:val="000000"/>
          <w:sz w:val="20"/>
          <w:szCs w:val="20"/>
          <w:lang w:val="ja" w:eastAsia="ja-JP"/>
        </w:rPr>
        <w:t>あなたには、仕事について質問をし、安全でないと感じる場合、スーパーバイザー、マネージャー、または雇用者に相談する権利があります。理解していないことがあれば、なんでも質問をしてかまいません。</w:t>
      </w:r>
    </w:p>
    <w:p w14:paraId="519A7CAA" w14:textId="77777777" w:rsidR="007C7904" w:rsidRDefault="007C7904" w:rsidP="007C7904">
      <w:pPr>
        <w:spacing w:after="0" w:line="276" w:lineRule="auto"/>
        <w:rPr>
          <w:rFonts w:ascii="Arial" w:hAnsi="Arial" w:cs="Arial"/>
          <w:color w:val="000000"/>
          <w:sz w:val="20"/>
          <w:szCs w:val="20"/>
          <w:lang w:eastAsia="ja-JP"/>
        </w:rPr>
      </w:pPr>
    </w:p>
    <w:p w14:paraId="2EAD6F7C" w14:textId="77777777" w:rsidR="00BC0AE2" w:rsidRPr="00322181" w:rsidRDefault="00BC0AE2" w:rsidP="007C7904">
      <w:pPr>
        <w:spacing w:after="0" w:line="276" w:lineRule="auto"/>
        <w:rPr>
          <w:rFonts w:ascii="Arial" w:hAnsi="Arial" w:cs="Arial"/>
          <w:color w:val="000000"/>
          <w:sz w:val="20"/>
          <w:szCs w:val="20"/>
          <w:lang w:eastAsia="ja-JP"/>
        </w:rPr>
      </w:pPr>
      <w:hyperlink r:id="rId13" w:history="1">
        <w:r w:rsidRPr="00322181">
          <w:rPr>
            <w:rStyle w:val="Hyperlink"/>
            <w:rFonts w:ascii="MS Gothic" w:eastAsia="MS Gothic" w:hAnsi="MS Gothic" w:cs="MS Gothic"/>
            <w:sz w:val="20"/>
            <w:szCs w:val="20"/>
            <w:lang w:val="ja" w:eastAsia="ja-JP"/>
          </w:rPr>
          <w:t>衛生安全代表</w:t>
        </w:r>
      </w:hyperlink>
      <w:r w:rsidRPr="00322181">
        <w:rPr>
          <w:rFonts w:ascii="MS Gothic" w:eastAsia="MS Gothic" w:hAnsi="MS Gothic" w:cs="MS Gothic"/>
          <w:color w:val="000000"/>
          <w:sz w:val="20"/>
          <w:szCs w:val="20"/>
          <w:lang w:val="ja" w:eastAsia="ja-JP"/>
        </w:rPr>
        <w:t>（</w:t>
      </w:r>
      <w:r w:rsidRPr="007D553C">
        <w:rPr>
          <w:rFonts w:asciiTheme="minorBidi" w:eastAsia="MS Gothic" w:hAnsiTheme="minorBidi" w:cstheme="minorBidi"/>
          <w:color w:val="000000"/>
          <w:sz w:val="20"/>
          <w:szCs w:val="20"/>
          <w:lang w:val="ja" w:eastAsia="ja-JP"/>
        </w:rPr>
        <w:t>HSR</w:t>
      </w:r>
      <w:r w:rsidRPr="007D553C">
        <w:rPr>
          <w:rFonts w:ascii="MS Gothic" w:eastAsia="MS Gothic" w:hAnsi="MS Gothic" w:cs="MS Gothic"/>
          <w:color w:val="000000"/>
          <w:sz w:val="20"/>
          <w:szCs w:val="20"/>
          <w:lang w:val="ja" w:eastAsia="ja-JP"/>
        </w:rPr>
        <w:t>）がいれば、その人に相談することもできます。</w:t>
      </w:r>
      <w:r w:rsidRPr="007D553C">
        <w:rPr>
          <w:rFonts w:asciiTheme="minorBidi" w:eastAsia="MS Gothic" w:hAnsiTheme="minorBidi" w:cstheme="minorBidi"/>
          <w:color w:val="000000"/>
          <w:sz w:val="20"/>
          <w:szCs w:val="20"/>
          <w:lang w:val="ja" w:eastAsia="ja-JP"/>
        </w:rPr>
        <w:t>HSR</w:t>
      </w:r>
      <w:r w:rsidRPr="007D553C">
        <w:rPr>
          <w:rFonts w:ascii="MS Gothic" w:eastAsia="MS Gothic" w:hAnsi="MS Gothic" w:cs="MS Gothic"/>
          <w:color w:val="000000"/>
          <w:sz w:val="20"/>
          <w:szCs w:val="20"/>
          <w:lang w:val="ja" w:eastAsia="ja-JP"/>
        </w:rPr>
        <w:t>は、職場で選</w:t>
      </w:r>
      <w:r w:rsidRPr="00322181">
        <w:rPr>
          <w:rFonts w:ascii="MS Gothic" w:eastAsia="MS Gothic" w:hAnsi="MS Gothic" w:cs="MS Gothic"/>
          <w:color w:val="000000"/>
          <w:sz w:val="20"/>
          <w:szCs w:val="20"/>
          <w:lang w:val="ja" w:eastAsia="ja-JP"/>
        </w:rPr>
        <w:t>ばれた従業員で、労働安全衛生についての知識があり、あなたの懸念について相談に乗ってくれます。職場で不公平または危険を感じた場合、組合の代表に相談することもできます。組合は、特定の産業または職業において、労働者の利権を守り追及する団体です。</w:t>
      </w:r>
    </w:p>
    <w:p w14:paraId="4E9AA6D6" w14:textId="77777777" w:rsidR="007C7904" w:rsidRDefault="007C7904" w:rsidP="007C7904">
      <w:pPr>
        <w:spacing w:after="0" w:line="276" w:lineRule="auto"/>
        <w:rPr>
          <w:rFonts w:ascii="Arial" w:hAnsi="Arial" w:cs="Arial"/>
          <w:color w:val="000000"/>
          <w:sz w:val="20"/>
          <w:szCs w:val="20"/>
          <w:lang w:eastAsia="ja-JP"/>
        </w:rPr>
      </w:pPr>
    </w:p>
    <w:p w14:paraId="1DFF41D3" w14:textId="77777777" w:rsidR="00BC0AE2"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働き先と給与の支払元が異なる場合があります（例：派遣会社）。その場合、職場でのあなたの安全を確保する責任は両者にあります。労働安全衛生に関する懸念についてどちらか、または両方に相談することができます。</w:t>
      </w:r>
    </w:p>
    <w:p w14:paraId="648D0C93" w14:textId="77777777" w:rsidR="007C7904" w:rsidRDefault="007C7904" w:rsidP="007C7904">
      <w:pPr>
        <w:autoSpaceDE w:val="0"/>
        <w:autoSpaceDN w:val="0"/>
        <w:adjustRightInd w:val="0"/>
        <w:spacing w:after="0" w:line="276" w:lineRule="auto"/>
        <w:rPr>
          <w:rFonts w:ascii="Arial" w:hAnsi="Arial" w:cs="Arial"/>
          <w:color w:val="000000"/>
          <w:sz w:val="20"/>
          <w:szCs w:val="20"/>
          <w:lang w:eastAsia="ja-JP"/>
        </w:rPr>
      </w:pPr>
    </w:p>
    <w:p w14:paraId="122843D7" w14:textId="77777777" w:rsidR="008B622B" w:rsidRPr="0057211C" w:rsidRDefault="00000000" w:rsidP="007C7904">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あなたが働いている州またはテリトリーの労働安全衛生監視官に問い合わせることも可能です。監視官のリストはこの書面の最後にあります。</w:t>
      </w:r>
      <w:r w:rsidRPr="00322181">
        <w:rPr>
          <w:rFonts w:ascii="MS Gothic" w:eastAsia="MS Gothic" w:hAnsi="MS Gothic" w:cs="MS Gothic"/>
          <w:color w:val="000000"/>
          <w:sz w:val="20"/>
          <w:szCs w:val="20"/>
          <w:lang w:val="ja" w:eastAsia="ja-JP"/>
        </w:rPr>
        <w:br/>
      </w:r>
    </w:p>
    <w:p w14:paraId="2DBF39D1" w14:textId="77777777" w:rsidR="00FE4243" w:rsidRPr="00322181" w:rsidRDefault="00000000" w:rsidP="000E68A6">
      <w:pPr>
        <w:pStyle w:val="Heading1SWA"/>
        <w:rPr>
          <w:lang w:eastAsia="ja-JP"/>
        </w:rPr>
      </w:pPr>
      <w:r w:rsidRPr="00322181">
        <w:rPr>
          <w:rFonts w:ascii="MS Gothic" w:eastAsia="MS Gothic" w:hAnsi="MS Gothic" w:cs="MS Gothic"/>
          <w:lang w:val="ja" w:eastAsia="ja-JP"/>
        </w:rPr>
        <w:lastRenderedPageBreak/>
        <w:t>職場で怪我をしたら？</w:t>
      </w:r>
    </w:p>
    <w:p w14:paraId="1C19CEEF" w14:textId="77777777" w:rsidR="00F86005"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仕事が原因で怪我をした、または病気になった場合、できる限り早く雇用者に伝えましょう。そうすることで、雇用者は</w:t>
      </w:r>
      <w:r w:rsidR="009879CC">
        <w:fldChar w:fldCharType="begin"/>
      </w:r>
      <w:r w:rsidR="009879CC">
        <w:rPr>
          <w:lang w:eastAsia="ja-JP"/>
        </w:rPr>
        <w:instrText>HYPERLINK "https://www.safeworkaustralia.gov.au/safety-topic/managing-health-and-safety/first-aid"</w:instrText>
      </w:r>
      <w:r w:rsidR="009879CC">
        <w:fldChar w:fldCharType="separate"/>
      </w:r>
      <w:r w:rsidR="009879CC" w:rsidRPr="00322181">
        <w:rPr>
          <w:rStyle w:val="Hyperlink"/>
          <w:rFonts w:ascii="MS Gothic" w:eastAsia="MS Gothic" w:hAnsi="MS Gothic" w:cs="MS Gothic"/>
          <w:sz w:val="20"/>
          <w:szCs w:val="20"/>
          <w:lang w:val="ja" w:eastAsia="ja-JP"/>
        </w:rPr>
        <w:t>ファーストエイド</w:t>
      </w:r>
      <w:r w:rsidR="009879CC">
        <w:fldChar w:fldCharType="end"/>
      </w:r>
      <w:r w:rsidRPr="00322181">
        <w:rPr>
          <w:rFonts w:ascii="MS Gothic" w:eastAsia="MS Gothic" w:hAnsi="MS Gothic" w:cs="MS Gothic"/>
          <w:color w:val="000000"/>
          <w:sz w:val="20"/>
          <w:szCs w:val="20"/>
          <w:lang w:val="ja" w:eastAsia="ja-JP"/>
        </w:rPr>
        <w:t>を提供することができ、合理的に実行可能な限りにおいて、危険を除去したり、怪我人または病人が出ないよう措置を取ったりすることができます。</w:t>
      </w:r>
    </w:p>
    <w:p w14:paraId="25246FA8" w14:textId="77777777" w:rsidR="007C7904" w:rsidRDefault="007C7904" w:rsidP="007C7904">
      <w:pPr>
        <w:spacing w:after="0" w:line="276" w:lineRule="auto"/>
        <w:rPr>
          <w:rFonts w:ascii="Arial" w:hAnsi="Arial" w:cs="Arial"/>
          <w:color w:val="000000"/>
          <w:sz w:val="20"/>
          <w:szCs w:val="20"/>
          <w:lang w:eastAsia="ja-JP"/>
        </w:rPr>
      </w:pPr>
    </w:p>
    <w:p w14:paraId="01DC48CA" w14:textId="77777777" w:rsidR="00F35DAD"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治療を受けるために医師または看護師の診察を受け、診断書をもらいましょう。あなたには、受診する医師または看護師を選ぶ権利があります。</w:t>
      </w:r>
    </w:p>
    <w:p w14:paraId="7AE12F2B" w14:textId="77777777" w:rsidR="007C7904" w:rsidRDefault="007C7904" w:rsidP="007C7904">
      <w:pPr>
        <w:spacing w:after="0" w:line="276" w:lineRule="auto"/>
        <w:rPr>
          <w:rFonts w:ascii="Arial" w:hAnsi="Arial" w:cs="Arial"/>
          <w:color w:val="000000"/>
          <w:sz w:val="20"/>
          <w:szCs w:val="20"/>
          <w:lang w:eastAsia="ja-JP"/>
        </w:rPr>
      </w:pPr>
    </w:p>
    <w:p w14:paraId="2BDB70E5" w14:textId="77777777" w:rsidR="00FF6718"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仕事に関連する怪我または病気による治療費やその他の費用（例：仕事を休んでいた期間）を補うため、労災補償を請求することもできます。オーストラリアでは、雇用者は、仕事が原因での怪我または病気に適用される労災保険に入る義務があり、一時ビザまたは永住ビザの移民労働者を含むすべての労働者が対象となります。</w:t>
      </w:r>
    </w:p>
    <w:p w14:paraId="1C86DDBB" w14:textId="77777777" w:rsidR="00312084"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契約者（個人事業主である、または事業者登録</w:t>
      </w:r>
      <w:r w:rsidR="003119D2" w:rsidRPr="007D553C">
        <w:rPr>
          <w:rFonts w:ascii="MS Gothic" w:eastAsia="MS Gothic" w:hAnsi="MS Gothic" w:cs="MS Gothic"/>
          <w:color w:val="000000"/>
          <w:sz w:val="20"/>
          <w:szCs w:val="20"/>
          <w:lang w:val="ja" w:eastAsia="ja-JP"/>
        </w:rPr>
        <w:t>（</w:t>
      </w:r>
      <w:r w:rsidR="003119D2" w:rsidRPr="007D553C">
        <w:rPr>
          <w:rFonts w:asciiTheme="minorBidi" w:eastAsia="MS Gothic" w:hAnsiTheme="minorBidi" w:cstheme="minorBidi"/>
          <w:color w:val="000000"/>
          <w:sz w:val="20"/>
          <w:szCs w:val="20"/>
          <w:lang w:val="ja" w:eastAsia="ja-JP"/>
        </w:rPr>
        <w:t>ABN</w:t>
      </w:r>
      <w:r w:rsidRPr="007D553C">
        <w:rPr>
          <w:rFonts w:ascii="MS Gothic" w:eastAsia="MS Gothic" w:hAnsi="MS Gothic" w:cs="MS Gothic"/>
          <w:color w:val="000000"/>
          <w:sz w:val="20"/>
          <w:szCs w:val="20"/>
          <w:lang w:val="ja" w:eastAsia="ja-JP"/>
        </w:rPr>
        <w:t>）</w:t>
      </w:r>
      <w:r w:rsidRPr="00322181">
        <w:rPr>
          <w:rFonts w:ascii="MS Gothic" w:eastAsia="MS Gothic" w:hAnsi="MS Gothic" w:cs="MS Gothic"/>
          <w:color w:val="000000"/>
          <w:sz w:val="20"/>
          <w:szCs w:val="20"/>
          <w:lang w:val="ja" w:eastAsia="ja-JP"/>
        </w:rPr>
        <w:t>をしている場合）であれば、あなたが働いている州またはテリトリーの該当する補償機関に問い合わせ、労災補償の対象となるかを確認しましょう。あなたが労災補償の対象とならない場合、仕事が原因の怪我または病気に備え、個人で保険をかけることを考慮しましょう。誰が契約者にあたるかについての一般情報については、</w:t>
      </w:r>
      <w:r w:rsidRPr="007D553C">
        <w:rPr>
          <w:rFonts w:asciiTheme="minorBidi" w:eastAsia="MS Gothic" w:hAnsiTheme="minorBidi" w:cstheme="minorBidi"/>
          <w:color w:val="000000"/>
          <w:sz w:val="20"/>
          <w:szCs w:val="20"/>
          <w:lang w:val="ja" w:eastAsia="ja-JP"/>
        </w:rPr>
        <w:t>Fair Work Ombudsman</w:t>
      </w:r>
      <w:r w:rsidRPr="00322181">
        <w:rPr>
          <w:rFonts w:ascii="MS Gothic" w:eastAsia="MS Gothic" w:hAnsi="MS Gothic" w:cs="MS Gothic"/>
          <w:color w:val="000000"/>
          <w:sz w:val="20"/>
          <w:szCs w:val="20"/>
          <w:lang w:val="ja" w:eastAsia="ja-JP"/>
        </w:rPr>
        <w:t>に電話（</w:t>
      </w:r>
      <w:r w:rsidRPr="007D553C">
        <w:rPr>
          <w:rFonts w:asciiTheme="minorBidi" w:eastAsia="MS Gothic" w:hAnsiTheme="minorBidi" w:cstheme="minorBidi"/>
          <w:color w:val="000000"/>
          <w:sz w:val="20"/>
          <w:szCs w:val="20"/>
          <w:lang w:val="ja" w:eastAsia="ja-JP"/>
        </w:rPr>
        <w:t>13 13 94</w:t>
      </w:r>
      <w:r w:rsidRPr="00322181">
        <w:rPr>
          <w:rFonts w:ascii="MS Gothic" w:eastAsia="MS Gothic" w:hAnsi="MS Gothic" w:cs="MS Gothic"/>
          <w:color w:val="000000"/>
          <w:sz w:val="20"/>
          <w:szCs w:val="20"/>
          <w:lang w:val="ja" w:eastAsia="ja-JP"/>
        </w:rPr>
        <w:t>）または</w:t>
      </w:r>
      <w:r w:rsidR="000C298E" w:rsidRPr="007D553C">
        <w:rPr>
          <w:rFonts w:asciiTheme="minorBidi" w:hAnsiTheme="minorBidi" w:cstheme="minorBidi"/>
        </w:rPr>
        <w:fldChar w:fldCharType="begin"/>
      </w:r>
      <w:r w:rsidR="000C298E" w:rsidRPr="007D553C">
        <w:rPr>
          <w:rFonts w:asciiTheme="minorBidi" w:hAnsiTheme="minorBidi" w:cstheme="minorBidi"/>
          <w:lang w:eastAsia="ja-JP"/>
        </w:rPr>
        <w:instrText>HYPERLINK "http://www.fairwork.gov.au"</w:instrText>
      </w:r>
      <w:r w:rsidR="000C298E" w:rsidRPr="007D553C">
        <w:rPr>
          <w:rFonts w:asciiTheme="minorBidi" w:hAnsiTheme="minorBidi" w:cstheme="minorBidi"/>
        </w:rPr>
      </w:r>
      <w:r w:rsidR="000C298E" w:rsidRPr="007D553C">
        <w:rPr>
          <w:rFonts w:asciiTheme="minorBidi" w:hAnsiTheme="minorBidi" w:cstheme="minorBidi"/>
        </w:rPr>
        <w:fldChar w:fldCharType="separate"/>
      </w:r>
      <w:r w:rsidR="000C298E" w:rsidRPr="007D553C">
        <w:rPr>
          <w:rStyle w:val="Hyperlink"/>
          <w:rFonts w:asciiTheme="minorBidi" w:eastAsia="MS Gothic" w:hAnsiTheme="minorBidi" w:cstheme="minorBidi"/>
          <w:sz w:val="20"/>
          <w:szCs w:val="20"/>
          <w:lang w:val="ja" w:eastAsia="ja-JP"/>
        </w:rPr>
        <w:t>www.fairwork.gov.au</w:t>
      </w:r>
      <w:r w:rsidR="000C298E" w:rsidRPr="007D553C">
        <w:rPr>
          <w:rFonts w:asciiTheme="minorBidi" w:hAnsiTheme="minorBidi" w:cstheme="minorBidi"/>
        </w:rPr>
        <w:fldChar w:fldCharType="end"/>
      </w:r>
      <w:r w:rsidRPr="007D553C">
        <w:rPr>
          <w:rStyle w:val="Hyperlink"/>
          <w:rFonts w:asciiTheme="minorBidi" w:eastAsia="MS Gothic" w:hAnsiTheme="minorBidi" w:cstheme="minorBidi"/>
          <w:sz w:val="20"/>
          <w:szCs w:val="20"/>
          <w:lang w:val="ja" w:eastAsia="ja-JP"/>
        </w:rPr>
        <w:t>/contractors</w:t>
      </w:r>
      <w:r w:rsidRPr="00322181">
        <w:rPr>
          <w:rFonts w:ascii="MS Gothic" w:eastAsia="MS Gothic" w:hAnsi="MS Gothic" w:cs="MS Gothic"/>
          <w:color w:val="000000"/>
          <w:sz w:val="20"/>
          <w:szCs w:val="20"/>
          <w:lang w:val="ja" w:eastAsia="ja-JP"/>
        </w:rPr>
        <w:t>で問い合わせることができます。</w:t>
      </w:r>
    </w:p>
    <w:p w14:paraId="7CF50EEB" w14:textId="77777777" w:rsidR="007C7904" w:rsidRDefault="007C7904" w:rsidP="007C7904">
      <w:pPr>
        <w:spacing w:after="0" w:line="276" w:lineRule="auto"/>
        <w:rPr>
          <w:rFonts w:ascii="Arial" w:hAnsi="Arial" w:cs="Arial"/>
          <w:color w:val="000000"/>
          <w:sz w:val="20"/>
          <w:szCs w:val="20"/>
          <w:lang w:eastAsia="ja-JP"/>
        </w:rPr>
      </w:pPr>
    </w:p>
    <w:p w14:paraId="604A5238" w14:textId="77777777" w:rsidR="00F35DAD"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労災補償保険は怪我をした後、職場復帰する際にも役立ちます。労災補償機関は、あなた、かかりつけ医、雇用者と連携を取り、あなたの職場復帰の手伝いをしてくれます。</w:t>
      </w:r>
    </w:p>
    <w:p w14:paraId="1E410A22" w14:textId="77777777" w:rsidR="00A41BF8" w:rsidRPr="00322181" w:rsidRDefault="00000000" w:rsidP="007C7904">
      <w:pPr>
        <w:spacing w:after="0" w:line="276" w:lineRule="auto"/>
        <w:rPr>
          <w:rFonts w:ascii="Arial" w:hAnsi="Arial" w:cs="Arial"/>
          <w:color w:val="000000"/>
          <w:sz w:val="24"/>
          <w:szCs w:val="24"/>
          <w:lang w:eastAsia="ja-JP"/>
        </w:rPr>
      </w:pPr>
      <w:r w:rsidRPr="00322181">
        <w:rPr>
          <w:rFonts w:ascii="MS Gothic" w:eastAsia="MS Gothic" w:hAnsi="MS Gothic" w:cs="MS Gothic"/>
          <w:color w:val="000000"/>
          <w:sz w:val="20"/>
          <w:szCs w:val="20"/>
          <w:lang w:val="ja" w:eastAsia="ja-JP"/>
        </w:rPr>
        <w:t>あなたが働いている州またはテリトリーの労災補償機関に問い合わせると、請求方法を調べることができます。リストはこのインフォメーションシートの最後にあります。</w:t>
      </w:r>
    </w:p>
    <w:p w14:paraId="402E8162"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lang w:eastAsia="ja-JP"/>
        </w:rPr>
      </w:pPr>
    </w:p>
    <w:p w14:paraId="53266DEF" w14:textId="26B94039" w:rsidR="00BC0AE2" w:rsidRPr="00322181" w:rsidRDefault="00000000" w:rsidP="00D12963">
      <w:pPr>
        <w:pStyle w:val="Heading1SWA"/>
        <w:rPr>
          <w:lang w:eastAsia="ja-JP"/>
        </w:rPr>
      </w:pPr>
      <w:r w:rsidRPr="00322181">
        <w:rPr>
          <w:rFonts w:ascii="MS Gothic" w:eastAsia="MS Gothic" w:hAnsi="MS Gothic" w:cs="MS Gothic"/>
          <w:lang w:val="ja" w:eastAsia="ja-JP"/>
        </w:rPr>
        <w:t>適正な給与と処遇を受ける権利</w:t>
      </w:r>
    </w:p>
    <w:p w14:paraId="045441CB" w14:textId="77777777" w:rsidR="00BC0AE2" w:rsidRPr="00322181" w:rsidRDefault="00000000" w:rsidP="007C7904">
      <w:pPr>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オーストラリアでは、最低賃金と労働条件が設定されています。</w:t>
      </w:r>
      <w:r w:rsidRPr="002D21FD">
        <w:rPr>
          <w:rFonts w:asciiTheme="minorBidi" w:eastAsia="MS Gothic" w:hAnsiTheme="minorBidi" w:cstheme="minorBidi"/>
          <w:color w:val="000000"/>
          <w:sz w:val="20"/>
          <w:szCs w:val="20"/>
          <w:lang w:val="ja" w:eastAsia="ja-JP"/>
        </w:rPr>
        <w:t>Fair Work Ombudsman</w:t>
      </w:r>
      <w:r w:rsidRPr="00322181">
        <w:rPr>
          <w:rFonts w:ascii="MS Gothic" w:eastAsia="MS Gothic" w:hAnsi="MS Gothic" w:cs="MS Gothic"/>
          <w:color w:val="000000"/>
          <w:sz w:val="20"/>
          <w:szCs w:val="20"/>
          <w:lang w:val="ja" w:eastAsia="ja-JP"/>
        </w:rPr>
        <w:t>は、雇用者と労働者が職場でのこれらの権利や責任について理解する手助けをしてくれます。あなたに支払われるべき賃金がいくらなのかについて調べるのも手伝ってくれます。</w:t>
      </w:r>
    </w:p>
    <w:p w14:paraId="2F6CC5AA" w14:textId="77777777" w:rsidR="006A0D5C" w:rsidRDefault="006A0D5C" w:rsidP="007C7904">
      <w:pPr>
        <w:spacing w:after="0" w:line="276" w:lineRule="auto"/>
        <w:rPr>
          <w:rFonts w:ascii="Arial" w:hAnsi="Arial" w:cs="Arial"/>
          <w:color w:val="000000"/>
          <w:sz w:val="20"/>
          <w:szCs w:val="20"/>
          <w:lang w:eastAsia="ja-JP"/>
        </w:rPr>
      </w:pPr>
    </w:p>
    <w:p w14:paraId="7AE7D815" w14:textId="77777777" w:rsidR="00BC0AE2" w:rsidRPr="00322181" w:rsidRDefault="00000000" w:rsidP="007C7904">
      <w:pPr>
        <w:spacing w:after="0" w:line="276" w:lineRule="auto"/>
        <w:rPr>
          <w:rFonts w:ascii="Arial" w:hAnsi="Arial" w:cs="Arial"/>
          <w:color w:val="000000"/>
          <w:sz w:val="20"/>
          <w:szCs w:val="20"/>
          <w:lang w:eastAsia="ja-JP"/>
        </w:rPr>
      </w:pPr>
      <w:r w:rsidRPr="002D21FD">
        <w:rPr>
          <w:rFonts w:asciiTheme="minorBidi" w:eastAsia="MS Gothic" w:hAnsiTheme="minorBidi" w:cstheme="minorBidi"/>
          <w:color w:val="000000"/>
          <w:sz w:val="20"/>
          <w:szCs w:val="20"/>
          <w:lang w:val="ja" w:eastAsia="ja-JP"/>
        </w:rPr>
        <w:t>Fair Work Ombudsman</w:t>
      </w:r>
      <w:r w:rsidRPr="00322181">
        <w:rPr>
          <w:rFonts w:ascii="MS Gothic" w:eastAsia="MS Gothic" w:hAnsi="MS Gothic" w:cs="MS Gothic"/>
          <w:color w:val="000000"/>
          <w:sz w:val="20"/>
          <w:szCs w:val="20"/>
          <w:lang w:val="ja" w:eastAsia="ja-JP"/>
        </w:rPr>
        <w:t>は、労働法を犯している人がいる疑いがあった場合、調査もできます。あなたがビザの労働条件に違反している場合でも、</w:t>
      </w:r>
      <w:r w:rsidRPr="002D21FD">
        <w:rPr>
          <w:rFonts w:asciiTheme="minorBidi" w:eastAsia="MS Gothic" w:hAnsiTheme="minorBidi" w:cstheme="minorBidi"/>
          <w:color w:val="000000"/>
          <w:sz w:val="20"/>
          <w:szCs w:val="20"/>
          <w:lang w:val="ja" w:eastAsia="ja-JP"/>
        </w:rPr>
        <w:t>Fair Work Ombudsman</w:t>
      </w:r>
      <w:r w:rsidRPr="00322181">
        <w:rPr>
          <w:rFonts w:ascii="MS Gothic" w:eastAsia="MS Gothic" w:hAnsi="MS Gothic" w:cs="MS Gothic"/>
          <w:color w:val="000000"/>
          <w:sz w:val="20"/>
          <w:szCs w:val="20"/>
          <w:lang w:val="ja" w:eastAsia="ja-JP"/>
        </w:rPr>
        <w:t>に相談し、アドバイスをもらうことができます。</w:t>
      </w:r>
    </w:p>
    <w:p w14:paraId="2B5988DA" w14:textId="77777777" w:rsidR="006A0D5C" w:rsidRDefault="006A0D5C" w:rsidP="007C7904">
      <w:pPr>
        <w:spacing w:after="0" w:line="276" w:lineRule="auto"/>
        <w:rPr>
          <w:rFonts w:ascii="Arial" w:hAnsi="Arial" w:cs="Arial"/>
          <w:color w:val="000000"/>
          <w:sz w:val="20"/>
          <w:szCs w:val="20"/>
          <w:lang w:eastAsia="ja-JP"/>
        </w:rPr>
      </w:pPr>
    </w:p>
    <w:p w14:paraId="24E3EA57" w14:textId="77777777" w:rsidR="00BC0AE2" w:rsidRDefault="00000000" w:rsidP="007C7904">
      <w:pPr>
        <w:spacing w:after="0" w:line="276" w:lineRule="auto"/>
        <w:rPr>
          <w:rFonts w:ascii="Arial" w:hAnsi="Arial" w:cs="Arial"/>
          <w:color w:val="000000"/>
          <w:sz w:val="20"/>
          <w:szCs w:val="20"/>
        </w:rPr>
      </w:pPr>
      <w:r w:rsidRPr="002D21FD">
        <w:rPr>
          <w:rFonts w:asciiTheme="minorBidi" w:eastAsia="MS Gothic" w:hAnsiTheme="minorBidi" w:cstheme="minorBidi"/>
          <w:color w:val="000000"/>
          <w:sz w:val="20"/>
          <w:szCs w:val="20"/>
        </w:rPr>
        <w:t>Fair Work Ombudsman</w:t>
      </w:r>
      <w:proofErr w:type="spellStart"/>
      <w:r w:rsidRPr="00322181">
        <w:rPr>
          <w:rFonts w:ascii="MS Gothic" w:eastAsia="MS Gothic" w:hAnsi="MS Gothic" w:cs="MS Gothic"/>
          <w:color w:val="000000"/>
          <w:sz w:val="20"/>
          <w:szCs w:val="20"/>
          <w:lang w:val="ja"/>
        </w:rPr>
        <w:t>には、電話</w:t>
      </w:r>
      <w:proofErr w:type="spellEnd"/>
      <w:r w:rsidRPr="00A208A8">
        <w:rPr>
          <w:rFonts w:ascii="MS Gothic" w:eastAsia="MS Gothic" w:hAnsi="MS Gothic" w:cs="MS Gothic"/>
          <w:color w:val="000000"/>
          <w:sz w:val="20"/>
          <w:szCs w:val="20"/>
        </w:rPr>
        <w:t>（</w:t>
      </w:r>
      <w:r w:rsidRPr="00352860">
        <w:rPr>
          <w:rFonts w:asciiTheme="minorBidi" w:eastAsia="MS Gothic" w:hAnsiTheme="minorBidi" w:cstheme="minorBidi"/>
          <w:color w:val="000000"/>
          <w:sz w:val="20"/>
          <w:szCs w:val="20"/>
        </w:rPr>
        <w:t>13 13 94</w:t>
      </w:r>
      <w:r w:rsidRPr="00A208A8">
        <w:rPr>
          <w:rFonts w:ascii="MS Gothic" w:eastAsia="MS Gothic" w:hAnsi="MS Gothic" w:cs="MS Gothic"/>
          <w:color w:val="000000"/>
          <w:sz w:val="20"/>
          <w:szCs w:val="20"/>
        </w:rPr>
        <w:t>）</w:t>
      </w:r>
      <w:proofErr w:type="spellStart"/>
      <w:r w:rsidRPr="00322181">
        <w:rPr>
          <w:rFonts w:ascii="MS Gothic" w:eastAsia="MS Gothic" w:hAnsi="MS Gothic" w:cs="MS Gothic"/>
          <w:color w:val="000000"/>
          <w:sz w:val="20"/>
          <w:szCs w:val="20"/>
          <w:lang w:val="ja"/>
        </w:rPr>
        <w:t>または</w:t>
      </w:r>
      <w:proofErr w:type="spellEnd"/>
      <w:r w:rsidR="00BC0AE2" w:rsidRPr="00352860">
        <w:rPr>
          <w:rFonts w:asciiTheme="minorBidi" w:hAnsiTheme="minorBidi" w:cstheme="minorBidi"/>
        </w:rPr>
        <w:fldChar w:fldCharType="begin"/>
      </w:r>
      <w:r w:rsidR="00BC0AE2" w:rsidRPr="00352860">
        <w:rPr>
          <w:rFonts w:asciiTheme="minorBidi" w:hAnsiTheme="minorBidi" w:cstheme="minorBidi"/>
        </w:rPr>
        <w:instrText>HYPERLINK "http://www.fairwork.gov.au"</w:instrText>
      </w:r>
      <w:r w:rsidR="00BC0AE2" w:rsidRPr="00352860">
        <w:rPr>
          <w:rFonts w:asciiTheme="minorBidi" w:hAnsiTheme="minorBidi" w:cstheme="minorBidi"/>
        </w:rPr>
      </w:r>
      <w:r w:rsidR="00BC0AE2" w:rsidRPr="00352860">
        <w:rPr>
          <w:rFonts w:asciiTheme="minorBidi" w:hAnsiTheme="minorBidi" w:cstheme="minorBidi"/>
        </w:rPr>
        <w:fldChar w:fldCharType="separate"/>
      </w:r>
      <w:r w:rsidR="00BC0AE2" w:rsidRPr="00352860">
        <w:rPr>
          <w:rStyle w:val="Hyperlink"/>
          <w:rFonts w:asciiTheme="minorBidi" w:eastAsia="MS Gothic" w:hAnsiTheme="minorBidi" w:cstheme="minorBidi"/>
          <w:sz w:val="20"/>
          <w:szCs w:val="20"/>
        </w:rPr>
        <w:t>www.fairwork.gov.au</w:t>
      </w:r>
      <w:r w:rsidR="00BC0AE2" w:rsidRPr="00352860">
        <w:rPr>
          <w:rFonts w:asciiTheme="minorBidi" w:hAnsiTheme="minorBidi" w:cstheme="minorBidi"/>
        </w:rPr>
        <w:fldChar w:fldCharType="end"/>
      </w:r>
      <w:proofErr w:type="spellStart"/>
      <w:r w:rsidRPr="00322181">
        <w:rPr>
          <w:rFonts w:ascii="MS Gothic" w:eastAsia="MS Gothic" w:hAnsi="MS Gothic" w:cs="MS Gothic"/>
          <w:color w:val="000000"/>
          <w:sz w:val="20"/>
          <w:szCs w:val="20"/>
          <w:lang w:val="ja"/>
        </w:rPr>
        <w:t>で問い合わせることができます</w:t>
      </w:r>
      <w:proofErr w:type="spellEnd"/>
      <w:r w:rsidRPr="00322181">
        <w:rPr>
          <w:rFonts w:ascii="MS Gothic" w:eastAsia="MS Gothic" w:hAnsi="MS Gothic" w:cs="MS Gothic"/>
          <w:color w:val="000000"/>
          <w:sz w:val="20"/>
          <w:szCs w:val="20"/>
          <w:lang w:val="ja"/>
        </w:rPr>
        <w:t>。</w:t>
      </w:r>
    </w:p>
    <w:p w14:paraId="56A1C899" w14:textId="77777777" w:rsidR="00BC0AE2" w:rsidRDefault="00BC0AE2" w:rsidP="007C7904">
      <w:pPr>
        <w:spacing w:after="0" w:line="276" w:lineRule="auto"/>
        <w:rPr>
          <w:rFonts w:ascii="Arial" w:hAnsi="Arial" w:cs="Arial"/>
          <w:color w:val="000000"/>
          <w:sz w:val="24"/>
          <w:szCs w:val="24"/>
        </w:rPr>
      </w:pPr>
    </w:p>
    <w:p w14:paraId="179969E1" w14:textId="77777777" w:rsidR="003E53EE" w:rsidRPr="00322181" w:rsidRDefault="00000000" w:rsidP="00D12963">
      <w:pPr>
        <w:pStyle w:val="Heading1SWA"/>
      </w:pPr>
      <w:proofErr w:type="spellStart"/>
      <w:r w:rsidRPr="00322181">
        <w:rPr>
          <w:rFonts w:ascii="MS Gothic" w:eastAsia="MS Gothic" w:hAnsi="MS Gothic" w:cs="MS Gothic"/>
          <w:lang w:val="ja"/>
        </w:rPr>
        <w:t>職場での健康と安全についての詳細な情報、サポート、またはアドバイスをもらうには</w:t>
      </w:r>
      <w:proofErr w:type="spellEnd"/>
      <w:r w:rsidRPr="00A208A8">
        <w:rPr>
          <w:rFonts w:ascii="MS Gothic" w:eastAsia="MS Gothic" w:hAnsi="MS Gothic" w:cs="MS Gothic"/>
        </w:rPr>
        <w:t>？</w:t>
      </w:r>
    </w:p>
    <w:p w14:paraId="737F9D79" w14:textId="74DE05E5" w:rsidR="000701B9" w:rsidRDefault="00A208A8" w:rsidP="00024FC8">
      <w:pPr>
        <w:spacing w:after="0" w:line="276" w:lineRule="auto"/>
        <w:rPr>
          <w:rStyle w:val="Hyperlink"/>
          <w:rFonts w:ascii="Arial" w:hAnsi="Arial" w:cs="Arial"/>
          <w:sz w:val="20"/>
          <w:szCs w:val="20"/>
        </w:rPr>
      </w:pPr>
      <w:hyperlink r:id="rId14" w:history="1">
        <w:r w:rsidR="006A4168" w:rsidRPr="00352860">
          <w:rPr>
            <w:rStyle w:val="Hyperlink"/>
            <w:rFonts w:asciiTheme="minorBidi" w:eastAsia="MS Gothic" w:hAnsiTheme="minorBidi" w:cstheme="minorBidi"/>
            <w:sz w:val="20"/>
            <w:szCs w:val="20"/>
            <w:lang w:val="en-PH"/>
          </w:rPr>
          <w:t>Migrant workers</w:t>
        </w:r>
        <w:r w:rsidR="006A4168" w:rsidRPr="00A208A8">
          <w:rPr>
            <w:rStyle w:val="Hyperlink"/>
            <w:rFonts w:ascii="MS Gothic" w:eastAsia="MS Gothic" w:hAnsi="MS Gothic" w:cs="MS Gothic"/>
            <w:sz w:val="20"/>
            <w:szCs w:val="20"/>
            <w:lang w:val="en-PH"/>
          </w:rPr>
          <w:t xml:space="preserve"> (</w:t>
        </w:r>
        <w:proofErr w:type="spellStart"/>
        <w:r w:rsidR="006A4168" w:rsidRPr="00A208A8">
          <w:rPr>
            <w:rStyle w:val="Hyperlink"/>
            <w:rFonts w:ascii="MS Gothic" w:eastAsia="MS Gothic" w:hAnsi="MS Gothic" w:cs="MS Gothic" w:hint="eastAsia"/>
            <w:sz w:val="20"/>
            <w:szCs w:val="20"/>
            <w:lang w:val="en-PH"/>
          </w:rPr>
          <w:t>移民労働者</w:t>
        </w:r>
        <w:proofErr w:type="spellEnd"/>
        <w:r w:rsidR="006A4168" w:rsidRPr="00A208A8">
          <w:rPr>
            <w:rStyle w:val="Hyperlink"/>
            <w:rFonts w:ascii="MS Gothic" w:eastAsia="MS Gothic" w:hAnsi="MS Gothic" w:cs="MS Gothic"/>
            <w:sz w:val="20"/>
            <w:szCs w:val="20"/>
            <w:lang w:val="en-PH"/>
          </w:rPr>
          <w:t>)</w:t>
        </w:r>
        <w:r w:rsidR="00000000" w:rsidRPr="00A208A8">
          <w:rPr>
            <w:rStyle w:val="Hyperlink"/>
            <w:rFonts w:ascii="MS Gothic" w:eastAsia="MS Gothic" w:hAnsi="MS Gothic" w:cs="MS Gothic"/>
            <w:sz w:val="20"/>
            <w:szCs w:val="20"/>
          </w:rPr>
          <w:t xml:space="preserve"> | </w:t>
        </w:r>
        <w:r w:rsidR="00000000" w:rsidRPr="00352860">
          <w:rPr>
            <w:rStyle w:val="Hyperlink"/>
            <w:rFonts w:asciiTheme="minorBidi" w:eastAsia="MS Gothic" w:hAnsiTheme="minorBidi" w:cstheme="minorBidi"/>
            <w:sz w:val="20"/>
            <w:szCs w:val="20"/>
          </w:rPr>
          <w:t>Safe Work Australia</w:t>
        </w:r>
      </w:hyperlink>
      <w:proofErr w:type="spellStart"/>
      <w:r w:rsidR="00777D0C" w:rsidRPr="00A208A8">
        <w:rPr>
          <w:rFonts w:ascii="MS Gothic" w:eastAsia="MS Gothic" w:hAnsi="MS Gothic" w:cs="MS Gothic"/>
          <w:sz w:val="20"/>
          <w:szCs w:val="20"/>
          <w:lang w:val="ja"/>
        </w:rPr>
        <w:t>にアクセスしましょう</w:t>
      </w:r>
      <w:r w:rsidR="00000000" w:rsidRPr="00322181">
        <w:rPr>
          <w:rFonts w:ascii="MS Gothic" w:eastAsia="MS Gothic" w:hAnsi="MS Gothic" w:cs="MS Gothic"/>
          <w:sz w:val="20"/>
          <w:szCs w:val="20"/>
          <w:lang w:val="ja"/>
        </w:rPr>
        <w:t>。翻訳された労働安全衛生に関する情報は</w:t>
      </w:r>
      <w:proofErr w:type="spellEnd"/>
      <w:r w:rsidR="00000000" w:rsidRPr="00322181">
        <w:rPr>
          <w:rFonts w:ascii="MS Gothic" w:eastAsia="MS Gothic" w:hAnsi="MS Gothic" w:cs="MS Gothic"/>
          <w:sz w:val="20"/>
          <w:szCs w:val="20"/>
          <w:lang w:val="ja"/>
        </w:rPr>
        <w:t>、</w:t>
      </w:r>
      <w:hyperlink r:id="rId15" w:history="1">
        <w:r w:rsidRPr="00352860">
          <w:rPr>
            <w:rStyle w:val="Hyperlink"/>
            <w:rFonts w:asciiTheme="minorBidi" w:eastAsia="MS Gothic" w:hAnsiTheme="minorBidi" w:cstheme="minorBidi"/>
            <w:sz w:val="20"/>
            <w:szCs w:val="20"/>
            <w:lang w:val="en-PH"/>
          </w:rPr>
          <w:t>L</w:t>
        </w:r>
        <w:r w:rsidR="00777D0C" w:rsidRPr="00352860">
          <w:rPr>
            <w:rStyle w:val="Hyperlink"/>
            <w:rFonts w:asciiTheme="minorBidi" w:eastAsia="MS Gothic" w:hAnsiTheme="minorBidi" w:cstheme="minorBidi"/>
            <w:sz w:val="20"/>
            <w:szCs w:val="20"/>
            <w:lang w:val="en-PH"/>
          </w:rPr>
          <w:t>anguage hub</w:t>
        </w:r>
        <w:r>
          <w:rPr>
            <w:rStyle w:val="Hyperlink"/>
            <w:rFonts w:ascii="MS Gothic" w:eastAsia="MS Gothic" w:hAnsi="MS Gothic" w:cs="MS Gothic"/>
            <w:sz w:val="20"/>
            <w:szCs w:val="20"/>
            <w:lang w:val="en-PH"/>
          </w:rPr>
          <w:t xml:space="preserve"> </w:t>
        </w:r>
        <w:r w:rsidR="00777D0C" w:rsidRPr="00777D0C">
          <w:rPr>
            <w:rStyle w:val="Hyperlink"/>
            <w:rFonts w:ascii="MS Gothic" w:eastAsia="MS Gothic" w:hAnsi="MS Gothic" w:cs="MS Gothic"/>
            <w:sz w:val="20"/>
            <w:szCs w:val="20"/>
            <w:lang w:val="en-PH"/>
          </w:rPr>
          <w:t>(</w:t>
        </w:r>
        <w:proofErr w:type="spellStart"/>
        <w:r w:rsidR="00777D0C" w:rsidRPr="00777D0C">
          <w:rPr>
            <w:rStyle w:val="Hyperlink"/>
            <w:rFonts w:ascii="MS Gothic" w:eastAsia="MS Gothic" w:hAnsi="MS Gothic" w:cs="MS Gothic" w:hint="eastAsia"/>
            <w:sz w:val="20"/>
            <w:szCs w:val="20"/>
            <w:lang w:val="en-PH"/>
          </w:rPr>
          <w:t>言語ハブ</w:t>
        </w:r>
        <w:proofErr w:type="spellEnd"/>
        <w:r w:rsidR="00777D0C" w:rsidRPr="00777D0C">
          <w:rPr>
            <w:rStyle w:val="Hyperlink"/>
            <w:rFonts w:ascii="MS Gothic" w:eastAsia="MS Gothic" w:hAnsi="MS Gothic" w:cs="MS Gothic"/>
            <w:sz w:val="20"/>
            <w:szCs w:val="20"/>
            <w:lang w:val="en-PH"/>
          </w:rPr>
          <w:t>)</w:t>
        </w:r>
        <w:r w:rsidR="000701B9" w:rsidRPr="00A208A8">
          <w:rPr>
            <w:rStyle w:val="Hyperlink"/>
            <w:rFonts w:ascii="MS Gothic" w:eastAsia="MS Gothic" w:hAnsi="MS Gothic" w:cs="MS Gothic"/>
            <w:sz w:val="20"/>
            <w:szCs w:val="20"/>
          </w:rPr>
          <w:t xml:space="preserve"> | </w:t>
        </w:r>
        <w:r w:rsidR="000701B9" w:rsidRPr="00352860">
          <w:rPr>
            <w:rStyle w:val="Hyperlink"/>
            <w:rFonts w:asciiTheme="minorBidi" w:eastAsia="MS Gothic" w:hAnsiTheme="minorBidi" w:cstheme="minorBidi"/>
            <w:sz w:val="20"/>
            <w:szCs w:val="20"/>
          </w:rPr>
          <w:t>Safe Work Australia</w:t>
        </w:r>
      </w:hyperlink>
      <w:proofErr w:type="spellStart"/>
      <w:r w:rsidR="00000000" w:rsidRPr="00352860">
        <w:rPr>
          <w:rStyle w:val="Hyperlink"/>
          <w:rFonts w:ascii="MS Gothic" w:eastAsia="MS Gothic" w:hAnsi="MS Gothic" w:cs="MS Gothic"/>
          <w:color w:val="000000" w:themeColor="text1"/>
          <w:sz w:val="20"/>
          <w:szCs w:val="20"/>
          <w:u w:val="none"/>
          <w:lang w:val="ja"/>
        </w:rPr>
        <w:t>をご覧ください</w:t>
      </w:r>
      <w:proofErr w:type="spellEnd"/>
      <w:r w:rsidR="00000000" w:rsidRPr="00D35700">
        <w:rPr>
          <w:rStyle w:val="Hyperlink"/>
          <w:rFonts w:ascii="MS Gothic" w:eastAsia="MS Gothic" w:hAnsi="MS Gothic" w:cs="MS Gothic"/>
          <w:sz w:val="20"/>
          <w:szCs w:val="20"/>
          <w:u w:val="none"/>
          <w:lang w:val="ja"/>
        </w:rPr>
        <w:t>。</w:t>
      </w:r>
    </w:p>
    <w:p w14:paraId="01C928C4"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1D2D99C8" w14:textId="77777777" w:rsidR="00D77D92" w:rsidRDefault="00000000" w:rsidP="007C7904">
      <w:pPr>
        <w:autoSpaceDE w:val="0"/>
        <w:autoSpaceDN w:val="0"/>
        <w:adjustRightInd w:val="0"/>
        <w:spacing w:after="0" w:line="276" w:lineRule="auto"/>
        <w:rPr>
          <w:rFonts w:ascii="Arial" w:hAnsi="Arial" w:cs="Arial"/>
          <w:b/>
          <w:bCs/>
          <w:sz w:val="20"/>
          <w:szCs w:val="20"/>
          <w:lang w:eastAsia="ja-JP"/>
        </w:rPr>
      </w:pPr>
      <w:r w:rsidRPr="00322181">
        <w:rPr>
          <w:rFonts w:ascii="MS Gothic" w:eastAsia="MS Gothic" w:hAnsi="MS Gothic" w:cs="MS Gothic"/>
          <w:color w:val="000000"/>
          <w:sz w:val="20"/>
          <w:szCs w:val="20"/>
          <w:lang w:val="ja" w:eastAsia="ja-JP"/>
        </w:rPr>
        <w:t xml:space="preserve">職場での安全に関するサポートまたはアドバイスについては、労働安全衛生監視官または対象となる州やテリトリーの労災補償機関に問い合わせましょう。詳細は以下に記載されています。通訳が必要な場合、 </w:t>
      </w:r>
      <w:r w:rsidR="005D1C39" w:rsidRPr="00D45DD9">
        <w:rPr>
          <w:rFonts w:asciiTheme="minorBidi" w:eastAsia="MS Gothic" w:hAnsiTheme="minorBidi" w:cstheme="minorBidi"/>
          <w:b/>
          <w:bCs/>
          <w:color w:val="000000"/>
          <w:sz w:val="20"/>
          <w:szCs w:val="20"/>
          <w:lang w:val="ja" w:eastAsia="ja-JP"/>
        </w:rPr>
        <w:t>131 450</w:t>
      </w:r>
      <w:r w:rsidR="0005426A" w:rsidRPr="00322181">
        <w:rPr>
          <w:rFonts w:ascii="MS Gothic" w:eastAsia="MS Gothic" w:hAnsi="MS Gothic" w:cs="MS Gothic"/>
          <w:b/>
          <w:bCs/>
          <w:sz w:val="20"/>
          <w:szCs w:val="20"/>
          <w:lang w:val="ja" w:eastAsia="ja-JP"/>
        </w:rPr>
        <w:t>に電話すると、テレフォン通訳サービスが受けられます。</w:t>
      </w:r>
    </w:p>
    <w:p w14:paraId="7971586F" w14:textId="77777777" w:rsidR="004C685A" w:rsidRPr="00D35700" w:rsidRDefault="004C685A" w:rsidP="007C7904">
      <w:pPr>
        <w:autoSpaceDE w:val="0"/>
        <w:autoSpaceDN w:val="0"/>
        <w:adjustRightInd w:val="0"/>
        <w:spacing w:after="0" w:line="276" w:lineRule="auto"/>
        <w:rPr>
          <w:rFonts w:ascii="Arial" w:hAnsi="Arial" w:cs="Arial"/>
          <w:color w:val="000000"/>
          <w:sz w:val="20"/>
          <w:szCs w:val="20"/>
          <w:lang w:eastAsia="ja-JP"/>
        </w:rPr>
      </w:pPr>
    </w:p>
    <w:p w14:paraId="0C5A95CF" w14:textId="6DA50EF6" w:rsidR="00022309" w:rsidRPr="00D35700" w:rsidRDefault="00000000" w:rsidP="00D04A3C">
      <w:pPr>
        <w:spacing w:after="0" w:line="276" w:lineRule="auto"/>
        <w:rPr>
          <w:rFonts w:ascii="Arial" w:hAnsi="Arial" w:cs="Arial"/>
          <w:color w:val="000000"/>
          <w:sz w:val="20"/>
          <w:szCs w:val="20"/>
          <w:lang w:eastAsia="ja-JP"/>
        </w:rPr>
      </w:pPr>
      <w:r w:rsidRPr="00D35700">
        <w:rPr>
          <w:rFonts w:ascii="MS Gothic" w:eastAsia="MS Gothic" w:hAnsi="MS Gothic" w:cs="MS Gothic"/>
          <w:color w:val="000000"/>
          <w:sz w:val="20"/>
          <w:szCs w:val="20"/>
          <w:lang w:val="ja" w:eastAsia="ja-JP"/>
        </w:rPr>
        <w:t>職場での健康と安全についての詳細、サポート、またはアドバイスについては、所属する組合に問い合わせることも可能です。どの組合に問い合わせをすればよいか分からない場合は、</w:t>
      </w:r>
      <w:r w:rsidRPr="003310F2">
        <w:rPr>
          <w:rFonts w:asciiTheme="minorBidi" w:eastAsia="MS Gothic" w:hAnsiTheme="minorBidi" w:cstheme="minorBidi"/>
          <w:color w:val="000000"/>
          <w:sz w:val="20"/>
          <w:szCs w:val="20"/>
          <w:lang w:val="ja" w:eastAsia="ja-JP"/>
        </w:rPr>
        <w:t>Australian Unions</w:t>
      </w:r>
      <w:r w:rsidRPr="00D35700">
        <w:rPr>
          <w:rFonts w:ascii="MS Gothic" w:eastAsia="MS Gothic" w:hAnsi="MS Gothic" w:cs="MS Gothic"/>
          <w:color w:val="000000"/>
          <w:sz w:val="20"/>
          <w:szCs w:val="20"/>
          <w:lang w:val="ja" w:eastAsia="ja-JP"/>
        </w:rPr>
        <w:t>に電話（</w:t>
      </w:r>
      <w:r w:rsidRPr="003310F2">
        <w:rPr>
          <w:rFonts w:asciiTheme="minorBidi" w:eastAsia="MS Gothic" w:hAnsiTheme="minorBidi" w:cstheme="minorBidi"/>
          <w:color w:val="000000"/>
          <w:sz w:val="20"/>
          <w:szCs w:val="20"/>
          <w:lang w:val="ja" w:eastAsia="ja-JP"/>
        </w:rPr>
        <w:t>1300 486 466</w:t>
      </w:r>
      <w:r w:rsidRPr="00D35700">
        <w:rPr>
          <w:rFonts w:ascii="MS Gothic" w:eastAsia="MS Gothic" w:hAnsi="MS Gothic" w:cs="MS Gothic"/>
          <w:color w:val="000000"/>
          <w:sz w:val="20"/>
          <w:szCs w:val="20"/>
          <w:lang w:val="ja" w:eastAsia="ja-JP"/>
        </w:rPr>
        <w:t>）か、</w:t>
      </w:r>
      <w:r w:rsidR="003310F2">
        <w:rPr>
          <w:rStyle w:val="Hyperlink"/>
          <w:rFonts w:asciiTheme="minorBidi" w:eastAsia="MS Gothic" w:hAnsiTheme="minorBidi" w:cstheme="minorBidi"/>
          <w:sz w:val="20"/>
          <w:szCs w:val="20"/>
          <w:lang w:val="ja" w:eastAsia="ja-JP"/>
        </w:rPr>
        <w:fldChar w:fldCharType="begin"/>
      </w:r>
      <w:r w:rsidR="003310F2">
        <w:rPr>
          <w:rStyle w:val="Hyperlink"/>
          <w:rFonts w:asciiTheme="minorBidi" w:eastAsia="MS Gothic" w:hAnsiTheme="minorBidi" w:cstheme="minorBidi"/>
          <w:sz w:val="20"/>
          <w:szCs w:val="20"/>
          <w:lang w:val="ja" w:eastAsia="ja-JP"/>
        </w:rPr>
        <w:instrText>HYPERLINK "http://www.australianunions.org.au"</w:instrText>
      </w:r>
      <w:r w:rsidR="003310F2">
        <w:rPr>
          <w:rStyle w:val="Hyperlink"/>
          <w:rFonts w:asciiTheme="minorBidi" w:eastAsia="MS Gothic" w:hAnsiTheme="minorBidi" w:cstheme="minorBidi"/>
          <w:sz w:val="20"/>
          <w:szCs w:val="20"/>
          <w:lang w:val="ja" w:eastAsia="ja-JP"/>
        </w:rPr>
      </w:r>
      <w:r w:rsidR="003310F2">
        <w:rPr>
          <w:rStyle w:val="Hyperlink"/>
          <w:rFonts w:asciiTheme="minorBidi" w:eastAsia="MS Gothic" w:hAnsiTheme="minorBidi" w:cstheme="minorBidi"/>
          <w:sz w:val="20"/>
          <w:szCs w:val="20"/>
          <w:lang w:val="ja" w:eastAsia="ja-JP"/>
        </w:rPr>
        <w:fldChar w:fldCharType="separate"/>
      </w:r>
      <w:r w:rsidRPr="003310F2">
        <w:rPr>
          <w:rStyle w:val="Hyperlink"/>
          <w:rFonts w:asciiTheme="minorBidi" w:eastAsia="MS Gothic" w:hAnsiTheme="minorBidi" w:cstheme="minorBidi"/>
          <w:sz w:val="20"/>
          <w:szCs w:val="20"/>
          <w:lang w:val="ja" w:eastAsia="ja-JP"/>
        </w:rPr>
        <w:t>www.australianunions.org.au</w:t>
      </w:r>
      <w:r w:rsidR="003310F2">
        <w:rPr>
          <w:rStyle w:val="Hyperlink"/>
          <w:rFonts w:asciiTheme="minorBidi" w:eastAsia="MS Gothic" w:hAnsiTheme="minorBidi" w:cstheme="minorBidi"/>
          <w:sz w:val="20"/>
          <w:szCs w:val="20"/>
          <w:lang w:val="ja" w:eastAsia="ja-JP"/>
        </w:rPr>
        <w:fldChar w:fldCharType="end"/>
      </w:r>
      <w:r w:rsidRPr="00D35700">
        <w:rPr>
          <w:rFonts w:ascii="MS Gothic" w:eastAsia="MS Gothic" w:hAnsi="MS Gothic" w:cs="MS Gothic"/>
          <w:color w:val="000000"/>
          <w:sz w:val="20"/>
          <w:szCs w:val="20"/>
          <w:lang w:val="ja" w:eastAsia="ja-JP"/>
        </w:rPr>
        <w:t>で問い合わせましょう。</w:t>
      </w:r>
    </w:p>
    <w:p w14:paraId="0A31E6DE" w14:textId="77777777" w:rsidR="009B4F4E" w:rsidRPr="00D35700" w:rsidRDefault="009B4F4E" w:rsidP="00D04A3C">
      <w:pPr>
        <w:spacing w:after="0" w:line="276" w:lineRule="auto"/>
        <w:rPr>
          <w:rFonts w:ascii="Arial" w:hAnsi="Arial" w:cs="Arial"/>
          <w:color w:val="000000"/>
          <w:sz w:val="20"/>
          <w:szCs w:val="20"/>
          <w:lang w:eastAsia="ja-JP"/>
        </w:rPr>
      </w:pPr>
    </w:p>
    <w:p w14:paraId="1E1CABFE" w14:textId="77777777" w:rsidR="00D77D92" w:rsidRDefault="00000000" w:rsidP="005F1321">
      <w:pPr>
        <w:spacing w:after="0" w:line="276" w:lineRule="auto"/>
        <w:rPr>
          <w:rFonts w:ascii="MS Gothic" w:eastAsia="MS Gothic" w:hAnsi="MS Gothic" w:cs="MS Gothic"/>
          <w:color w:val="000000"/>
          <w:sz w:val="20"/>
          <w:szCs w:val="20"/>
          <w:lang w:val="en-US" w:eastAsia="ja-JP"/>
        </w:rPr>
      </w:pPr>
      <w:r w:rsidRPr="00D35700">
        <w:rPr>
          <w:rFonts w:ascii="MS Gothic" w:eastAsia="MS Gothic" w:hAnsi="MS Gothic" w:cs="MS Gothic"/>
          <w:color w:val="000000"/>
          <w:sz w:val="20"/>
          <w:szCs w:val="20"/>
          <w:lang w:val="ja" w:eastAsia="ja-JP"/>
        </w:rPr>
        <w:t>労働安全衛生に関して相談することのできるその他の機関は、以下に記載されています。</w:t>
      </w:r>
    </w:p>
    <w:p w14:paraId="43E096CA" w14:textId="77777777" w:rsidR="005F1321" w:rsidRDefault="005F1321" w:rsidP="005F1321">
      <w:pPr>
        <w:spacing w:after="0" w:line="276" w:lineRule="auto"/>
        <w:rPr>
          <w:rFonts w:ascii="MS Gothic" w:eastAsia="MS Gothic" w:hAnsi="MS Gothic" w:cs="MS Gothic"/>
          <w:color w:val="000000"/>
          <w:sz w:val="20"/>
          <w:szCs w:val="20"/>
          <w:lang w:val="en-US" w:eastAsia="ja-JP"/>
        </w:rPr>
      </w:pPr>
    </w:p>
    <w:p w14:paraId="63621168" w14:textId="77777777" w:rsidR="005F1321" w:rsidRDefault="005F1321" w:rsidP="005F1321">
      <w:pPr>
        <w:spacing w:after="0" w:line="276" w:lineRule="auto"/>
        <w:rPr>
          <w:rFonts w:ascii="MS Gothic" w:eastAsia="MS Gothic" w:hAnsi="MS Gothic" w:cs="MS Gothic"/>
          <w:color w:val="000000"/>
          <w:sz w:val="20"/>
          <w:szCs w:val="20"/>
          <w:lang w:val="en-US" w:eastAsia="ja-JP"/>
        </w:rPr>
      </w:pPr>
    </w:p>
    <w:p w14:paraId="3E28FB77" w14:textId="2FB36E8D" w:rsidR="005F1321" w:rsidRPr="005F1321" w:rsidRDefault="005F1321" w:rsidP="005F1321">
      <w:pPr>
        <w:spacing w:after="0" w:line="276" w:lineRule="auto"/>
        <w:rPr>
          <w:rFonts w:ascii="Arial" w:hAnsi="Arial" w:cs="Arial"/>
          <w:color w:val="000000"/>
          <w:sz w:val="20"/>
          <w:szCs w:val="20"/>
          <w:lang w:val="en-US" w:eastAsia="ja-JP"/>
        </w:rPr>
        <w:sectPr w:rsidR="005F1321" w:rsidRPr="005F1321" w:rsidSect="0067232C">
          <w:footerReference w:type="default" r:id="rId16"/>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03565B" w14:paraId="387A4E10" w14:textId="77777777" w:rsidTr="00A37C7D">
        <w:tc>
          <w:tcPr>
            <w:tcW w:w="4508" w:type="dxa"/>
            <w:shd w:val="clear" w:color="auto" w:fill="F2F2F2" w:themeFill="background1" w:themeFillShade="F2"/>
          </w:tcPr>
          <w:p w14:paraId="4543C7AA" w14:textId="77777777" w:rsidR="003A31A9" w:rsidRPr="00D12963" w:rsidRDefault="00000000" w:rsidP="00D12963">
            <w:pPr>
              <w:pStyle w:val="Heading1SWA"/>
              <w:rPr>
                <w:i/>
                <w:iCs/>
                <w:lang w:eastAsia="ja-JP"/>
              </w:rPr>
            </w:pPr>
            <w:r w:rsidRPr="00D12963">
              <w:rPr>
                <w:rFonts w:ascii="MS Gothic" w:eastAsia="MS Gothic" w:hAnsi="MS Gothic" w:cs="MS Gothic"/>
                <w:i/>
                <w:iCs/>
                <w:lang w:val="ja" w:eastAsia="ja-JP"/>
              </w:rPr>
              <w:t>労働安全衛生監視官</w:t>
            </w:r>
          </w:p>
          <w:p w14:paraId="544FB0E1" w14:textId="77777777" w:rsidR="00153050" w:rsidRPr="00153050" w:rsidRDefault="00000000" w:rsidP="00153050">
            <w:pPr>
              <w:autoSpaceDE w:val="0"/>
              <w:autoSpaceDN w:val="0"/>
              <w:adjustRightInd w:val="0"/>
              <w:spacing w:after="0" w:line="276" w:lineRule="auto"/>
              <w:rPr>
                <w:rFonts w:ascii="Arial" w:hAnsi="Arial" w:cs="Arial"/>
                <w:color w:val="000000"/>
                <w:sz w:val="20"/>
                <w:szCs w:val="20"/>
                <w:lang w:eastAsia="ja-JP"/>
              </w:rPr>
            </w:pPr>
            <w:r w:rsidRPr="00C67871">
              <w:rPr>
                <w:rFonts w:ascii="MS Gothic" w:eastAsia="MS Gothic" w:hAnsi="MS Gothic" w:cs="MS Gothic"/>
                <w:b/>
                <w:bCs/>
                <w:i/>
                <w:iCs/>
                <w:color w:val="000000"/>
                <w:sz w:val="20"/>
                <w:szCs w:val="20"/>
                <w:lang w:val="ja" w:eastAsia="ja-JP"/>
              </w:rPr>
              <w:t>雇用者によって解決されていない労働安全衛生に関する問題を今現在抱えている、または経験したことがあり、助けを必要としている場合</w:t>
            </w:r>
          </w:p>
        </w:tc>
        <w:tc>
          <w:tcPr>
            <w:tcW w:w="4508" w:type="dxa"/>
            <w:shd w:val="clear" w:color="auto" w:fill="F2F2F2" w:themeFill="background1" w:themeFillShade="F2"/>
          </w:tcPr>
          <w:p w14:paraId="104185B4" w14:textId="77777777" w:rsidR="003A31A9" w:rsidRPr="00D12963" w:rsidRDefault="00000000" w:rsidP="00D12963">
            <w:pPr>
              <w:pStyle w:val="Heading1SWA"/>
              <w:rPr>
                <w:i/>
                <w:iCs/>
                <w:lang w:eastAsia="ja-JP"/>
              </w:rPr>
            </w:pPr>
            <w:r w:rsidRPr="00D12963">
              <w:rPr>
                <w:rFonts w:ascii="MS Gothic" w:eastAsia="MS Gothic" w:hAnsi="MS Gothic" w:cs="MS Gothic"/>
                <w:i/>
                <w:iCs/>
                <w:lang w:val="ja" w:eastAsia="ja-JP"/>
              </w:rPr>
              <w:t>労災補償機関</w:t>
            </w:r>
          </w:p>
          <w:p w14:paraId="3CB2F553" w14:textId="77777777" w:rsidR="00153050" w:rsidRPr="0023363B" w:rsidRDefault="00000000" w:rsidP="00C67871">
            <w:pPr>
              <w:autoSpaceDE w:val="0"/>
              <w:autoSpaceDN w:val="0"/>
              <w:adjustRightInd w:val="0"/>
              <w:spacing w:after="0" w:line="276" w:lineRule="auto"/>
              <w:rPr>
                <w:rFonts w:ascii="Arial" w:hAnsi="Arial" w:cs="Arial"/>
                <w:b/>
                <w:bCs/>
                <w:i/>
                <w:iCs/>
                <w:sz w:val="28"/>
                <w:szCs w:val="28"/>
                <w:lang w:eastAsia="ja-JP"/>
              </w:rPr>
            </w:pPr>
            <w:r w:rsidRPr="00C67871">
              <w:rPr>
                <w:rFonts w:ascii="MS Gothic" w:eastAsia="MS Gothic" w:hAnsi="MS Gothic" w:cs="MS Gothic"/>
                <w:b/>
                <w:bCs/>
                <w:i/>
                <w:iCs/>
                <w:color w:val="000000"/>
                <w:sz w:val="20"/>
                <w:szCs w:val="20"/>
                <w:lang w:val="ja" w:eastAsia="ja-JP"/>
              </w:rPr>
              <w:t>仕事に関連する怪我または病気に対しての補償について助けが必要な場合</w:t>
            </w:r>
          </w:p>
        </w:tc>
      </w:tr>
      <w:tr w:rsidR="0003565B" w14:paraId="7C046844" w14:textId="77777777" w:rsidTr="00A37C7D">
        <w:tc>
          <w:tcPr>
            <w:tcW w:w="4508" w:type="dxa"/>
          </w:tcPr>
          <w:p w14:paraId="47119EA5"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ニューサウスウェールズ州</w:t>
            </w:r>
          </w:p>
          <w:p w14:paraId="09FFE9D3" w14:textId="77777777" w:rsidR="003A31A9" w:rsidRPr="00D16D23"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D16D23">
              <w:rPr>
                <w:rFonts w:asciiTheme="minorBidi" w:eastAsia="MS Gothic" w:hAnsiTheme="minorBidi" w:cstheme="minorBidi"/>
                <w:color w:val="000000"/>
                <w:sz w:val="20"/>
                <w:szCs w:val="20"/>
                <w:lang w:val="ja"/>
              </w:rPr>
              <w:t>SafeWork NSW</w:t>
            </w:r>
          </w:p>
          <w:p w14:paraId="39B9FAE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322181">
              <w:rPr>
                <w:rFonts w:ascii="MS Gothic" w:eastAsia="MS Gothic" w:hAnsi="MS Gothic" w:cs="MS Gothic"/>
                <w:color w:val="000000"/>
                <w:sz w:val="20"/>
                <w:szCs w:val="20"/>
                <w:lang w:val="ja"/>
              </w:rPr>
              <w:t xml:space="preserve">: </w:t>
            </w:r>
            <w:r w:rsidRPr="00D16D23">
              <w:rPr>
                <w:rFonts w:asciiTheme="minorBidi" w:eastAsia="MS Gothic" w:hAnsiTheme="minorBidi" w:cstheme="minorBidi"/>
                <w:color w:val="000000"/>
                <w:sz w:val="20"/>
                <w:szCs w:val="20"/>
                <w:lang w:val="ja"/>
              </w:rPr>
              <w:t>safework.nsw.gov.au</w:t>
            </w:r>
          </w:p>
          <w:p w14:paraId="2EDA383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174491">
              <w:rPr>
                <w:rFonts w:asciiTheme="minorBidi" w:eastAsia="MS Gothic" w:hAnsiTheme="minorBidi" w:cstheme="minorBidi"/>
                <w:color w:val="000000"/>
                <w:sz w:val="20"/>
                <w:szCs w:val="20"/>
                <w:lang w:val="ja"/>
              </w:rPr>
              <w:t>E</w:t>
            </w:r>
            <w:proofErr w:type="spellStart"/>
            <w:r w:rsidRPr="00322181">
              <w:rPr>
                <w:rFonts w:ascii="MS Gothic" w:eastAsia="MS Gothic" w:hAnsi="MS Gothic" w:cs="MS Gothic"/>
                <w:color w:val="000000"/>
                <w:sz w:val="20"/>
                <w:szCs w:val="20"/>
                <w:lang w:val="ja"/>
              </w:rPr>
              <w:t>メール</w:t>
            </w:r>
            <w:proofErr w:type="spellEnd"/>
            <w:r w:rsidRPr="00322181">
              <w:rPr>
                <w:rFonts w:ascii="MS Gothic" w:eastAsia="MS Gothic" w:hAnsi="MS Gothic" w:cs="MS Gothic"/>
                <w:color w:val="000000"/>
                <w:sz w:val="20"/>
                <w:szCs w:val="20"/>
                <w:lang w:val="ja"/>
              </w:rPr>
              <w:t xml:space="preserve">: </w:t>
            </w:r>
            <w:r w:rsidRPr="00174491">
              <w:rPr>
                <w:rFonts w:asciiTheme="minorBidi" w:eastAsia="MS Gothic" w:hAnsiTheme="minorBidi" w:cstheme="minorBidi"/>
                <w:color w:val="000000"/>
                <w:sz w:val="20"/>
                <w:szCs w:val="20"/>
                <w:lang w:val="ja"/>
              </w:rPr>
              <w:t>contact@safework.nsw.gov.au</w:t>
            </w:r>
          </w:p>
          <w:p w14:paraId="04AAA15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174491">
              <w:rPr>
                <w:rFonts w:asciiTheme="minorBidi" w:eastAsia="MS Gothic" w:hAnsiTheme="minorBidi" w:cstheme="minorBidi"/>
                <w:color w:val="000000"/>
                <w:sz w:val="20"/>
                <w:szCs w:val="20"/>
                <w:lang w:val="ja"/>
              </w:rPr>
              <w:t>13 10 50</w:t>
            </w:r>
          </w:p>
        </w:tc>
        <w:tc>
          <w:tcPr>
            <w:tcW w:w="4508" w:type="dxa"/>
          </w:tcPr>
          <w:p w14:paraId="20FB8163"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MS Gothic" w:eastAsia="MS Gothic" w:hAnsi="MS Gothic" w:cs="MS Gothic"/>
                <w:b/>
                <w:bCs/>
                <w:i/>
                <w:iCs/>
                <w:color w:val="000000"/>
                <w:sz w:val="20"/>
                <w:szCs w:val="20"/>
                <w:lang w:val="ja"/>
              </w:rPr>
              <w:t>ニューサウスウェールズ</w:t>
            </w:r>
            <w:proofErr w:type="spellEnd"/>
            <w:r w:rsidRPr="00A208A8">
              <w:rPr>
                <w:rFonts w:ascii="MS Gothic" w:eastAsia="MS Gothic" w:hAnsi="MS Gothic" w:cs="MS Gothic"/>
                <w:color w:val="000000"/>
                <w:sz w:val="20"/>
                <w:szCs w:val="20"/>
              </w:rPr>
              <w:br/>
            </w:r>
            <w:r w:rsidRPr="00174491">
              <w:rPr>
                <w:rFonts w:asciiTheme="minorBidi" w:eastAsia="MS Gothic" w:hAnsiTheme="minorBidi" w:cstheme="minorBidi"/>
                <w:color w:val="000000"/>
                <w:sz w:val="20"/>
                <w:szCs w:val="20"/>
              </w:rPr>
              <w:t>State Insurance Regulatory Authority</w:t>
            </w:r>
          </w:p>
          <w:p w14:paraId="6B9F681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A208A8">
              <w:rPr>
                <w:rFonts w:ascii="MS Gothic" w:eastAsia="MS Gothic" w:hAnsi="MS Gothic" w:cs="MS Gothic"/>
                <w:color w:val="000000"/>
                <w:sz w:val="20"/>
                <w:szCs w:val="20"/>
              </w:rPr>
              <w:t xml:space="preserve">: </w:t>
            </w:r>
            <w:r w:rsidRPr="00174491">
              <w:rPr>
                <w:rFonts w:asciiTheme="minorBidi" w:eastAsia="MS Gothic" w:hAnsiTheme="minorBidi" w:cstheme="minorBidi"/>
                <w:color w:val="000000"/>
                <w:sz w:val="20"/>
                <w:szCs w:val="20"/>
              </w:rPr>
              <w:t>sira.nsw.gov.au</w:t>
            </w:r>
          </w:p>
          <w:p w14:paraId="5D690BE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E1358B">
              <w:rPr>
                <w:rFonts w:asciiTheme="minorBidi" w:eastAsia="MS Gothic" w:hAnsiTheme="minorBidi" w:cstheme="minorBidi"/>
                <w:color w:val="000000"/>
                <w:sz w:val="20"/>
                <w:szCs w:val="20"/>
              </w:rPr>
              <w:t>E</w:t>
            </w:r>
            <w:proofErr w:type="spellStart"/>
            <w:r w:rsidRPr="00322181">
              <w:rPr>
                <w:rFonts w:ascii="MS Gothic" w:eastAsia="MS Gothic" w:hAnsi="MS Gothic" w:cs="MS Gothic"/>
                <w:color w:val="000000"/>
                <w:sz w:val="20"/>
                <w:szCs w:val="20"/>
                <w:lang w:val="ja"/>
              </w:rPr>
              <w:t>メール</w:t>
            </w:r>
            <w:proofErr w:type="spellEnd"/>
            <w:r w:rsidRPr="00A208A8">
              <w:rPr>
                <w:rFonts w:ascii="MS Gothic" w:eastAsia="MS Gothic" w:hAnsi="MS Gothic" w:cs="MS Gothic"/>
                <w:color w:val="000000"/>
                <w:sz w:val="20"/>
                <w:szCs w:val="20"/>
              </w:rPr>
              <w:t xml:space="preserve">: </w:t>
            </w:r>
            <w:r w:rsidRPr="00174491">
              <w:rPr>
                <w:rFonts w:asciiTheme="minorBidi" w:eastAsia="MS Gothic" w:hAnsiTheme="minorBidi" w:cstheme="minorBidi"/>
                <w:color w:val="000000"/>
                <w:sz w:val="20"/>
                <w:szCs w:val="20"/>
              </w:rPr>
              <w:t>contact@sira.nsw.gov.au</w:t>
            </w:r>
          </w:p>
          <w:p w14:paraId="21F9823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174491">
              <w:rPr>
                <w:rFonts w:asciiTheme="minorBidi" w:eastAsia="MS Gothic" w:hAnsiTheme="minorBidi" w:cstheme="minorBidi"/>
                <w:color w:val="000000"/>
                <w:sz w:val="20"/>
                <w:szCs w:val="20"/>
                <w:lang w:val="ja"/>
              </w:rPr>
              <w:t>13 10 50</w:t>
            </w:r>
          </w:p>
        </w:tc>
      </w:tr>
      <w:tr w:rsidR="0003565B" w14:paraId="6ED6BD80" w14:textId="77777777" w:rsidTr="00A37C7D">
        <w:tc>
          <w:tcPr>
            <w:tcW w:w="4508" w:type="dxa"/>
          </w:tcPr>
          <w:p w14:paraId="5020EA12"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MS Gothic" w:eastAsia="MS Gothic" w:hAnsi="MS Gothic" w:cs="MS Gothic"/>
                <w:b/>
                <w:bCs/>
                <w:i/>
                <w:iCs/>
                <w:color w:val="000000"/>
                <w:sz w:val="20"/>
                <w:szCs w:val="20"/>
                <w:lang w:val="ja"/>
              </w:rPr>
              <w:t>ビクトリア州</w:t>
            </w:r>
            <w:proofErr w:type="spellEnd"/>
          </w:p>
          <w:p w14:paraId="19C087A3" w14:textId="77777777" w:rsidR="003A31A9" w:rsidRPr="00623794"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623794">
              <w:rPr>
                <w:rFonts w:asciiTheme="minorBidi" w:eastAsia="MS Gothic" w:hAnsiTheme="minorBidi" w:cstheme="minorBidi"/>
                <w:color w:val="000000"/>
                <w:sz w:val="20"/>
                <w:szCs w:val="20"/>
              </w:rPr>
              <w:t>WorkSafe Victoria</w:t>
            </w:r>
          </w:p>
          <w:p w14:paraId="0A203C8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A208A8">
              <w:rPr>
                <w:rFonts w:ascii="MS Gothic" w:eastAsia="MS Gothic" w:hAnsi="MS Gothic" w:cs="MS Gothic"/>
                <w:color w:val="000000"/>
                <w:sz w:val="20"/>
                <w:szCs w:val="20"/>
              </w:rPr>
              <w:t xml:space="preserve">: </w:t>
            </w:r>
            <w:r w:rsidRPr="00B619A4">
              <w:rPr>
                <w:rFonts w:asciiTheme="minorBidi" w:eastAsia="MS Gothic" w:hAnsiTheme="minorBidi" w:cstheme="minorBidi"/>
                <w:color w:val="000000"/>
                <w:sz w:val="20"/>
                <w:szCs w:val="20"/>
              </w:rPr>
              <w:t>worksafe.vic.gov.au</w:t>
            </w:r>
          </w:p>
          <w:p w14:paraId="11BFB9E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B619A4">
              <w:rPr>
                <w:rFonts w:asciiTheme="minorBidi" w:eastAsia="MS Gothic" w:hAnsiTheme="minorBidi" w:cstheme="minorBidi"/>
                <w:color w:val="000000"/>
                <w:sz w:val="20"/>
                <w:szCs w:val="20"/>
              </w:rPr>
              <w:t>E</w:t>
            </w:r>
            <w:proofErr w:type="spellStart"/>
            <w:r w:rsidRPr="00322181">
              <w:rPr>
                <w:rFonts w:ascii="MS Gothic" w:eastAsia="MS Gothic" w:hAnsi="MS Gothic" w:cs="MS Gothic"/>
                <w:color w:val="000000"/>
                <w:sz w:val="20"/>
                <w:szCs w:val="20"/>
                <w:lang w:val="ja"/>
              </w:rPr>
              <w:t>メール</w:t>
            </w:r>
            <w:proofErr w:type="spellEnd"/>
            <w:r w:rsidRPr="00A208A8">
              <w:rPr>
                <w:rFonts w:ascii="MS Gothic" w:eastAsia="MS Gothic" w:hAnsi="MS Gothic" w:cs="MS Gothic"/>
                <w:color w:val="000000"/>
                <w:sz w:val="20"/>
                <w:szCs w:val="20"/>
              </w:rPr>
              <w:t xml:space="preserve">: </w:t>
            </w:r>
            <w:r w:rsidRPr="00B619A4">
              <w:rPr>
                <w:rFonts w:asciiTheme="minorBidi" w:eastAsia="MS Gothic" w:hAnsiTheme="minorBidi" w:cstheme="minorBidi"/>
                <w:color w:val="000000"/>
                <w:sz w:val="20"/>
                <w:szCs w:val="20"/>
              </w:rPr>
              <w:t>Info@worksafe.vic.gov.au</w:t>
            </w:r>
          </w:p>
          <w:p w14:paraId="034A994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A208A8">
              <w:rPr>
                <w:rFonts w:ascii="MS Gothic" w:eastAsia="MS Gothic" w:hAnsi="MS Gothic" w:cs="MS Gothic"/>
                <w:color w:val="000000"/>
                <w:sz w:val="20"/>
                <w:szCs w:val="20"/>
              </w:rPr>
              <w:t xml:space="preserve">: </w:t>
            </w:r>
            <w:r w:rsidRPr="00B619A4">
              <w:rPr>
                <w:rFonts w:asciiTheme="minorBidi" w:eastAsia="MS Gothic" w:hAnsiTheme="minorBidi" w:cstheme="minorBidi"/>
                <w:color w:val="000000"/>
                <w:sz w:val="20"/>
                <w:szCs w:val="20"/>
              </w:rPr>
              <w:t>1800 136 089</w:t>
            </w:r>
            <w:r w:rsidRPr="00A208A8">
              <w:rPr>
                <w:rFonts w:ascii="MS Gothic" w:eastAsia="MS Gothic" w:hAnsi="MS Gothic" w:cs="MS Gothic"/>
                <w:color w:val="000000"/>
                <w:sz w:val="20"/>
                <w:szCs w:val="20"/>
              </w:rPr>
              <w:t xml:space="preserve"> （</w:t>
            </w:r>
            <w:proofErr w:type="spellStart"/>
            <w:r w:rsidRPr="00322181">
              <w:rPr>
                <w:rFonts w:ascii="MS Gothic" w:eastAsia="MS Gothic" w:hAnsi="MS Gothic" w:cs="MS Gothic"/>
                <w:color w:val="000000"/>
                <w:sz w:val="20"/>
                <w:szCs w:val="20"/>
                <w:lang w:val="ja"/>
              </w:rPr>
              <w:t>無料</w:t>
            </w:r>
            <w:proofErr w:type="spellEnd"/>
            <w:r w:rsidRPr="00A208A8">
              <w:rPr>
                <w:rFonts w:ascii="MS Gothic" w:eastAsia="MS Gothic" w:hAnsi="MS Gothic" w:cs="MS Gothic"/>
                <w:color w:val="000000"/>
                <w:sz w:val="20"/>
                <w:szCs w:val="20"/>
              </w:rPr>
              <w:t>）</w:t>
            </w:r>
          </w:p>
        </w:tc>
        <w:tc>
          <w:tcPr>
            <w:tcW w:w="4508" w:type="dxa"/>
          </w:tcPr>
          <w:p w14:paraId="5FE5DBAE"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MS Gothic" w:eastAsia="MS Gothic" w:hAnsi="MS Gothic" w:cs="MS Gothic"/>
                <w:b/>
                <w:bCs/>
                <w:i/>
                <w:iCs/>
                <w:color w:val="000000"/>
                <w:sz w:val="20"/>
                <w:szCs w:val="20"/>
                <w:lang w:val="ja"/>
              </w:rPr>
              <w:t>ビクトリア州</w:t>
            </w:r>
            <w:proofErr w:type="spellEnd"/>
          </w:p>
          <w:p w14:paraId="10297B3B" w14:textId="77777777" w:rsidR="003A31A9" w:rsidRPr="00B619A4"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B619A4">
              <w:rPr>
                <w:rFonts w:asciiTheme="minorBidi" w:eastAsia="MS Gothic" w:hAnsiTheme="minorBidi" w:cstheme="minorBidi"/>
                <w:color w:val="000000"/>
                <w:sz w:val="20"/>
                <w:szCs w:val="20"/>
              </w:rPr>
              <w:t>WorkSafe Victoria</w:t>
            </w:r>
          </w:p>
          <w:p w14:paraId="226948D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A208A8">
              <w:rPr>
                <w:rFonts w:ascii="MS Gothic" w:eastAsia="MS Gothic" w:hAnsi="MS Gothic" w:cs="MS Gothic"/>
                <w:color w:val="000000"/>
                <w:sz w:val="20"/>
                <w:szCs w:val="20"/>
              </w:rPr>
              <w:t xml:space="preserve">: </w:t>
            </w:r>
            <w:r w:rsidRPr="00B619A4">
              <w:rPr>
                <w:rFonts w:asciiTheme="minorBidi" w:eastAsia="MS Gothic" w:hAnsiTheme="minorBidi" w:cstheme="minorBidi"/>
                <w:color w:val="000000"/>
                <w:sz w:val="20"/>
                <w:szCs w:val="20"/>
              </w:rPr>
              <w:t>worksafe.vic.gov.au</w:t>
            </w:r>
          </w:p>
          <w:p w14:paraId="3C1B7795"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B619A4">
              <w:rPr>
                <w:rFonts w:asciiTheme="minorBidi" w:eastAsia="MS Gothic" w:hAnsiTheme="minorBidi" w:cstheme="minorBidi"/>
                <w:color w:val="000000"/>
                <w:sz w:val="20"/>
                <w:szCs w:val="20"/>
              </w:rPr>
              <w:t>E</w:t>
            </w:r>
            <w:proofErr w:type="spellStart"/>
            <w:r w:rsidRPr="00322181">
              <w:rPr>
                <w:rFonts w:ascii="MS Gothic" w:eastAsia="MS Gothic" w:hAnsi="MS Gothic" w:cs="MS Gothic"/>
                <w:color w:val="000000"/>
                <w:sz w:val="20"/>
                <w:szCs w:val="20"/>
                <w:lang w:val="ja"/>
              </w:rPr>
              <w:t>メール</w:t>
            </w:r>
            <w:proofErr w:type="spellEnd"/>
            <w:r w:rsidRPr="00A208A8">
              <w:rPr>
                <w:rFonts w:ascii="MS Gothic" w:eastAsia="MS Gothic" w:hAnsi="MS Gothic" w:cs="MS Gothic"/>
                <w:color w:val="000000"/>
                <w:sz w:val="20"/>
                <w:szCs w:val="20"/>
              </w:rPr>
              <w:t xml:space="preserve">: </w:t>
            </w:r>
            <w:r w:rsidRPr="00B619A4">
              <w:rPr>
                <w:rFonts w:asciiTheme="minorBidi" w:eastAsia="MS Gothic" w:hAnsiTheme="minorBidi" w:cstheme="minorBidi"/>
                <w:color w:val="000000"/>
                <w:sz w:val="20"/>
                <w:szCs w:val="20"/>
              </w:rPr>
              <w:t>Info@worksafe.vic.gov.au</w:t>
            </w:r>
          </w:p>
          <w:p w14:paraId="04C75A1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A208A8">
              <w:rPr>
                <w:rFonts w:ascii="MS Gothic" w:eastAsia="MS Gothic" w:hAnsi="MS Gothic" w:cs="MS Gothic"/>
                <w:color w:val="000000"/>
                <w:sz w:val="20"/>
                <w:szCs w:val="20"/>
              </w:rPr>
              <w:t xml:space="preserve">: </w:t>
            </w:r>
            <w:r w:rsidRPr="00B619A4">
              <w:rPr>
                <w:rFonts w:asciiTheme="minorBidi" w:eastAsia="MS Gothic" w:hAnsiTheme="minorBidi" w:cstheme="minorBidi"/>
                <w:color w:val="000000"/>
                <w:sz w:val="20"/>
                <w:szCs w:val="20"/>
              </w:rPr>
              <w:t>1800 136 089</w:t>
            </w:r>
            <w:r w:rsidRPr="00A208A8">
              <w:rPr>
                <w:rFonts w:ascii="MS Gothic" w:eastAsia="MS Gothic" w:hAnsi="MS Gothic" w:cs="MS Gothic"/>
                <w:color w:val="000000"/>
                <w:sz w:val="20"/>
                <w:szCs w:val="20"/>
              </w:rPr>
              <w:t xml:space="preserve"> （</w:t>
            </w:r>
            <w:proofErr w:type="spellStart"/>
            <w:r w:rsidRPr="00322181">
              <w:rPr>
                <w:rFonts w:ascii="MS Gothic" w:eastAsia="MS Gothic" w:hAnsi="MS Gothic" w:cs="MS Gothic"/>
                <w:color w:val="000000"/>
                <w:sz w:val="20"/>
                <w:szCs w:val="20"/>
                <w:lang w:val="ja"/>
              </w:rPr>
              <w:t>無料</w:t>
            </w:r>
            <w:proofErr w:type="spellEnd"/>
            <w:r w:rsidRPr="00A208A8">
              <w:rPr>
                <w:rFonts w:ascii="MS Gothic" w:eastAsia="MS Gothic" w:hAnsi="MS Gothic" w:cs="MS Gothic"/>
                <w:color w:val="000000"/>
                <w:sz w:val="20"/>
                <w:szCs w:val="20"/>
              </w:rPr>
              <w:t>）</w:t>
            </w:r>
          </w:p>
        </w:tc>
      </w:tr>
      <w:tr w:rsidR="0003565B" w14:paraId="61EAD9A5" w14:textId="77777777" w:rsidTr="0023363B">
        <w:trPr>
          <w:trHeight w:val="1880"/>
        </w:trPr>
        <w:tc>
          <w:tcPr>
            <w:tcW w:w="4508" w:type="dxa"/>
          </w:tcPr>
          <w:p w14:paraId="3F30BF5A"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MS Gothic" w:eastAsia="MS Gothic" w:hAnsi="MS Gothic" w:cs="MS Gothic"/>
                <w:b/>
                <w:bCs/>
                <w:i/>
                <w:iCs/>
                <w:color w:val="000000"/>
                <w:sz w:val="20"/>
                <w:szCs w:val="20"/>
                <w:lang w:val="ja"/>
              </w:rPr>
              <w:t>クイーンズランド州</w:t>
            </w:r>
            <w:proofErr w:type="spellEnd"/>
          </w:p>
          <w:p w14:paraId="765B1E7A" w14:textId="6A4BB098" w:rsidR="003A31A9" w:rsidRPr="00B619A4" w:rsidRDefault="00000000" w:rsidP="00B619A4">
            <w:pPr>
              <w:autoSpaceDE w:val="0"/>
              <w:autoSpaceDN w:val="0"/>
              <w:adjustRightInd w:val="0"/>
              <w:spacing w:after="0" w:line="276" w:lineRule="auto"/>
              <w:rPr>
                <w:rFonts w:asciiTheme="minorBidi" w:hAnsiTheme="minorBidi" w:cstheme="minorBidi"/>
                <w:color w:val="000000"/>
                <w:sz w:val="20"/>
                <w:szCs w:val="20"/>
              </w:rPr>
            </w:pPr>
            <w:r w:rsidRPr="00B619A4">
              <w:rPr>
                <w:rFonts w:asciiTheme="minorBidi" w:eastAsia="MS Gothic" w:hAnsiTheme="minorBidi" w:cstheme="minorBidi"/>
                <w:color w:val="000000"/>
                <w:sz w:val="20"/>
                <w:szCs w:val="20"/>
                <w:lang w:val="ja"/>
              </w:rPr>
              <w:t>Workplace Health and Safety Queensland, Office of</w:t>
            </w:r>
            <w:r w:rsidR="00B619A4" w:rsidRPr="00B619A4">
              <w:rPr>
                <w:rFonts w:asciiTheme="minorBidi" w:eastAsia="MS Gothic" w:hAnsiTheme="minorBidi" w:cstheme="minorBidi"/>
                <w:color w:val="000000"/>
                <w:sz w:val="20"/>
                <w:szCs w:val="20"/>
                <w:lang w:val="en-US"/>
              </w:rPr>
              <w:t xml:space="preserve"> </w:t>
            </w:r>
            <w:r w:rsidRPr="00B619A4">
              <w:rPr>
                <w:rFonts w:asciiTheme="minorBidi" w:eastAsia="MS Gothic" w:hAnsiTheme="minorBidi" w:cstheme="minorBidi"/>
                <w:color w:val="000000"/>
                <w:sz w:val="20"/>
                <w:szCs w:val="20"/>
                <w:lang w:val="ja"/>
              </w:rPr>
              <w:t>Industrial Relations</w:t>
            </w:r>
          </w:p>
          <w:p w14:paraId="20AD140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322181">
              <w:rPr>
                <w:rFonts w:ascii="MS Gothic" w:eastAsia="MS Gothic" w:hAnsi="MS Gothic" w:cs="MS Gothic"/>
                <w:color w:val="000000"/>
                <w:sz w:val="20"/>
                <w:szCs w:val="20"/>
                <w:lang w:val="ja"/>
              </w:rPr>
              <w:t xml:space="preserve">: </w:t>
            </w:r>
            <w:r w:rsidRPr="00B619A4">
              <w:rPr>
                <w:rFonts w:asciiTheme="minorBidi" w:eastAsia="MS Gothic" w:hAnsiTheme="minorBidi" w:cstheme="minorBidi"/>
                <w:color w:val="000000"/>
                <w:sz w:val="20"/>
                <w:szCs w:val="20"/>
                <w:lang w:val="ja"/>
              </w:rPr>
              <w:t>worksafe.qld.gov.au</w:t>
            </w:r>
          </w:p>
          <w:p w14:paraId="2AE50A3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B619A4">
              <w:rPr>
                <w:rFonts w:asciiTheme="minorBidi" w:eastAsia="MS Gothic" w:hAnsiTheme="minorBidi" w:cstheme="minorBidi"/>
                <w:color w:val="000000"/>
                <w:sz w:val="20"/>
                <w:szCs w:val="20"/>
                <w:lang w:val="ja"/>
              </w:rPr>
              <w:t>1300 362 128</w:t>
            </w:r>
          </w:p>
        </w:tc>
        <w:tc>
          <w:tcPr>
            <w:tcW w:w="4508" w:type="dxa"/>
          </w:tcPr>
          <w:p w14:paraId="2FC574A9"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クイーンズランド州</w:t>
            </w:r>
          </w:p>
          <w:p w14:paraId="45195654" w14:textId="77777777" w:rsidR="003A31A9" w:rsidRPr="00B619A4"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proofErr w:type="spellStart"/>
            <w:r w:rsidRPr="00B619A4">
              <w:rPr>
                <w:rFonts w:asciiTheme="minorBidi" w:eastAsia="MS Gothic" w:hAnsiTheme="minorBidi" w:cstheme="minorBidi"/>
                <w:color w:val="000000"/>
                <w:sz w:val="20"/>
                <w:szCs w:val="20"/>
                <w:lang w:eastAsia="ja-JP"/>
              </w:rPr>
              <w:t>WorkCover</w:t>
            </w:r>
            <w:proofErr w:type="spellEnd"/>
            <w:r w:rsidRPr="00B619A4">
              <w:rPr>
                <w:rFonts w:asciiTheme="minorBidi" w:eastAsia="MS Gothic" w:hAnsiTheme="minorBidi" w:cstheme="minorBidi"/>
                <w:color w:val="000000"/>
                <w:sz w:val="20"/>
                <w:szCs w:val="20"/>
                <w:lang w:eastAsia="ja-JP"/>
              </w:rPr>
              <w:t xml:space="preserve"> Queensland</w:t>
            </w:r>
          </w:p>
          <w:p w14:paraId="7811B3A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ウェブサイト</w:t>
            </w:r>
            <w:r w:rsidRPr="00A208A8">
              <w:rPr>
                <w:rFonts w:ascii="MS Gothic" w:eastAsia="MS Gothic" w:hAnsi="MS Gothic" w:cs="MS Gothic"/>
                <w:color w:val="000000"/>
                <w:sz w:val="20"/>
                <w:szCs w:val="20"/>
                <w:lang w:eastAsia="ja-JP"/>
              </w:rPr>
              <w:t xml:space="preserve">: </w:t>
            </w:r>
            <w:r w:rsidRPr="00B619A4">
              <w:rPr>
                <w:rFonts w:asciiTheme="minorBidi" w:eastAsia="MS Gothic" w:hAnsiTheme="minorBidi" w:cstheme="minorBidi"/>
                <w:color w:val="000000"/>
                <w:sz w:val="20"/>
                <w:szCs w:val="20"/>
                <w:lang w:eastAsia="ja-JP"/>
              </w:rPr>
              <w:t>worksafe.qld.gov.au</w:t>
            </w:r>
          </w:p>
          <w:p w14:paraId="5A26C18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B619A4">
              <w:rPr>
                <w:rFonts w:asciiTheme="minorBidi" w:eastAsia="MS Gothic" w:hAnsiTheme="minorBidi" w:cstheme="minorBidi"/>
                <w:color w:val="000000"/>
                <w:sz w:val="20"/>
                <w:szCs w:val="20"/>
                <w:lang w:eastAsia="ja-JP"/>
              </w:rPr>
              <w:t>E</w:t>
            </w:r>
            <w:r w:rsidRPr="00322181">
              <w:rPr>
                <w:rFonts w:ascii="MS Gothic" w:eastAsia="MS Gothic" w:hAnsi="MS Gothic" w:cs="MS Gothic"/>
                <w:color w:val="000000"/>
                <w:sz w:val="20"/>
                <w:szCs w:val="20"/>
                <w:lang w:val="ja" w:eastAsia="ja-JP"/>
              </w:rPr>
              <w:t>メール</w:t>
            </w:r>
            <w:r w:rsidRPr="00A208A8">
              <w:rPr>
                <w:rFonts w:ascii="MS Gothic" w:eastAsia="MS Gothic" w:hAnsi="MS Gothic" w:cs="MS Gothic"/>
                <w:color w:val="000000"/>
                <w:sz w:val="20"/>
                <w:szCs w:val="20"/>
                <w:lang w:eastAsia="ja-JP"/>
              </w:rPr>
              <w:t xml:space="preserve">: </w:t>
            </w:r>
            <w:r w:rsidRPr="00B619A4">
              <w:rPr>
                <w:rFonts w:asciiTheme="minorBidi" w:eastAsia="MS Gothic" w:hAnsiTheme="minorBidi" w:cstheme="minorBidi"/>
                <w:color w:val="000000"/>
                <w:sz w:val="20"/>
                <w:szCs w:val="20"/>
                <w:lang w:eastAsia="ja-JP"/>
              </w:rPr>
              <w:t>info@workcoverqld.com.au</w:t>
            </w:r>
          </w:p>
          <w:p w14:paraId="1BDBFFA3" w14:textId="77777777" w:rsidR="003A31A9" w:rsidRPr="00322181" w:rsidRDefault="00000000" w:rsidP="0023363B">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A208A8">
              <w:rPr>
                <w:rFonts w:ascii="MS Gothic" w:eastAsia="MS Gothic" w:hAnsi="MS Gothic" w:cs="MS Gothic"/>
                <w:color w:val="000000"/>
                <w:sz w:val="20"/>
                <w:szCs w:val="20"/>
              </w:rPr>
              <w:t xml:space="preserve">: </w:t>
            </w:r>
            <w:r w:rsidRPr="00B619A4">
              <w:rPr>
                <w:rFonts w:asciiTheme="minorBidi" w:eastAsia="MS Gothic" w:hAnsiTheme="minorBidi" w:cstheme="minorBidi"/>
                <w:color w:val="000000"/>
                <w:sz w:val="20"/>
                <w:szCs w:val="20"/>
              </w:rPr>
              <w:t>1300 362 128</w:t>
            </w:r>
          </w:p>
        </w:tc>
      </w:tr>
      <w:tr w:rsidR="0003565B" w14:paraId="68127E6D" w14:textId="77777777" w:rsidTr="00A37C7D">
        <w:tc>
          <w:tcPr>
            <w:tcW w:w="4508" w:type="dxa"/>
          </w:tcPr>
          <w:p w14:paraId="09AC6915"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西オーストラリア州</w:t>
            </w:r>
          </w:p>
          <w:p w14:paraId="364811D0" w14:textId="77777777" w:rsidR="003A31A9" w:rsidRPr="00FC4FE6"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r w:rsidRPr="00FC4FE6">
              <w:rPr>
                <w:rFonts w:asciiTheme="minorBidi" w:eastAsia="MS Gothic" w:hAnsiTheme="minorBidi" w:cstheme="minorBidi"/>
                <w:color w:val="000000"/>
                <w:sz w:val="20"/>
                <w:szCs w:val="20"/>
                <w:lang w:val="ja" w:eastAsia="ja-JP"/>
              </w:rPr>
              <w:t>WorkSafe WA</w:t>
            </w:r>
          </w:p>
          <w:p w14:paraId="05E02179" w14:textId="77777777" w:rsidR="003A31A9" w:rsidRPr="00FC4FE6" w:rsidRDefault="00000000" w:rsidP="00A37C7D">
            <w:pPr>
              <w:autoSpaceDE w:val="0"/>
              <w:autoSpaceDN w:val="0"/>
              <w:adjustRightInd w:val="0"/>
              <w:spacing w:after="0" w:line="276" w:lineRule="auto"/>
              <w:rPr>
                <w:rFonts w:asciiTheme="minorBidi" w:hAnsiTheme="minorBidi" w:cstheme="minorBidi"/>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322181">
              <w:rPr>
                <w:rFonts w:ascii="MS Gothic" w:eastAsia="MS Gothic" w:hAnsi="MS Gothic" w:cs="MS Gothic"/>
                <w:color w:val="000000"/>
                <w:sz w:val="20"/>
                <w:szCs w:val="20"/>
                <w:lang w:val="ja"/>
              </w:rPr>
              <w:t xml:space="preserve">: </w:t>
            </w:r>
            <w:r w:rsidRPr="00FC4FE6">
              <w:rPr>
                <w:rFonts w:asciiTheme="minorBidi" w:eastAsia="MS Gothic" w:hAnsiTheme="minorBidi" w:cstheme="minorBidi"/>
                <w:color w:val="000000"/>
                <w:sz w:val="20"/>
                <w:szCs w:val="20"/>
                <w:lang w:val="ja"/>
              </w:rPr>
              <w:t>commerce.wa.gov.au/WorkSafe/</w:t>
            </w:r>
          </w:p>
          <w:p w14:paraId="0270C85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FC4FE6">
              <w:rPr>
                <w:rFonts w:asciiTheme="minorBidi" w:eastAsia="MS Gothic" w:hAnsiTheme="minorBidi" w:cstheme="minorBidi"/>
                <w:color w:val="000000"/>
                <w:sz w:val="20"/>
                <w:szCs w:val="20"/>
                <w:lang w:val="ja"/>
              </w:rPr>
              <w:t>E</w:t>
            </w:r>
            <w:proofErr w:type="spellStart"/>
            <w:r w:rsidRPr="00322181">
              <w:rPr>
                <w:rFonts w:ascii="MS Gothic" w:eastAsia="MS Gothic" w:hAnsi="MS Gothic" w:cs="MS Gothic"/>
                <w:color w:val="000000"/>
                <w:sz w:val="20"/>
                <w:szCs w:val="20"/>
                <w:lang w:val="ja"/>
              </w:rPr>
              <w:t>メール</w:t>
            </w:r>
            <w:proofErr w:type="spellEnd"/>
            <w:r w:rsidRPr="00322181">
              <w:rPr>
                <w:rFonts w:ascii="MS Gothic" w:eastAsia="MS Gothic" w:hAnsi="MS Gothic" w:cs="MS Gothic"/>
                <w:color w:val="000000"/>
                <w:sz w:val="20"/>
                <w:szCs w:val="20"/>
                <w:lang w:val="ja"/>
              </w:rPr>
              <w:t xml:space="preserve">: </w:t>
            </w:r>
            <w:r w:rsidRPr="00FC4FE6">
              <w:rPr>
                <w:rFonts w:asciiTheme="minorBidi" w:eastAsia="MS Gothic" w:hAnsiTheme="minorBidi" w:cstheme="minorBidi"/>
                <w:color w:val="000000"/>
                <w:sz w:val="20"/>
                <w:szCs w:val="20"/>
                <w:lang w:val="ja"/>
              </w:rPr>
              <w:t>safety@dmirs.wa.gov.au</w:t>
            </w:r>
          </w:p>
          <w:p w14:paraId="3BC1AF75"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FC4FE6">
              <w:rPr>
                <w:rFonts w:asciiTheme="minorBidi" w:eastAsia="MS Gothic" w:hAnsiTheme="minorBidi" w:cstheme="minorBidi"/>
                <w:color w:val="000000"/>
                <w:sz w:val="20"/>
                <w:szCs w:val="20"/>
                <w:lang w:val="ja"/>
              </w:rPr>
              <w:t>1300 307 877</w:t>
            </w:r>
          </w:p>
        </w:tc>
        <w:tc>
          <w:tcPr>
            <w:tcW w:w="4508" w:type="dxa"/>
          </w:tcPr>
          <w:p w14:paraId="1074E1CB"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MS Gothic" w:eastAsia="MS Gothic" w:hAnsi="MS Gothic" w:cs="MS Gothic"/>
                <w:b/>
                <w:bCs/>
                <w:i/>
                <w:iCs/>
                <w:color w:val="000000"/>
                <w:sz w:val="20"/>
                <w:szCs w:val="20"/>
                <w:lang w:val="ja"/>
              </w:rPr>
              <w:t>西オーストラリア州</w:t>
            </w:r>
            <w:proofErr w:type="spellEnd"/>
          </w:p>
          <w:p w14:paraId="6F06DB65" w14:textId="77777777" w:rsidR="003A31A9" w:rsidRPr="006F15B1"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6F15B1">
              <w:rPr>
                <w:rFonts w:asciiTheme="minorBidi" w:eastAsia="MS Gothic" w:hAnsiTheme="minorBidi" w:cstheme="minorBidi"/>
                <w:color w:val="000000"/>
                <w:sz w:val="20"/>
                <w:szCs w:val="20"/>
                <w:lang w:val="ja"/>
              </w:rPr>
              <w:t>WorkCover WA</w:t>
            </w:r>
          </w:p>
          <w:p w14:paraId="751BA9C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workcover.wa.gov.au</w:t>
            </w:r>
          </w:p>
          <w:p w14:paraId="414DFDE8" w14:textId="77777777" w:rsidR="003A31A9" w:rsidRPr="00322181" w:rsidRDefault="00000000" w:rsidP="005C10F1">
            <w:pPr>
              <w:autoSpaceDE w:val="0"/>
              <w:autoSpaceDN w:val="0"/>
              <w:adjustRightInd w:val="0"/>
              <w:spacing w:after="0" w:line="276" w:lineRule="auto"/>
              <w:rPr>
                <w:rFonts w:ascii="Arial" w:hAnsi="Arial" w:cs="Arial"/>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1300 794 744</w:t>
            </w:r>
          </w:p>
        </w:tc>
      </w:tr>
      <w:tr w:rsidR="0003565B" w14:paraId="7AE5DF06" w14:textId="77777777" w:rsidTr="00A37C7D">
        <w:tc>
          <w:tcPr>
            <w:tcW w:w="4508" w:type="dxa"/>
          </w:tcPr>
          <w:p w14:paraId="288910F0"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南オーストラリア州</w:t>
            </w:r>
          </w:p>
          <w:p w14:paraId="2D5B8BE6" w14:textId="77777777" w:rsidR="003A31A9" w:rsidRPr="006F15B1"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r w:rsidRPr="006F15B1">
              <w:rPr>
                <w:rFonts w:asciiTheme="minorBidi" w:eastAsia="MS Gothic" w:hAnsiTheme="minorBidi" w:cstheme="minorBidi"/>
                <w:color w:val="000000"/>
                <w:sz w:val="20"/>
                <w:szCs w:val="20"/>
                <w:lang w:val="ja" w:eastAsia="ja-JP"/>
              </w:rPr>
              <w:t>SafeWork SA</w:t>
            </w:r>
          </w:p>
          <w:p w14:paraId="2C12BFB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ウェブサイト: </w:t>
            </w:r>
            <w:r w:rsidRPr="006F15B1">
              <w:rPr>
                <w:rFonts w:asciiTheme="minorBidi" w:eastAsia="MS Gothic" w:hAnsiTheme="minorBidi" w:cstheme="minorBidi"/>
                <w:color w:val="000000"/>
                <w:sz w:val="20"/>
                <w:szCs w:val="20"/>
                <w:lang w:val="ja" w:eastAsia="ja-JP"/>
              </w:rPr>
              <w:t>safework.sa.gov.au</w:t>
            </w:r>
          </w:p>
          <w:p w14:paraId="66508133"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6F15B1">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6F15B1">
              <w:rPr>
                <w:rFonts w:asciiTheme="minorBidi" w:eastAsia="MS Gothic" w:hAnsiTheme="minorBidi" w:cstheme="minorBidi"/>
                <w:color w:val="000000"/>
                <w:sz w:val="20"/>
                <w:szCs w:val="20"/>
                <w:lang w:val="ja" w:eastAsia="ja-JP"/>
              </w:rPr>
              <w:t>help.safework@sa.gov.au</w:t>
            </w:r>
          </w:p>
          <w:p w14:paraId="39797F8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1300 366 255</w:t>
            </w:r>
          </w:p>
        </w:tc>
        <w:tc>
          <w:tcPr>
            <w:tcW w:w="4508" w:type="dxa"/>
          </w:tcPr>
          <w:p w14:paraId="051F585C"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南オーストラリア州</w:t>
            </w:r>
          </w:p>
          <w:p w14:paraId="1E8D78DF" w14:textId="77777777" w:rsidR="003A31A9" w:rsidRPr="006F15B1"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r w:rsidRPr="006F15B1">
              <w:rPr>
                <w:rFonts w:asciiTheme="minorBidi" w:eastAsia="MS Gothic" w:hAnsiTheme="minorBidi" w:cstheme="minorBidi"/>
                <w:color w:val="000000"/>
                <w:sz w:val="20"/>
                <w:szCs w:val="20"/>
                <w:lang w:val="ja" w:eastAsia="ja-JP"/>
              </w:rPr>
              <w:t>ReturnToWorkSA</w:t>
            </w:r>
          </w:p>
          <w:p w14:paraId="3462C66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ウェブサイト: </w:t>
            </w:r>
            <w:r w:rsidRPr="006F15B1">
              <w:rPr>
                <w:rFonts w:asciiTheme="minorBidi" w:eastAsia="MS Gothic" w:hAnsiTheme="minorBidi" w:cstheme="minorBidi"/>
                <w:color w:val="000000"/>
                <w:sz w:val="20"/>
                <w:szCs w:val="20"/>
                <w:lang w:val="ja" w:eastAsia="ja-JP"/>
              </w:rPr>
              <w:t>rtwsa.com</w:t>
            </w:r>
          </w:p>
          <w:p w14:paraId="4C610FA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6F15B1">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6F15B1">
              <w:rPr>
                <w:rFonts w:asciiTheme="minorBidi" w:eastAsia="MS Gothic" w:hAnsiTheme="minorBidi" w:cstheme="minorBidi"/>
                <w:color w:val="000000"/>
                <w:sz w:val="20"/>
                <w:szCs w:val="20"/>
                <w:lang w:val="ja" w:eastAsia="ja-JP"/>
              </w:rPr>
              <w:t>info@rtwsa.com</w:t>
            </w:r>
          </w:p>
          <w:p w14:paraId="42A2CED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13 18 55</w:t>
            </w:r>
          </w:p>
        </w:tc>
      </w:tr>
      <w:tr w:rsidR="0003565B" w14:paraId="27E712A2" w14:textId="77777777" w:rsidTr="00A37C7D">
        <w:tc>
          <w:tcPr>
            <w:tcW w:w="4508" w:type="dxa"/>
          </w:tcPr>
          <w:p w14:paraId="5FA9EFF9"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オーストラリア首都特別地域</w:t>
            </w:r>
          </w:p>
          <w:p w14:paraId="15681AF8" w14:textId="77777777" w:rsidR="003A31A9" w:rsidRPr="006F15B1"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6F15B1">
              <w:rPr>
                <w:rFonts w:asciiTheme="minorBidi" w:eastAsia="MS Gothic" w:hAnsiTheme="minorBidi" w:cstheme="minorBidi"/>
                <w:color w:val="000000"/>
                <w:sz w:val="20"/>
                <w:szCs w:val="20"/>
                <w:lang w:val="ja"/>
              </w:rPr>
              <w:t>WorkSafe ACT</w:t>
            </w:r>
          </w:p>
          <w:p w14:paraId="55DF6B1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worksafe.act.gov.au</w:t>
            </w:r>
          </w:p>
          <w:p w14:paraId="771B563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6F15B1">
              <w:rPr>
                <w:rFonts w:asciiTheme="minorBidi" w:eastAsia="MS Gothic" w:hAnsiTheme="minorBidi" w:cstheme="minorBidi"/>
                <w:color w:val="000000"/>
                <w:sz w:val="20"/>
                <w:szCs w:val="20"/>
                <w:lang w:val="ja"/>
              </w:rPr>
              <w:t>E</w:t>
            </w:r>
            <w:proofErr w:type="spellStart"/>
            <w:r w:rsidRPr="00322181">
              <w:rPr>
                <w:rFonts w:ascii="MS Gothic" w:eastAsia="MS Gothic" w:hAnsi="MS Gothic" w:cs="MS Gothic"/>
                <w:color w:val="000000"/>
                <w:sz w:val="20"/>
                <w:szCs w:val="20"/>
                <w:lang w:val="ja"/>
              </w:rPr>
              <w:t>メール</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worksafe@worksafe.act.gov.au</w:t>
            </w:r>
          </w:p>
          <w:p w14:paraId="6EC89E6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13 22 81</w:t>
            </w:r>
          </w:p>
        </w:tc>
        <w:tc>
          <w:tcPr>
            <w:tcW w:w="4508" w:type="dxa"/>
          </w:tcPr>
          <w:p w14:paraId="2170D3DF"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オーストラリア首都特別地域</w:t>
            </w:r>
          </w:p>
          <w:p w14:paraId="007CC365" w14:textId="77777777" w:rsidR="003A31A9" w:rsidRPr="006F15B1" w:rsidRDefault="00000000" w:rsidP="00A37C7D">
            <w:pPr>
              <w:autoSpaceDE w:val="0"/>
              <w:autoSpaceDN w:val="0"/>
              <w:adjustRightInd w:val="0"/>
              <w:spacing w:after="0" w:line="276" w:lineRule="auto"/>
              <w:rPr>
                <w:rFonts w:asciiTheme="minorBidi" w:hAnsiTheme="minorBidi" w:cstheme="minorBidi"/>
                <w:color w:val="000000"/>
                <w:sz w:val="20"/>
                <w:szCs w:val="20"/>
              </w:rPr>
            </w:pPr>
            <w:r w:rsidRPr="006F15B1">
              <w:rPr>
                <w:rFonts w:asciiTheme="minorBidi" w:eastAsia="MS Gothic" w:hAnsiTheme="minorBidi" w:cstheme="minorBidi"/>
                <w:color w:val="000000"/>
                <w:sz w:val="20"/>
                <w:szCs w:val="20"/>
                <w:lang w:val="ja"/>
              </w:rPr>
              <w:t>WorkSafe ACT</w:t>
            </w:r>
          </w:p>
          <w:p w14:paraId="4D60A1B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worksafe.act.gov.au</w:t>
            </w:r>
          </w:p>
          <w:p w14:paraId="0F28501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6F15B1">
              <w:rPr>
                <w:rFonts w:asciiTheme="minorBidi" w:eastAsia="MS Gothic" w:hAnsiTheme="minorBidi" w:cstheme="minorBidi"/>
                <w:color w:val="000000"/>
                <w:sz w:val="20"/>
                <w:szCs w:val="20"/>
                <w:lang w:val="ja"/>
              </w:rPr>
              <w:t>E</w:t>
            </w:r>
            <w:proofErr w:type="spellStart"/>
            <w:r w:rsidRPr="00322181">
              <w:rPr>
                <w:rFonts w:ascii="MS Gothic" w:eastAsia="MS Gothic" w:hAnsi="MS Gothic" w:cs="MS Gothic"/>
                <w:color w:val="000000"/>
                <w:sz w:val="20"/>
                <w:szCs w:val="20"/>
                <w:lang w:val="ja"/>
              </w:rPr>
              <w:t>メール</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worksafe@worksafe.act.gov.au</w:t>
            </w:r>
          </w:p>
          <w:p w14:paraId="189504D5"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13 22 81</w:t>
            </w:r>
          </w:p>
        </w:tc>
      </w:tr>
      <w:tr w:rsidR="0003565B" w14:paraId="40C66A0D" w14:textId="77777777" w:rsidTr="00A37C7D">
        <w:tc>
          <w:tcPr>
            <w:tcW w:w="4508" w:type="dxa"/>
          </w:tcPr>
          <w:p w14:paraId="66C28D9E"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ノーザンテリトリー</w:t>
            </w:r>
          </w:p>
          <w:p w14:paraId="50BFCC26" w14:textId="77777777" w:rsidR="003A31A9" w:rsidRPr="006F15B1"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r w:rsidRPr="006F15B1">
              <w:rPr>
                <w:rFonts w:asciiTheme="minorBidi" w:eastAsia="MS Gothic" w:hAnsiTheme="minorBidi" w:cstheme="minorBidi"/>
                <w:color w:val="000000"/>
                <w:sz w:val="20"/>
                <w:szCs w:val="20"/>
                <w:lang w:val="ja" w:eastAsia="ja-JP"/>
              </w:rPr>
              <w:t>NT WorkSafe</w:t>
            </w:r>
          </w:p>
          <w:p w14:paraId="6907C14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lastRenderedPageBreak/>
              <w:t xml:space="preserve">ウェブサイト: </w:t>
            </w:r>
            <w:r w:rsidRPr="006F15B1">
              <w:rPr>
                <w:rFonts w:asciiTheme="minorBidi" w:eastAsia="MS Gothic" w:hAnsiTheme="minorBidi" w:cstheme="minorBidi"/>
                <w:color w:val="000000"/>
                <w:sz w:val="20"/>
                <w:szCs w:val="20"/>
                <w:lang w:val="ja" w:eastAsia="ja-JP"/>
              </w:rPr>
              <w:t>worksafe.nt.gov.au</w:t>
            </w:r>
          </w:p>
          <w:p w14:paraId="698E4A6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6F15B1">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6F15B1">
              <w:rPr>
                <w:rFonts w:asciiTheme="minorBidi" w:eastAsia="MS Gothic" w:hAnsiTheme="minorBidi" w:cstheme="minorBidi"/>
                <w:color w:val="000000"/>
                <w:sz w:val="20"/>
                <w:szCs w:val="20"/>
                <w:lang w:val="ja" w:eastAsia="ja-JP"/>
              </w:rPr>
              <w:t>ntworksafe@nt.gov.au</w:t>
            </w:r>
          </w:p>
          <w:p w14:paraId="12C87509"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1800 019 115</w:t>
            </w:r>
          </w:p>
        </w:tc>
        <w:tc>
          <w:tcPr>
            <w:tcW w:w="4508" w:type="dxa"/>
          </w:tcPr>
          <w:p w14:paraId="2F3E8F2C"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lastRenderedPageBreak/>
              <w:t>ノーザンテリトリー</w:t>
            </w:r>
          </w:p>
          <w:p w14:paraId="0E07479B" w14:textId="77777777" w:rsidR="003A31A9" w:rsidRPr="00E7247E"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r w:rsidRPr="00E7247E">
              <w:rPr>
                <w:rFonts w:asciiTheme="minorBidi" w:eastAsia="MS Gothic" w:hAnsiTheme="minorBidi" w:cstheme="minorBidi"/>
                <w:color w:val="000000"/>
                <w:sz w:val="20"/>
                <w:szCs w:val="20"/>
                <w:lang w:val="ja" w:eastAsia="ja-JP"/>
              </w:rPr>
              <w:t>NT WorkSafe</w:t>
            </w:r>
          </w:p>
          <w:p w14:paraId="4852B6C3"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lastRenderedPageBreak/>
              <w:t xml:space="preserve">ウェブサイト: </w:t>
            </w:r>
            <w:r w:rsidRPr="00E7247E">
              <w:rPr>
                <w:rFonts w:asciiTheme="minorBidi" w:eastAsia="MS Gothic" w:hAnsiTheme="minorBidi" w:cstheme="minorBidi"/>
                <w:color w:val="000000"/>
                <w:sz w:val="20"/>
                <w:szCs w:val="20"/>
                <w:lang w:val="ja" w:eastAsia="ja-JP"/>
              </w:rPr>
              <w:t>worksafe.nt.gov.au</w:t>
            </w:r>
          </w:p>
          <w:p w14:paraId="283A2C2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E7247E">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E7247E">
              <w:rPr>
                <w:rFonts w:asciiTheme="minorBidi" w:eastAsia="MS Gothic" w:hAnsiTheme="minorBidi" w:cstheme="minorBidi"/>
                <w:color w:val="000000"/>
                <w:sz w:val="20"/>
                <w:szCs w:val="20"/>
                <w:lang w:val="ja" w:eastAsia="ja-JP"/>
              </w:rPr>
              <w:t>datantworksafe@nt.gov.au</w:t>
            </w:r>
          </w:p>
          <w:p w14:paraId="5ABDDCA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6F15B1">
              <w:rPr>
                <w:rFonts w:asciiTheme="minorBidi" w:eastAsia="MS Gothic" w:hAnsiTheme="minorBidi" w:cstheme="minorBidi"/>
                <w:color w:val="000000"/>
                <w:sz w:val="20"/>
                <w:szCs w:val="20"/>
                <w:lang w:val="ja"/>
              </w:rPr>
              <w:t>1800 250 713</w:t>
            </w:r>
          </w:p>
        </w:tc>
      </w:tr>
      <w:tr w:rsidR="0003565B" w14:paraId="50FB0D49" w14:textId="77777777" w:rsidTr="00A37C7D">
        <w:tc>
          <w:tcPr>
            <w:tcW w:w="4508" w:type="dxa"/>
          </w:tcPr>
          <w:p w14:paraId="16DF52D6"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lastRenderedPageBreak/>
              <w:t>タスマニア州</w:t>
            </w:r>
          </w:p>
          <w:p w14:paraId="1079949E" w14:textId="77777777" w:rsidR="003A31A9" w:rsidRPr="00445DCA"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r w:rsidRPr="00445DCA">
              <w:rPr>
                <w:rFonts w:asciiTheme="minorBidi" w:eastAsia="MS Gothic" w:hAnsiTheme="minorBidi" w:cstheme="minorBidi"/>
                <w:color w:val="000000"/>
                <w:sz w:val="20"/>
                <w:szCs w:val="20"/>
                <w:lang w:val="ja" w:eastAsia="ja-JP"/>
              </w:rPr>
              <w:t>WorkSafe Tasmania</w:t>
            </w:r>
          </w:p>
          <w:p w14:paraId="23471FB5"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ウェブサイト: </w:t>
            </w:r>
            <w:r w:rsidRPr="00445DCA">
              <w:rPr>
                <w:rFonts w:asciiTheme="minorBidi" w:eastAsia="MS Gothic" w:hAnsiTheme="minorBidi" w:cstheme="minorBidi"/>
                <w:color w:val="000000"/>
                <w:sz w:val="20"/>
                <w:szCs w:val="20"/>
                <w:lang w:val="ja" w:eastAsia="ja-JP"/>
              </w:rPr>
              <w:t>worksafe.tas.gov.au</w:t>
            </w:r>
          </w:p>
          <w:p w14:paraId="7A981FF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445DCA">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445DCA">
              <w:rPr>
                <w:rFonts w:asciiTheme="minorBidi" w:eastAsia="MS Gothic" w:hAnsiTheme="minorBidi" w:cstheme="minorBidi"/>
                <w:color w:val="000000"/>
                <w:sz w:val="20"/>
                <w:szCs w:val="20"/>
                <w:lang w:val="ja" w:eastAsia="ja-JP"/>
              </w:rPr>
              <w:t>wstinfo@justice.tas.gov.au</w:t>
            </w:r>
          </w:p>
          <w:p w14:paraId="390F564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電話番号: </w:t>
            </w:r>
            <w:r w:rsidRPr="00F80EAE">
              <w:rPr>
                <w:rFonts w:asciiTheme="minorBidi" w:eastAsia="MS Gothic" w:hAnsiTheme="minorBidi" w:cstheme="minorBidi"/>
                <w:color w:val="000000"/>
                <w:sz w:val="20"/>
                <w:szCs w:val="20"/>
                <w:lang w:val="ja" w:eastAsia="ja-JP"/>
              </w:rPr>
              <w:t>03 6166 4600</w:t>
            </w:r>
            <w:r w:rsidRPr="00322181">
              <w:rPr>
                <w:rFonts w:ascii="MS Gothic" w:eastAsia="MS Gothic" w:hAnsi="MS Gothic" w:cs="MS Gothic"/>
                <w:color w:val="000000"/>
                <w:sz w:val="20"/>
                <w:szCs w:val="20"/>
                <w:lang w:val="ja" w:eastAsia="ja-JP"/>
              </w:rPr>
              <w:t xml:space="preserve"> （タスマニア州外）</w:t>
            </w:r>
          </w:p>
          <w:p w14:paraId="1C6E55F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電話番号: </w:t>
            </w:r>
            <w:r w:rsidRPr="00F80EAE">
              <w:rPr>
                <w:rFonts w:asciiTheme="minorBidi" w:eastAsia="MS Gothic" w:hAnsiTheme="minorBidi" w:cstheme="minorBidi"/>
                <w:color w:val="000000"/>
                <w:sz w:val="20"/>
                <w:szCs w:val="20"/>
                <w:lang w:val="ja" w:eastAsia="ja-JP"/>
              </w:rPr>
              <w:t>1300 366 322</w:t>
            </w:r>
            <w:r w:rsidRPr="00322181">
              <w:rPr>
                <w:rFonts w:ascii="MS Gothic" w:eastAsia="MS Gothic" w:hAnsi="MS Gothic" w:cs="MS Gothic"/>
                <w:color w:val="000000"/>
                <w:sz w:val="20"/>
                <w:szCs w:val="20"/>
                <w:lang w:val="ja" w:eastAsia="ja-JP"/>
              </w:rPr>
              <w:t xml:space="preserve"> （タスマニア州内）</w:t>
            </w:r>
          </w:p>
        </w:tc>
        <w:tc>
          <w:tcPr>
            <w:tcW w:w="4508" w:type="dxa"/>
          </w:tcPr>
          <w:p w14:paraId="4FE57D1D"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タスマニア州</w:t>
            </w:r>
          </w:p>
          <w:p w14:paraId="31FD8FD6" w14:textId="77777777" w:rsidR="003A31A9" w:rsidRPr="00445DCA" w:rsidRDefault="00000000" w:rsidP="00A37C7D">
            <w:pPr>
              <w:autoSpaceDE w:val="0"/>
              <w:autoSpaceDN w:val="0"/>
              <w:adjustRightInd w:val="0"/>
              <w:spacing w:after="0" w:line="276" w:lineRule="auto"/>
              <w:rPr>
                <w:rFonts w:asciiTheme="minorBidi" w:hAnsiTheme="minorBidi" w:cstheme="minorBidi"/>
                <w:color w:val="000000"/>
                <w:sz w:val="20"/>
                <w:szCs w:val="20"/>
                <w:lang w:eastAsia="ja-JP"/>
              </w:rPr>
            </w:pPr>
            <w:r w:rsidRPr="00445DCA">
              <w:rPr>
                <w:rFonts w:asciiTheme="minorBidi" w:eastAsia="MS Gothic" w:hAnsiTheme="minorBidi" w:cstheme="minorBidi"/>
                <w:color w:val="000000"/>
                <w:sz w:val="20"/>
                <w:szCs w:val="20"/>
                <w:lang w:val="ja" w:eastAsia="ja-JP"/>
              </w:rPr>
              <w:t>WorkSafe Tasmania</w:t>
            </w:r>
          </w:p>
          <w:p w14:paraId="6783D77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ウェブサイト: </w:t>
            </w:r>
            <w:r w:rsidRPr="00445DCA">
              <w:rPr>
                <w:rFonts w:asciiTheme="minorBidi" w:eastAsia="MS Gothic" w:hAnsiTheme="minorBidi" w:cstheme="minorBidi"/>
                <w:color w:val="000000"/>
                <w:sz w:val="20"/>
                <w:szCs w:val="20"/>
                <w:lang w:val="ja" w:eastAsia="ja-JP"/>
              </w:rPr>
              <w:t>worksafe.tas.gov.au</w:t>
            </w:r>
          </w:p>
          <w:p w14:paraId="47EDB81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F80EAE">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F80EAE">
              <w:rPr>
                <w:rFonts w:asciiTheme="minorBidi" w:eastAsia="MS Gothic" w:hAnsiTheme="minorBidi" w:cstheme="minorBidi"/>
                <w:color w:val="000000"/>
                <w:sz w:val="20"/>
                <w:szCs w:val="20"/>
                <w:lang w:val="ja" w:eastAsia="ja-JP"/>
              </w:rPr>
              <w:t>wstinfo@justice.tas.gov.au</w:t>
            </w:r>
          </w:p>
          <w:p w14:paraId="05BC054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電話番号: </w:t>
            </w:r>
            <w:r w:rsidRPr="00F80EAE">
              <w:rPr>
                <w:rFonts w:asciiTheme="minorBidi" w:eastAsia="MS Gothic" w:hAnsiTheme="minorBidi" w:cstheme="minorBidi"/>
                <w:color w:val="000000"/>
                <w:sz w:val="20"/>
                <w:szCs w:val="20"/>
                <w:lang w:val="ja" w:eastAsia="ja-JP"/>
              </w:rPr>
              <w:t>03 6166 4600</w:t>
            </w:r>
            <w:r w:rsidRPr="00322181">
              <w:rPr>
                <w:rFonts w:ascii="MS Gothic" w:eastAsia="MS Gothic" w:hAnsi="MS Gothic" w:cs="MS Gothic"/>
                <w:color w:val="000000"/>
                <w:sz w:val="20"/>
                <w:szCs w:val="20"/>
                <w:lang w:val="ja" w:eastAsia="ja-JP"/>
              </w:rPr>
              <w:t xml:space="preserve"> （タスマニア州外）</w:t>
            </w:r>
          </w:p>
          <w:p w14:paraId="19223940" w14:textId="77777777" w:rsidR="003A31A9" w:rsidRPr="00322181" w:rsidRDefault="003A31A9" w:rsidP="00A37C7D">
            <w:pPr>
              <w:spacing w:line="276" w:lineRule="auto"/>
              <w:rPr>
                <w:rFonts w:ascii="Arial" w:hAnsi="Arial" w:cs="Arial"/>
                <w:sz w:val="20"/>
                <w:szCs w:val="20"/>
                <w:lang w:eastAsia="ja-JP"/>
              </w:rPr>
            </w:pPr>
          </w:p>
        </w:tc>
      </w:tr>
      <w:tr w:rsidR="0003565B" w14:paraId="5811AA3C" w14:textId="77777777" w:rsidTr="00A37C7D">
        <w:tc>
          <w:tcPr>
            <w:tcW w:w="4508" w:type="dxa"/>
          </w:tcPr>
          <w:p w14:paraId="4A399CD5"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連邦</w:t>
            </w:r>
          </w:p>
          <w:p w14:paraId="1F428620"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color w:val="000000"/>
                <w:sz w:val="20"/>
                <w:szCs w:val="20"/>
                <w:lang w:val="ja" w:eastAsia="ja-JP"/>
              </w:rPr>
              <w:t>オーストラリア連邦政府機関、または全国規模の大手企業に勤めている場合、</w:t>
            </w:r>
            <w:r w:rsidRPr="00F80EAE">
              <w:rPr>
                <w:rFonts w:asciiTheme="minorBidi" w:eastAsia="MS Gothic" w:hAnsiTheme="minorBidi" w:cstheme="minorBidi"/>
                <w:color w:val="000000"/>
                <w:sz w:val="20"/>
                <w:szCs w:val="20"/>
                <w:lang w:val="ja" w:eastAsia="ja-JP"/>
              </w:rPr>
              <w:t>Comcare</w:t>
            </w:r>
            <w:r w:rsidRPr="00322181">
              <w:rPr>
                <w:rFonts w:ascii="MS Gothic" w:eastAsia="MS Gothic" w:hAnsi="MS Gothic" w:cs="MS Gothic"/>
                <w:color w:val="000000"/>
                <w:sz w:val="20"/>
                <w:szCs w:val="20"/>
                <w:lang w:val="ja" w:eastAsia="ja-JP"/>
              </w:rPr>
              <w:t>制度の対象となることがあります。</w:t>
            </w:r>
            <w:r w:rsidRPr="00322181">
              <w:rPr>
                <w:rFonts w:ascii="MS Gothic" w:eastAsia="MS Gothic" w:hAnsi="MS Gothic" w:cs="MS Gothic"/>
                <w:color w:val="000000"/>
                <w:sz w:val="20"/>
                <w:szCs w:val="20"/>
                <w:lang w:val="ja" w:eastAsia="ja-JP"/>
              </w:rPr>
              <w:br/>
            </w:r>
            <w:r w:rsidRPr="00DA546D">
              <w:rPr>
                <w:rFonts w:asciiTheme="minorBidi" w:eastAsia="MS Gothic" w:hAnsiTheme="minorBidi" w:cstheme="minorBidi"/>
                <w:b/>
                <w:bCs/>
                <w:i/>
                <w:iCs/>
                <w:color w:val="000000"/>
                <w:sz w:val="20"/>
                <w:szCs w:val="20"/>
                <w:lang w:val="ja" w:eastAsia="ja-JP"/>
              </w:rPr>
              <w:t>Comcare</w:t>
            </w:r>
          </w:p>
          <w:p w14:paraId="56203EE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ウェブサイト: </w:t>
            </w:r>
            <w:r w:rsidRPr="00DA546D">
              <w:rPr>
                <w:rFonts w:asciiTheme="minorBidi" w:eastAsia="MS Gothic" w:hAnsiTheme="minorBidi" w:cstheme="minorBidi"/>
                <w:color w:val="000000"/>
                <w:sz w:val="20"/>
                <w:szCs w:val="20"/>
                <w:lang w:val="ja" w:eastAsia="ja-JP"/>
              </w:rPr>
              <w:t>comcare.gov.au</w:t>
            </w:r>
            <w:r w:rsidRPr="00322181">
              <w:rPr>
                <w:rFonts w:ascii="MS Gothic" w:eastAsia="MS Gothic" w:hAnsi="MS Gothic" w:cs="MS Gothic"/>
                <w:color w:val="000000"/>
                <w:sz w:val="20"/>
                <w:szCs w:val="20"/>
                <w:lang w:val="ja" w:eastAsia="ja-JP"/>
              </w:rPr>
              <w:br/>
            </w:r>
            <w:r w:rsidRPr="00DA546D">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DA546D">
              <w:rPr>
                <w:rFonts w:asciiTheme="minorBidi" w:eastAsia="MS Gothic" w:hAnsiTheme="minorBidi" w:cstheme="minorBidi"/>
                <w:color w:val="000000"/>
                <w:sz w:val="20"/>
                <w:szCs w:val="20"/>
                <w:lang w:val="ja" w:eastAsia="ja-JP"/>
              </w:rPr>
              <w:t>whs.help@comcare.gov.au</w:t>
            </w:r>
          </w:p>
          <w:p w14:paraId="2E1B315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DA546D">
              <w:rPr>
                <w:rFonts w:asciiTheme="minorBidi" w:eastAsia="MS Gothic" w:hAnsiTheme="minorBidi" w:cstheme="minorBidi"/>
                <w:color w:val="000000"/>
                <w:sz w:val="20"/>
                <w:szCs w:val="20"/>
                <w:lang w:val="ja"/>
              </w:rPr>
              <w:t>1300 366 979</w:t>
            </w:r>
          </w:p>
        </w:tc>
        <w:tc>
          <w:tcPr>
            <w:tcW w:w="4508" w:type="dxa"/>
          </w:tcPr>
          <w:p w14:paraId="64409A44"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b/>
                <w:bCs/>
                <w:i/>
                <w:iCs/>
                <w:color w:val="000000"/>
                <w:sz w:val="20"/>
                <w:szCs w:val="20"/>
                <w:lang w:val="ja" w:eastAsia="ja-JP"/>
              </w:rPr>
              <w:t>連邦</w:t>
            </w:r>
          </w:p>
          <w:p w14:paraId="1D6AFD5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オーストラリア連邦政府機関、または全国規模の大手企業に勤めている場合、</w:t>
            </w:r>
            <w:r w:rsidRPr="00583CC9">
              <w:rPr>
                <w:rFonts w:asciiTheme="minorBidi" w:eastAsia="MS Gothic" w:hAnsiTheme="minorBidi" w:cstheme="minorBidi"/>
                <w:color w:val="000000"/>
                <w:sz w:val="20"/>
                <w:szCs w:val="20"/>
                <w:lang w:val="ja" w:eastAsia="ja-JP"/>
              </w:rPr>
              <w:t>Comcare</w:t>
            </w:r>
            <w:r w:rsidRPr="00322181">
              <w:rPr>
                <w:rFonts w:ascii="MS Gothic" w:eastAsia="MS Gothic" w:hAnsi="MS Gothic" w:cs="MS Gothic"/>
                <w:color w:val="000000"/>
                <w:sz w:val="20"/>
                <w:szCs w:val="20"/>
                <w:lang w:val="ja" w:eastAsia="ja-JP"/>
              </w:rPr>
              <w:t>制度の対象となることがあります。</w:t>
            </w:r>
          </w:p>
          <w:p w14:paraId="2C86D0BF" w14:textId="77777777" w:rsidR="003A31A9" w:rsidRPr="00DA546D" w:rsidRDefault="00000000" w:rsidP="00A37C7D">
            <w:pPr>
              <w:autoSpaceDE w:val="0"/>
              <w:autoSpaceDN w:val="0"/>
              <w:adjustRightInd w:val="0"/>
              <w:spacing w:after="0" w:line="276" w:lineRule="auto"/>
              <w:rPr>
                <w:rFonts w:asciiTheme="minorBidi" w:hAnsiTheme="minorBidi" w:cstheme="minorBidi"/>
                <w:b/>
                <w:bCs/>
                <w:i/>
                <w:iCs/>
                <w:color w:val="000000"/>
                <w:sz w:val="20"/>
                <w:szCs w:val="20"/>
                <w:lang w:eastAsia="ja-JP"/>
              </w:rPr>
            </w:pPr>
            <w:r w:rsidRPr="00DA546D">
              <w:rPr>
                <w:rFonts w:asciiTheme="minorBidi" w:eastAsia="MS Gothic" w:hAnsiTheme="minorBidi" w:cstheme="minorBidi"/>
                <w:b/>
                <w:bCs/>
                <w:i/>
                <w:iCs/>
                <w:color w:val="000000"/>
                <w:sz w:val="20"/>
                <w:szCs w:val="20"/>
                <w:lang w:val="ja" w:eastAsia="ja-JP"/>
              </w:rPr>
              <w:t>Comcare</w:t>
            </w:r>
          </w:p>
          <w:p w14:paraId="4B0301C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 xml:space="preserve">ウェブサイト: </w:t>
            </w:r>
            <w:r w:rsidRPr="00DA546D">
              <w:rPr>
                <w:rFonts w:asciiTheme="minorBidi" w:eastAsia="MS Gothic" w:hAnsiTheme="minorBidi" w:cstheme="minorBidi"/>
                <w:color w:val="000000"/>
                <w:sz w:val="20"/>
                <w:szCs w:val="20"/>
                <w:lang w:val="ja" w:eastAsia="ja-JP"/>
              </w:rPr>
              <w:t>comcare.gov.au</w:t>
            </w:r>
            <w:r w:rsidRPr="00322181">
              <w:rPr>
                <w:rFonts w:ascii="MS Gothic" w:eastAsia="MS Gothic" w:hAnsi="MS Gothic" w:cs="MS Gothic"/>
                <w:color w:val="000000"/>
                <w:sz w:val="20"/>
                <w:szCs w:val="20"/>
                <w:lang w:val="ja" w:eastAsia="ja-JP"/>
              </w:rPr>
              <w:br/>
            </w:r>
            <w:r w:rsidRPr="00583CC9">
              <w:rPr>
                <w:rFonts w:asciiTheme="minorBidi" w:eastAsia="MS Gothic" w:hAnsiTheme="minorBidi" w:cstheme="minorBidi"/>
                <w:color w:val="000000"/>
                <w:sz w:val="20"/>
                <w:szCs w:val="20"/>
                <w:lang w:val="ja" w:eastAsia="ja-JP"/>
              </w:rPr>
              <w:t>E</w:t>
            </w:r>
            <w:r w:rsidRPr="00322181">
              <w:rPr>
                <w:rFonts w:ascii="MS Gothic" w:eastAsia="MS Gothic" w:hAnsi="MS Gothic" w:cs="MS Gothic"/>
                <w:color w:val="000000"/>
                <w:sz w:val="20"/>
                <w:szCs w:val="20"/>
                <w:lang w:val="ja" w:eastAsia="ja-JP"/>
              </w:rPr>
              <w:t xml:space="preserve">メール: </w:t>
            </w:r>
            <w:r w:rsidRPr="00DA546D">
              <w:rPr>
                <w:rFonts w:asciiTheme="minorBidi" w:eastAsia="MS Gothic" w:hAnsiTheme="minorBidi" w:cstheme="minorBidi"/>
                <w:color w:val="000000"/>
                <w:sz w:val="20"/>
                <w:szCs w:val="20"/>
                <w:lang w:val="ja" w:eastAsia="ja-JP"/>
              </w:rPr>
              <w:t>general.enquiries@comcare.gov.au</w:t>
            </w:r>
          </w:p>
          <w:p w14:paraId="4D69348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322181">
              <w:rPr>
                <w:rFonts w:ascii="MS Gothic" w:eastAsia="MS Gothic" w:hAnsi="MS Gothic" w:cs="MS Gothic"/>
                <w:color w:val="000000"/>
                <w:sz w:val="20"/>
                <w:szCs w:val="20"/>
                <w:lang w:val="ja"/>
              </w:rPr>
              <w:t xml:space="preserve">: </w:t>
            </w:r>
            <w:r w:rsidRPr="00583CC9">
              <w:rPr>
                <w:rFonts w:asciiTheme="minorBidi" w:eastAsia="MS Gothic" w:hAnsiTheme="minorBidi" w:cstheme="minorBidi"/>
                <w:color w:val="000000"/>
                <w:sz w:val="20"/>
                <w:szCs w:val="20"/>
                <w:lang w:val="ja"/>
              </w:rPr>
              <w:t>1300 366 979</w:t>
            </w:r>
          </w:p>
        </w:tc>
      </w:tr>
    </w:tbl>
    <w:p w14:paraId="38BCB5A9"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3A91E385"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09D237F7" w14:textId="77777777" w:rsidR="00FE466E" w:rsidRPr="00D0044C" w:rsidRDefault="00000000" w:rsidP="00D0044C">
      <w:pPr>
        <w:pStyle w:val="Heading2SWA"/>
        <w:rPr>
          <w:i/>
          <w:iCs/>
          <w:sz w:val="28"/>
          <w:szCs w:val="28"/>
          <w:lang w:eastAsia="ja-JP"/>
        </w:rPr>
      </w:pPr>
      <w:r w:rsidRPr="00D0044C">
        <w:rPr>
          <w:rFonts w:ascii="MS Gothic" w:eastAsia="MS Gothic" w:hAnsi="MS Gothic" w:cs="MS Gothic"/>
          <w:i/>
          <w:iCs/>
          <w:sz w:val="28"/>
          <w:szCs w:val="28"/>
          <w:lang w:val="ja" w:eastAsia="ja-JP"/>
        </w:rPr>
        <w:t>労働安全衛生に関する懸念については以下の機関に相談することができます</w:t>
      </w:r>
    </w:p>
    <w:tbl>
      <w:tblPr>
        <w:tblStyle w:val="TableGrid"/>
        <w:tblW w:w="0" w:type="auto"/>
        <w:tblLook w:val="04A0" w:firstRow="1" w:lastRow="0" w:firstColumn="1" w:lastColumn="0" w:noHBand="0" w:noVBand="1"/>
      </w:tblPr>
      <w:tblGrid>
        <w:gridCol w:w="9016"/>
      </w:tblGrid>
      <w:tr w:rsidR="0003565B" w14:paraId="5BE09207" w14:textId="77777777" w:rsidTr="00583585">
        <w:tc>
          <w:tcPr>
            <w:tcW w:w="9016" w:type="dxa"/>
          </w:tcPr>
          <w:p w14:paraId="60B9BF9E" w14:textId="77777777" w:rsidR="002C3F92" w:rsidRDefault="00000000" w:rsidP="00D0044C">
            <w:pPr>
              <w:pStyle w:val="Heading3SWA"/>
              <w:rPr>
                <w:lang w:eastAsia="ja-JP"/>
              </w:rPr>
            </w:pPr>
            <w:r w:rsidRPr="00322181">
              <w:rPr>
                <w:rFonts w:ascii="MS Gothic" w:eastAsia="MS Gothic" w:hAnsi="MS Gothic" w:cs="MS Gothic"/>
                <w:lang w:val="ja" w:eastAsia="ja-JP"/>
              </w:rPr>
              <w:t>職場での給与や条件についての質問</w:t>
            </w:r>
          </w:p>
          <w:p w14:paraId="50F8F5C7" w14:textId="77777777" w:rsidR="002C3F92" w:rsidRPr="00322181" w:rsidRDefault="002C3F92" w:rsidP="002C3F92">
            <w:pPr>
              <w:autoSpaceDE w:val="0"/>
              <w:autoSpaceDN w:val="0"/>
              <w:adjustRightInd w:val="0"/>
              <w:spacing w:after="0" w:line="276" w:lineRule="auto"/>
              <w:rPr>
                <w:rFonts w:ascii="Arial" w:hAnsi="Arial" w:cs="Arial"/>
                <w:b/>
                <w:bCs/>
                <w:i/>
                <w:iCs/>
                <w:color w:val="000000"/>
                <w:sz w:val="20"/>
                <w:szCs w:val="20"/>
                <w:lang w:eastAsia="ja-JP"/>
              </w:rPr>
            </w:pPr>
          </w:p>
          <w:p w14:paraId="79F9A3EA" w14:textId="77777777" w:rsidR="002C3F92" w:rsidRPr="00583CC9" w:rsidRDefault="00000000" w:rsidP="002C3F92">
            <w:pPr>
              <w:autoSpaceDE w:val="0"/>
              <w:autoSpaceDN w:val="0"/>
              <w:adjustRightInd w:val="0"/>
              <w:spacing w:after="0" w:line="276" w:lineRule="auto"/>
              <w:rPr>
                <w:rFonts w:asciiTheme="minorBidi" w:hAnsiTheme="minorBidi" w:cstheme="minorBidi"/>
                <w:color w:val="000000"/>
                <w:sz w:val="20"/>
                <w:szCs w:val="20"/>
              </w:rPr>
            </w:pPr>
            <w:r w:rsidRPr="00583CC9">
              <w:rPr>
                <w:rFonts w:asciiTheme="minorBidi" w:eastAsia="MS Gothic" w:hAnsiTheme="minorBidi" w:cstheme="minorBidi"/>
                <w:color w:val="000000"/>
                <w:sz w:val="20"/>
                <w:szCs w:val="20"/>
              </w:rPr>
              <w:t>Fair Work Ombudsman</w:t>
            </w:r>
          </w:p>
          <w:p w14:paraId="791232ED"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A208A8">
              <w:rPr>
                <w:rFonts w:ascii="MS Gothic" w:eastAsia="MS Gothic" w:hAnsi="MS Gothic" w:cs="MS Gothic"/>
                <w:color w:val="000000"/>
                <w:sz w:val="20"/>
                <w:szCs w:val="20"/>
              </w:rPr>
              <w:t xml:space="preserve">: </w:t>
            </w:r>
            <w:r w:rsidRPr="00583CC9">
              <w:rPr>
                <w:rFonts w:asciiTheme="minorBidi" w:eastAsia="MS Gothic" w:hAnsiTheme="minorBidi" w:cstheme="minorBidi"/>
                <w:color w:val="000000"/>
                <w:sz w:val="20"/>
                <w:szCs w:val="20"/>
              </w:rPr>
              <w:t>www.fairwork.gov.au</w:t>
            </w:r>
          </w:p>
          <w:p w14:paraId="4A38B618" w14:textId="77777777" w:rsidR="002C3F92" w:rsidRDefault="00000000" w:rsidP="002C3F92">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A208A8">
              <w:rPr>
                <w:rFonts w:ascii="MS Gothic" w:eastAsia="MS Gothic" w:hAnsi="MS Gothic" w:cs="MS Gothic"/>
                <w:color w:val="000000"/>
                <w:sz w:val="20"/>
                <w:szCs w:val="20"/>
              </w:rPr>
              <w:t xml:space="preserve">: </w:t>
            </w:r>
            <w:r w:rsidRPr="00583CC9">
              <w:rPr>
                <w:rFonts w:asciiTheme="minorBidi" w:eastAsia="MS Gothic" w:hAnsiTheme="minorBidi" w:cstheme="minorBidi"/>
                <w:color w:val="000000"/>
                <w:sz w:val="20"/>
                <w:szCs w:val="20"/>
              </w:rPr>
              <w:t>13 13 94</w:t>
            </w:r>
          </w:p>
          <w:p w14:paraId="7CAE8444" w14:textId="77777777" w:rsidR="002C3F92" w:rsidRDefault="002C3F92" w:rsidP="002C3F92">
            <w:pPr>
              <w:autoSpaceDE w:val="0"/>
              <w:autoSpaceDN w:val="0"/>
              <w:adjustRightInd w:val="0"/>
              <w:spacing w:after="0" w:line="276" w:lineRule="auto"/>
              <w:rPr>
                <w:rFonts w:ascii="Arial" w:hAnsi="Arial" w:cs="Arial"/>
                <w:b/>
                <w:bCs/>
                <w:i/>
                <w:iCs/>
                <w:color w:val="000000"/>
                <w:sz w:val="20"/>
                <w:szCs w:val="20"/>
              </w:rPr>
            </w:pPr>
          </w:p>
          <w:p w14:paraId="4E1524D4" w14:textId="77777777" w:rsidR="002C3F92" w:rsidRDefault="00000000" w:rsidP="00D0044C">
            <w:pPr>
              <w:pStyle w:val="Heading3SWA"/>
            </w:pPr>
            <w:proofErr w:type="spellStart"/>
            <w:r w:rsidRPr="00322181">
              <w:rPr>
                <w:rFonts w:ascii="MS Gothic" w:eastAsia="MS Gothic" w:hAnsi="MS Gothic" w:cs="MS Gothic"/>
                <w:lang w:val="ja"/>
              </w:rPr>
              <w:t>いじめに関する相談</w:t>
            </w:r>
            <w:proofErr w:type="spellEnd"/>
          </w:p>
          <w:p w14:paraId="1C32CA3C" w14:textId="77777777" w:rsidR="002C3F92" w:rsidRPr="00322181" w:rsidRDefault="002C3F92" w:rsidP="00D0044C">
            <w:pPr>
              <w:pStyle w:val="Heading3SWA"/>
            </w:pPr>
          </w:p>
          <w:p w14:paraId="638524E1" w14:textId="77777777" w:rsidR="002C3F92" w:rsidRPr="00583CC9" w:rsidRDefault="00000000" w:rsidP="002C3F92">
            <w:pPr>
              <w:autoSpaceDE w:val="0"/>
              <w:autoSpaceDN w:val="0"/>
              <w:adjustRightInd w:val="0"/>
              <w:spacing w:after="0" w:line="276" w:lineRule="auto"/>
              <w:rPr>
                <w:rFonts w:asciiTheme="minorBidi" w:hAnsiTheme="minorBidi" w:cstheme="minorBidi"/>
                <w:color w:val="000000"/>
                <w:sz w:val="20"/>
                <w:szCs w:val="20"/>
              </w:rPr>
            </w:pPr>
            <w:r w:rsidRPr="00583CC9">
              <w:rPr>
                <w:rFonts w:asciiTheme="minorBidi" w:eastAsia="MS Gothic" w:hAnsiTheme="minorBidi" w:cstheme="minorBidi"/>
                <w:color w:val="000000"/>
                <w:sz w:val="20"/>
                <w:szCs w:val="20"/>
              </w:rPr>
              <w:t>Fair Work Commission</w:t>
            </w:r>
          </w:p>
          <w:p w14:paraId="05E4B7B7"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ウェブサイト</w:t>
            </w:r>
            <w:proofErr w:type="spellEnd"/>
            <w:r w:rsidRPr="00A208A8">
              <w:rPr>
                <w:rFonts w:ascii="MS Gothic" w:eastAsia="MS Gothic" w:hAnsi="MS Gothic" w:cs="MS Gothic"/>
                <w:color w:val="000000"/>
                <w:sz w:val="20"/>
                <w:szCs w:val="20"/>
              </w:rPr>
              <w:t xml:space="preserve">: </w:t>
            </w:r>
            <w:r w:rsidRPr="00583CC9">
              <w:rPr>
                <w:rFonts w:asciiTheme="minorBidi" w:eastAsia="MS Gothic" w:hAnsiTheme="minorBidi" w:cstheme="minorBidi"/>
                <w:color w:val="000000"/>
                <w:sz w:val="20"/>
                <w:szCs w:val="20"/>
              </w:rPr>
              <w:t>www.fwc.gov.au</w:t>
            </w:r>
          </w:p>
          <w:p w14:paraId="32689124" w14:textId="77777777" w:rsidR="002C3F92" w:rsidRDefault="00000000" w:rsidP="002C3F92">
            <w:pPr>
              <w:autoSpaceDE w:val="0"/>
              <w:autoSpaceDN w:val="0"/>
              <w:adjustRightInd w:val="0"/>
              <w:spacing w:after="0" w:line="276" w:lineRule="auto"/>
              <w:rPr>
                <w:rFonts w:ascii="Arial" w:hAnsi="Arial" w:cs="Arial"/>
                <w:b/>
                <w:bCs/>
                <w:i/>
                <w:iCs/>
                <w:color w:val="000000"/>
                <w:sz w:val="20"/>
                <w:szCs w:val="20"/>
                <w:lang w:eastAsia="ja-JP"/>
              </w:rPr>
            </w:pPr>
            <w:r w:rsidRPr="00322181">
              <w:rPr>
                <w:rFonts w:ascii="MS Gothic" w:eastAsia="MS Gothic" w:hAnsi="MS Gothic" w:cs="MS Gothic"/>
                <w:color w:val="000000"/>
                <w:sz w:val="20"/>
                <w:szCs w:val="20"/>
                <w:lang w:val="ja" w:eastAsia="ja-JP"/>
              </w:rPr>
              <w:t xml:space="preserve">電話番号: </w:t>
            </w:r>
            <w:r w:rsidRPr="00583CC9">
              <w:rPr>
                <w:rFonts w:asciiTheme="minorBidi" w:eastAsia="MS Gothic" w:hAnsiTheme="minorBidi" w:cstheme="minorBidi"/>
                <w:color w:val="000000"/>
                <w:sz w:val="20"/>
                <w:szCs w:val="20"/>
                <w:lang w:val="ja" w:eastAsia="ja-JP"/>
              </w:rPr>
              <w:t>1300 799 675</w:t>
            </w:r>
          </w:p>
          <w:p w14:paraId="7094EB9D" w14:textId="77777777" w:rsidR="002C3F92" w:rsidRDefault="002C3F92" w:rsidP="00041E43">
            <w:pPr>
              <w:autoSpaceDE w:val="0"/>
              <w:autoSpaceDN w:val="0"/>
              <w:adjustRightInd w:val="0"/>
              <w:spacing w:after="0" w:line="276" w:lineRule="auto"/>
              <w:rPr>
                <w:rFonts w:ascii="Arial" w:hAnsi="Arial" w:cs="Arial"/>
                <w:b/>
                <w:bCs/>
                <w:i/>
                <w:iCs/>
                <w:color w:val="000000"/>
                <w:sz w:val="20"/>
                <w:szCs w:val="20"/>
                <w:lang w:eastAsia="ja-JP"/>
              </w:rPr>
            </w:pPr>
          </w:p>
          <w:p w14:paraId="1C1FE890" w14:textId="77777777" w:rsidR="0023363B" w:rsidRPr="00322181" w:rsidRDefault="00000000" w:rsidP="00D0044C">
            <w:pPr>
              <w:pStyle w:val="Heading3SWA"/>
              <w:rPr>
                <w:lang w:eastAsia="ja-JP"/>
              </w:rPr>
            </w:pPr>
            <w:r w:rsidRPr="00322181">
              <w:rPr>
                <w:rFonts w:ascii="MS Gothic" w:eastAsia="MS Gothic" w:hAnsi="MS Gothic" w:cs="MS Gothic"/>
                <w:lang w:val="ja" w:eastAsia="ja-JP"/>
              </w:rPr>
              <w:t>セクシャルハラスメントに関する相談</w:t>
            </w:r>
          </w:p>
          <w:p w14:paraId="0F299FFA"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lang w:eastAsia="ja-JP"/>
              </w:rPr>
            </w:pPr>
          </w:p>
          <w:p w14:paraId="4AEAEE1F" w14:textId="77777777" w:rsidR="00D83220" w:rsidRPr="00322181" w:rsidRDefault="00000000" w:rsidP="007C7904">
            <w:pPr>
              <w:autoSpaceDE w:val="0"/>
              <w:autoSpaceDN w:val="0"/>
              <w:adjustRightInd w:val="0"/>
              <w:spacing w:after="0" w:line="276" w:lineRule="auto"/>
              <w:rPr>
                <w:rFonts w:ascii="Arial" w:hAnsi="Arial" w:cs="Arial"/>
                <w:color w:val="000000"/>
                <w:sz w:val="20"/>
                <w:szCs w:val="20"/>
                <w:lang w:eastAsia="ja-JP"/>
              </w:rPr>
            </w:pPr>
            <w:r w:rsidRPr="00322181">
              <w:rPr>
                <w:rFonts w:ascii="MS Gothic" w:eastAsia="MS Gothic" w:hAnsi="MS Gothic" w:cs="MS Gothic"/>
                <w:color w:val="000000"/>
                <w:sz w:val="20"/>
                <w:szCs w:val="20"/>
                <w:lang w:val="ja" w:eastAsia="ja-JP"/>
              </w:rPr>
              <w:t>緊急の場合は</w:t>
            </w:r>
            <w:r w:rsidRPr="00583CC9">
              <w:rPr>
                <w:rFonts w:asciiTheme="minorBidi" w:eastAsia="MS Gothic" w:hAnsiTheme="minorBidi" w:cstheme="minorBidi"/>
                <w:color w:val="000000"/>
                <w:sz w:val="20"/>
                <w:szCs w:val="20"/>
                <w:lang w:val="ja" w:eastAsia="ja-JP"/>
              </w:rPr>
              <w:t>000</w:t>
            </w:r>
            <w:r w:rsidRPr="00322181">
              <w:rPr>
                <w:rFonts w:ascii="MS Gothic" w:eastAsia="MS Gothic" w:hAnsi="MS Gothic" w:cs="MS Gothic"/>
                <w:color w:val="000000"/>
                <w:sz w:val="20"/>
                <w:szCs w:val="20"/>
                <w:lang w:val="ja" w:eastAsia="ja-JP"/>
              </w:rPr>
              <w:t>に電話してください</w:t>
            </w:r>
          </w:p>
          <w:p w14:paraId="31BDECDC" w14:textId="77777777" w:rsidR="0023363B" w:rsidRDefault="00000000" w:rsidP="007C7904">
            <w:pPr>
              <w:autoSpaceDE w:val="0"/>
              <w:autoSpaceDN w:val="0"/>
              <w:adjustRightInd w:val="0"/>
              <w:spacing w:after="0" w:line="276" w:lineRule="auto"/>
              <w:rPr>
                <w:rFonts w:asciiTheme="minorBidi" w:eastAsia="MS Gothic" w:hAnsiTheme="minorBidi" w:cstheme="minorBidi"/>
                <w:color w:val="000000"/>
                <w:sz w:val="20"/>
                <w:szCs w:val="20"/>
                <w:lang w:val="en-US" w:eastAsia="ja-JP"/>
              </w:rPr>
            </w:pPr>
            <w:r w:rsidRPr="00322181">
              <w:rPr>
                <w:rFonts w:ascii="MS Gothic" w:eastAsia="MS Gothic" w:hAnsi="MS Gothic" w:cs="MS Gothic"/>
                <w:color w:val="000000"/>
                <w:sz w:val="20"/>
                <w:szCs w:val="20"/>
                <w:lang w:val="ja" w:eastAsia="ja-JP"/>
              </w:rPr>
              <w:br/>
            </w:r>
            <w:r w:rsidRPr="00583CC9">
              <w:rPr>
                <w:rFonts w:asciiTheme="minorBidi" w:eastAsia="MS Gothic" w:hAnsiTheme="minorBidi" w:cstheme="minorBidi"/>
                <w:color w:val="000000"/>
                <w:sz w:val="20"/>
                <w:szCs w:val="20"/>
                <w:lang w:val="ja" w:eastAsia="ja-JP"/>
              </w:rPr>
              <w:t>Police Assistance Line</w:t>
            </w:r>
          </w:p>
          <w:p w14:paraId="4B25E573" w14:textId="2479A568" w:rsidR="001D42FF" w:rsidRDefault="001D42FF" w:rsidP="001D42FF">
            <w:pPr>
              <w:autoSpaceDE w:val="0"/>
              <w:autoSpaceDN w:val="0"/>
              <w:adjustRightInd w:val="0"/>
              <w:spacing w:after="0" w:line="276" w:lineRule="auto"/>
              <w:rPr>
                <w:rFonts w:asciiTheme="minorBidi" w:hAnsiTheme="minorBidi" w:cstheme="minorBidi"/>
                <w:color w:val="000000"/>
                <w:sz w:val="20"/>
                <w:szCs w:val="20"/>
                <w:lang w:val="en-PH" w:eastAsia="ja-JP"/>
              </w:rPr>
            </w:pPr>
            <w:r w:rsidRPr="001D42FF">
              <w:rPr>
                <w:rFonts w:asciiTheme="minorBidi" w:hAnsiTheme="minorBidi" w:cstheme="minorBidi" w:hint="eastAsia"/>
                <w:color w:val="000000"/>
                <w:sz w:val="20"/>
                <w:szCs w:val="20"/>
                <w:lang w:val="en-PH" w:eastAsia="ja-JP"/>
              </w:rPr>
              <w:t>電話番号</w:t>
            </w:r>
            <w:r w:rsidRPr="001D42FF">
              <w:rPr>
                <w:rFonts w:asciiTheme="minorBidi" w:hAnsiTheme="minorBidi" w:cstheme="minorBidi"/>
                <w:color w:val="000000"/>
                <w:sz w:val="20"/>
                <w:szCs w:val="20"/>
                <w:lang w:val="en-PH" w:eastAsia="ja-JP"/>
              </w:rPr>
              <w:t>: 131 444</w:t>
            </w:r>
          </w:p>
          <w:p w14:paraId="2D18C36D" w14:textId="77777777" w:rsidR="00647468" w:rsidRPr="001D42FF" w:rsidRDefault="00647468" w:rsidP="001D42FF">
            <w:pPr>
              <w:autoSpaceDE w:val="0"/>
              <w:autoSpaceDN w:val="0"/>
              <w:adjustRightInd w:val="0"/>
              <w:spacing w:after="0" w:line="276" w:lineRule="auto"/>
              <w:rPr>
                <w:rFonts w:asciiTheme="minorBidi" w:hAnsiTheme="minorBidi" w:cstheme="minorBidi"/>
                <w:color w:val="000000"/>
                <w:sz w:val="20"/>
                <w:szCs w:val="20"/>
                <w:lang w:val="en-US" w:eastAsia="ja-JP"/>
              </w:rPr>
            </w:pPr>
          </w:p>
          <w:p w14:paraId="5E348657" w14:textId="68B3D469" w:rsidR="00D04A3C" w:rsidRDefault="00910AC3" w:rsidP="007C7904">
            <w:pPr>
              <w:autoSpaceDE w:val="0"/>
              <w:autoSpaceDN w:val="0"/>
              <w:adjustRightInd w:val="0"/>
              <w:spacing w:after="0" w:line="276" w:lineRule="auto"/>
              <w:rPr>
                <w:rFonts w:ascii="Arial" w:hAnsi="Arial" w:cs="Arial"/>
                <w:color w:val="000000"/>
                <w:sz w:val="20"/>
                <w:szCs w:val="20"/>
                <w:lang w:eastAsia="ja-JP"/>
              </w:rPr>
            </w:pPr>
            <w:r w:rsidRPr="00D0044C">
              <w:rPr>
                <w:rStyle w:val="Heading3SWAChar"/>
                <w:rFonts w:ascii="MS Gothic" w:eastAsia="MS Gothic" w:hAnsi="MS Gothic" w:cs="MS Gothic"/>
                <w:sz w:val="20"/>
                <w:szCs w:val="20"/>
                <w:lang w:val="ja" w:eastAsia="ja-JP"/>
              </w:rPr>
              <w:t>職場で差別またはセクシャルハラスメントを受け、苦情を申し立てるには</w:t>
            </w:r>
            <w:r w:rsidRPr="00322181">
              <w:rPr>
                <w:rFonts w:ascii="MS Gothic" w:eastAsia="MS Gothic" w:hAnsi="MS Gothic" w:cs="MS Gothic"/>
                <w:color w:val="000000"/>
                <w:sz w:val="20"/>
                <w:szCs w:val="20"/>
                <w:lang w:val="ja" w:eastAsia="ja-JP"/>
              </w:rPr>
              <w:br/>
            </w:r>
            <w:r w:rsidRPr="00D0044C">
              <w:rPr>
                <w:rStyle w:val="Heading3SWAChar"/>
                <w:rFonts w:ascii="MS Gothic" w:eastAsia="MS Gothic" w:hAnsi="MS Gothic" w:cs="MS Gothic"/>
                <w:sz w:val="20"/>
                <w:szCs w:val="20"/>
                <w:lang w:val="ja" w:eastAsia="ja-JP"/>
              </w:rPr>
              <w:t>をして相談してください</w:t>
            </w:r>
            <w:r w:rsidRPr="00D0044C">
              <w:rPr>
                <w:rStyle w:val="Heading3SWAChar"/>
                <w:rFonts w:ascii="MS Gothic" w:eastAsia="MS Gothic" w:hAnsi="MS Gothic" w:cs="MS Gothic"/>
                <w:sz w:val="20"/>
                <w:szCs w:val="20"/>
                <w:lang w:val="ja" w:eastAsia="ja-JP"/>
              </w:rPr>
              <w:br/>
            </w:r>
          </w:p>
          <w:p w14:paraId="2012B051" w14:textId="77777777" w:rsidR="0023363B" w:rsidRPr="00322181" w:rsidRDefault="00000000" w:rsidP="007C7904">
            <w:pPr>
              <w:autoSpaceDE w:val="0"/>
              <w:autoSpaceDN w:val="0"/>
              <w:adjustRightInd w:val="0"/>
              <w:spacing w:after="0" w:line="276" w:lineRule="auto"/>
              <w:rPr>
                <w:rFonts w:ascii="Arial" w:hAnsi="Arial" w:cs="Arial"/>
                <w:color w:val="000000"/>
                <w:sz w:val="20"/>
                <w:szCs w:val="20"/>
              </w:rPr>
            </w:pPr>
            <w:r w:rsidRPr="001B10EC">
              <w:rPr>
                <w:rFonts w:asciiTheme="minorBidi" w:eastAsia="MS Gothic" w:hAnsiTheme="minorBidi" w:cstheme="minorBidi"/>
                <w:color w:val="000000"/>
                <w:sz w:val="20"/>
                <w:szCs w:val="20"/>
              </w:rPr>
              <w:t>Australian Human Rights Commission</w:t>
            </w:r>
            <w:r w:rsidRPr="00A208A8">
              <w:rPr>
                <w:rFonts w:ascii="MS Gothic" w:eastAsia="MS Gothic" w:hAnsi="MS Gothic" w:cs="MS Gothic"/>
                <w:color w:val="000000"/>
                <w:sz w:val="20"/>
                <w:szCs w:val="20"/>
              </w:rPr>
              <w:br/>
            </w:r>
            <w:proofErr w:type="spellStart"/>
            <w:r w:rsidRPr="00322181">
              <w:rPr>
                <w:rFonts w:ascii="MS Gothic" w:eastAsia="MS Gothic" w:hAnsi="MS Gothic" w:cs="MS Gothic"/>
                <w:color w:val="000000"/>
                <w:sz w:val="20"/>
                <w:szCs w:val="20"/>
                <w:lang w:val="ja"/>
              </w:rPr>
              <w:t>ウェブサイト</w:t>
            </w:r>
            <w:proofErr w:type="spellEnd"/>
            <w:r w:rsidRPr="00A208A8">
              <w:rPr>
                <w:rFonts w:ascii="MS Gothic" w:eastAsia="MS Gothic" w:hAnsi="MS Gothic" w:cs="MS Gothic"/>
                <w:color w:val="000000"/>
                <w:sz w:val="20"/>
                <w:szCs w:val="20"/>
              </w:rPr>
              <w:t xml:space="preserve">: </w:t>
            </w:r>
            <w:r w:rsidRPr="001B10EC">
              <w:rPr>
                <w:rFonts w:asciiTheme="minorBidi" w:eastAsia="MS Gothic" w:hAnsiTheme="minorBidi" w:cstheme="minorBidi"/>
                <w:color w:val="000000"/>
                <w:sz w:val="20"/>
                <w:szCs w:val="20"/>
              </w:rPr>
              <w:t>www.humanrights.gov.au</w:t>
            </w:r>
          </w:p>
          <w:p w14:paraId="0802DECF" w14:textId="77777777" w:rsidR="0023363B" w:rsidRDefault="00000000" w:rsidP="007C7904">
            <w:pPr>
              <w:autoSpaceDE w:val="0"/>
              <w:autoSpaceDN w:val="0"/>
              <w:adjustRightInd w:val="0"/>
              <w:spacing w:after="0" w:line="276" w:lineRule="auto"/>
              <w:rPr>
                <w:rFonts w:ascii="Arial" w:hAnsi="Arial" w:cs="Arial"/>
                <w:color w:val="000000"/>
                <w:sz w:val="20"/>
                <w:szCs w:val="20"/>
              </w:rPr>
            </w:pPr>
            <w:proofErr w:type="spellStart"/>
            <w:r w:rsidRPr="00322181">
              <w:rPr>
                <w:rFonts w:ascii="MS Gothic" w:eastAsia="MS Gothic" w:hAnsi="MS Gothic" w:cs="MS Gothic"/>
                <w:color w:val="000000"/>
                <w:sz w:val="20"/>
                <w:szCs w:val="20"/>
                <w:lang w:val="ja"/>
              </w:rPr>
              <w:t>電話番号</w:t>
            </w:r>
            <w:proofErr w:type="spellEnd"/>
            <w:r w:rsidRPr="00A208A8">
              <w:rPr>
                <w:rFonts w:ascii="MS Gothic" w:eastAsia="MS Gothic" w:hAnsi="MS Gothic" w:cs="MS Gothic"/>
                <w:color w:val="000000"/>
                <w:sz w:val="20"/>
                <w:szCs w:val="20"/>
              </w:rPr>
              <w:t xml:space="preserve">: </w:t>
            </w:r>
            <w:r w:rsidRPr="001B10EC">
              <w:rPr>
                <w:rFonts w:asciiTheme="minorBidi" w:eastAsia="MS Gothic" w:hAnsiTheme="minorBidi" w:cstheme="minorBidi"/>
                <w:color w:val="000000"/>
                <w:sz w:val="20"/>
                <w:szCs w:val="20"/>
              </w:rPr>
              <w:t>1300 656 419</w:t>
            </w:r>
          </w:p>
          <w:p w14:paraId="712A5455" w14:textId="77777777" w:rsidR="001A6122" w:rsidRDefault="001A6122" w:rsidP="007C7904">
            <w:pPr>
              <w:autoSpaceDE w:val="0"/>
              <w:autoSpaceDN w:val="0"/>
              <w:adjustRightInd w:val="0"/>
              <w:spacing w:after="0" w:line="276" w:lineRule="auto"/>
              <w:rPr>
                <w:rFonts w:ascii="Arial" w:hAnsi="Arial" w:cs="Arial"/>
                <w:b/>
                <w:bCs/>
                <w:color w:val="000000"/>
                <w:sz w:val="20"/>
                <w:szCs w:val="20"/>
              </w:rPr>
            </w:pPr>
          </w:p>
          <w:p w14:paraId="7FF2365D" w14:textId="77777777" w:rsidR="00C67871" w:rsidRDefault="00000000" w:rsidP="00D0044C">
            <w:pPr>
              <w:pStyle w:val="Heading3SWA"/>
            </w:pPr>
            <w:proofErr w:type="spellStart"/>
            <w:r>
              <w:rPr>
                <w:rFonts w:ascii="MS Gothic" w:eastAsia="MS Gothic" w:hAnsi="MS Gothic" w:cs="MS Gothic"/>
                <w:lang w:val="ja"/>
              </w:rPr>
              <w:lastRenderedPageBreak/>
              <w:t>家庭内暴力または性的暴力についての相談</w:t>
            </w:r>
            <w:proofErr w:type="spellEnd"/>
          </w:p>
          <w:p w14:paraId="0A1C86CC" w14:textId="77777777" w:rsidR="00C67871" w:rsidRPr="00C67871" w:rsidRDefault="00C67871" w:rsidP="00D0044C">
            <w:pPr>
              <w:pStyle w:val="Heading3SWA"/>
            </w:pPr>
          </w:p>
          <w:p w14:paraId="036C0114" w14:textId="77777777" w:rsidR="001A6122" w:rsidRPr="001B10EC" w:rsidRDefault="00000000" w:rsidP="007C7904">
            <w:pPr>
              <w:autoSpaceDE w:val="0"/>
              <w:autoSpaceDN w:val="0"/>
              <w:adjustRightInd w:val="0"/>
              <w:spacing w:after="0" w:line="276" w:lineRule="auto"/>
              <w:rPr>
                <w:rFonts w:asciiTheme="minorBidi" w:hAnsiTheme="minorBidi" w:cstheme="minorBidi"/>
                <w:color w:val="000000"/>
                <w:sz w:val="20"/>
                <w:szCs w:val="20"/>
              </w:rPr>
            </w:pPr>
            <w:r w:rsidRPr="001B10EC">
              <w:rPr>
                <w:rFonts w:asciiTheme="minorBidi" w:eastAsia="MS Gothic" w:hAnsiTheme="minorBidi" w:cstheme="minorBidi"/>
                <w:color w:val="000000"/>
                <w:sz w:val="20"/>
                <w:szCs w:val="20"/>
              </w:rPr>
              <w:t>National Domestic Family and Sexual Violence Counselling Service</w:t>
            </w:r>
          </w:p>
          <w:p w14:paraId="6171FBE2" w14:textId="77777777" w:rsidR="007B4C3D" w:rsidRPr="0034461B" w:rsidRDefault="00000000" w:rsidP="007C7904">
            <w:pPr>
              <w:autoSpaceDE w:val="0"/>
              <w:autoSpaceDN w:val="0"/>
              <w:adjustRightInd w:val="0"/>
              <w:spacing w:after="0" w:line="276" w:lineRule="auto"/>
              <w:rPr>
                <w:rFonts w:ascii="Arial" w:hAnsi="Arial" w:cs="Arial"/>
                <w:color w:val="000000"/>
                <w:sz w:val="20"/>
                <w:szCs w:val="20"/>
                <w:lang w:eastAsia="ja-JP"/>
              </w:rPr>
            </w:pPr>
            <w:r w:rsidRPr="0034461B">
              <w:rPr>
                <w:rFonts w:ascii="MS Gothic" w:eastAsia="MS Gothic" w:hAnsi="MS Gothic" w:cs="MS Gothic"/>
                <w:color w:val="000000"/>
                <w:sz w:val="20"/>
                <w:szCs w:val="20"/>
                <w:lang w:val="ja" w:eastAsia="ja-JP"/>
              </w:rPr>
              <w:t xml:space="preserve">ウェブサイト: </w:t>
            </w:r>
            <w:hyperlink r:id="rId17" w:history="1">
              <w:r w:rsidR="001B631D" w:rsidRPr="001B10EC">
                <w:rPr>
                  <w:rStyle w:val="Hyperlink"/>
                  <w:rFonts w:asciiTheme="minorBidi" w:eastAsia="MS Gothic" w:hAnsiTheme="minorBidi" w:cstheme="minorBidi"/>
                  <w:sz w:val="20"/>
                  <w:szCs w:val="20"/>
                  <w:lang w:val="ja" w:eastAsia="ja-JP"/>
                </w:rPr>
                <w:t>www.1800respect.org.au</w:t>
              </w:r>
            </w:hyperlink>
          </w:p>
          <w:p w14:paraId="6CD8FFF7" w14:textId="77777777" w:rsidR="001B6D4E" w:rsidRPr="00695680" w:rsidRDefault="00000000" w:rsidP="007C7904">
            <w:pPr>
              <w:autoSpaceDE w:val="0"/>
              <w:autoSpaceDN w:val="0"/>
              <w:adjustRightInd w:val="0"/>
              <w:spacing w:after="0" w:line="276" w:lineRule="auto"/>
              <w:rPr>
                <w:rFonts w:ascii="Arial" w:hAnsi="Arial" w:cs="Arial"/>
                <w:b/>
                <w:bCs/>
                <w:color w:val="000000"/>
                <w:sz w:val="20"/>
                <w:szCs w:val="20"/>
              </w:rPr>
            </w:pPr>
            <w:proofErr w:type="spellStart"/>
            <w:r w:rsidRPr="0034461B">
              <w:rPr>
                <w:rFonts w:ascii="MS Gothic" w:eastAsia="MS Gothic" w:hAnsi="MS Gothic" w:cs="MS Gothic"/>
                <w:color w:val="000000"/>
                <w:sz w:val="20"/>
                <w:szCs w:val="20"/>
                <w:lang w:val="ja"/>
              </w:rPr>
              <w:t>電話番号</w:t>
            </w:r>
            <w:proofErr w:type="spellEnd"/>
            <w:r w:rsidRPr="0034461B">
              <w:rPr>
                <w:rFonts w:ascii="MS Gothic" w:eastAsia="MS Gothic" w:hAnsi="MS Gothic" w:cs="MS Gothic"/>
                <w:color w:val="000000"/>
                <w:sz w:val="20"/>
                <w:szCs w:val="20"/>
                <w:lang w:val="ja"/>
              </w:rPr>
              <w:t xml:space="preserve">: </w:t>
            </w:r>
            <w:r w:rsidRPr="001B10EC">
              <w:rPr>
                <w:rFonts w:asciiTheme="minorBidi" w:eastAsia="MS Gothic" w:hAnsiTheme="minorBidi" w:cstheme="minorBidi"/>
                <w:color w:val="000000"/>
                <w:sz w:val="20"/>
                <w:szCs w:val="20"/>
                <w:lang w:val="ja"/>
              </w:rPr>
              <w:t>1800 RESPECT (1800 737 732)</w:t>
            </w:r>
          </w:p>
        </w:tc>
      </w:tr>
      <w:tr w:rsidR="0003565B" w14:paraId="5D09AA08" w14:textId="77777777" w:rsidTr="00583585">
        <w:tc>
          <w:tcPr>
            <w:tcW w:w="9016" w:type="dxa"/>
          </w:tcPr>
          <w:p w14:paraId="514EF494" w14:textId="77777777" w:rsidR="00B0174D" w:rsidRPr="00FF4082" w:rsidRDefault="00000000" w:rsidP="00041E43">
            <w:pPr>
              <w:autoSpaceDE w:val="0"/>
              <w:autoSpaceDN w:val="0"/>
              <w:adjustRightInd w:val="0"/>
              <w:spacing w:after="0" w:line="276" w:lineRule="auto"/>
              <w:rPr>
                <w:rFonts w:ascii="Arial" w:hAnsi="Arial" w:cs="Arial"/>
                <w:b/>
                <w:bCs/>
                <w:i/>
                <w:iCs/>
                <w:color w:val="000000"/>
                <w:sz w:val="20"/>
                <w:szCs w:val="20"/>
                <w:lang w:eastAsia="ja-JP"/>
              </w:rPr>
            </w:pPr>
            <w:bookmarkStart w:id="2" w:name="_Hlk175855252"/>
            <w:r w:rsidRPr="00FF4082">
              <w:rPr>
                <w:rFonts w:ascii="MS Gothic" w:eastAsia="MS Gothic" w:hAnsi="MS Gothic" w:cs="MS Gothic"/>
                <w:b/>
                <w:bCs/>
                <w:i/>
                <w:iCs/>
                <w:color w:val="000000"/>
                <w:sz w:val="20"/>
                <w:szCs w:val="20"/>
                <w:lang w:val="ja" w:eastAsia="ja-JP"/>
              </w:rPr>
              <w:lastRenderedPageBreak/>
              <w:t>サポートを相談することのできる法律センター、または移民や多文化的な背景を持つ方向けのサポート機関がお近くにある場合もあります。</w:t>
            </w:r>
            <w:bookmarkEnd w:id="2"/>
          </w:p>
        </w:tc>
      </w:tr>
    </w:tbl>
    <w:p w14:paraId="56CCCDB2" w14:textId="68E7E7EA" w:rsidR="003975EF" w:rsidRDefault="003975EF" w:rsidP="00D432C4">
      <w:pPr>
        <w:spacing w:line="276" w:lineRule="auto"/>
        <w:rPr>
          <w:lang w:eastAsia="ja-JP"/>
        </w:rPr>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D5D23" w14:textId="77777777" w:rsidR="00724915" w:rsidRDefault="00724915">
      <w:pPr>
        <w:spacing w:after="0" w:line="240" w:lineRule="auto"/>
      </w:pPr>
      <w:r>
        <w:separator/>
      </w:r>
    </w:p>
  </w:endnote>
  <w:endnote w:type="continuationSeparator" w:id="0">
    <w:p w14:paraId="1236E3C4" w14:textId="77777777" w:rsidR="00724915" w:rsidRDefault="0072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Page Numbers (Bottom of Page)"/>
        <w:docPartUnique/>
      </w:docPartObj>
    </w:sdtPr>
    <w:sdtEndPr>
      <w:rPr>
        <w:rFonts w:ascii="Arial" w:hAnsi="Arial" w:cs="Arial"/>
        <w:noProof/>
        <w:sz w:val="20"/>
        <w:szCs w:val="20"/>
      </w:rPr>
    </w:sdtEndPr>
    <w:sdtContent>
      <w:p w14:paraId="3495BB2D" w14:textId="77777777" w:rsidR="007C6779" w:rsidRPr="001B5D0D" w:rsidRDefault="00000000">
        <w:pPr>
          <w:pStyle w:val="Footer"/>
          <w:jc w:val="right"/>
          <w:rPr>
            <w:rFonts w:ascii="Arial" w:hAnsi="Arial" w:cs="Arial"/>
            <w:sz w:val="20"/>
            <w:szCs w:val="20"/>
          </w:rPr>
        </w:pPr>
        <w:r w:rsidRPr="001B5D0D">
          <w:rPr>
            <w:rFonts w:ascii="Arial" w:hAnsi="Arial" w:cs="Arial"/>
            <w:sz w:val="20"/>
            <w:szCs w:val="20"/>
          </w:rPr>
          <w:fldChar w:fldCharType="begin"/>
        </w:r>
        <w:r w:rsidRPr="001B5D0D">
          <w:rPr>
            <w:rFonts w:ascii="Arial" w:hAnsi="Arial" w:cs="Arial"/>
            <w:sz w:val="20"/>
            <w:szCs w:val="20"/>
          </w:rPr>
          <w:instrText xml:space="preserve"> PAGE   \* MERGEFORMAT </w:instrText>
        </w:r>
        <w:r w:rsidRPr="001B5D0D">
          <w:rPr>
            <w:rFonts w:ascii="Arial" w:hAnsi="Arial" w:cs="Arial"/>
            <w:sz w:val="20"/>
            <w:szCs w:val="20"/>
          </w:rPr>
          <w:fldChar w:fldCharType="separate"/>
        </w:r>
        <w:r w:rsidRPr="001B5D0D">
          <w:rPr>
            <w:rFonts w:ascii="Arial" w:hAnsi="Arial" w:cs="Arial"/>
            <w:noProof/>
            <w:sz w:val="20"/>
            <w:szCs w:val="20"/>
          </w:rPr>
          <w:t>5</w:t>
        </w:r>
        <w:r w:rsidRPr="001B5D0D">
          <w:rPr>
            <w:rFonts w:ascii="Arial" w:hAnsi="Arial" w:cs="Arial"/>
            <w:noProof/>
            <w:sz w:val="20"/>
            <w:szCs w:val="20"/>
          </w:rPr>
          <w:fldChar w:fldCharType="end"/>
        </w:r>
      </w:p>
    </w:sdtContent>
  </w:sdt>
  <w:p w14:paraId="6F3A6C96"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2FD0" w14:textId="77777777" w:rsidR="00724915" w:rsidRDefault="00724915">
      <w:pPr>
        <w:spacing w:after="0" w:line="240" w:lineRule="auto"/>
      </w:pPr>
      <w:r>
        <w:separator/>
      </w:r>
    </w:p>
  </w:footnote>
  <w:footnote w:type="continuationSeparator" w:id="0">
    <w:p w14:paraId="7C64FD6E" w14:textId="77777777" w:rsidR="00724915" w:rsidRDefault="0072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A1"/>
    <w:multiLevelType w:val="hybridMultilevel"/>
    <w:tmpl w:val="96A827B8"/>
    <w:lvl w:ilvl="0" w:tplc="520ABB10">
      <w:start w:val="1"/>
      <w:numFmt w:val="bullet"/>
      <w:lvlText w:val=""/>
      <w:lvlJc w:val="left"/>
      <w:pPr>
        <w:ind w:left="360" w:hanging="360"/>
      </w:pPr>
      <w:rPr>
        <w:rFonts w:ascii="Symbol" w:hAnsi="Symbol" w:hint="default"/>
      </w:rPr>
    </w:lvl>
    <w:lvl w:ilvl="1" w:tplc="E3AAAFA2">
      <w:start w:val="1"/>
      <w:numFmt w:val="bullet"/>
      <w:lvlText w:val="o"/>
      <w:lvlJc w:val="left"/>
      <w:pPr>
        <w:ind w:left="1080" w:hanging="360"/>
      </w:pPr>
      <w:rPr>
        <w:rFonts w:ascii="Courier New" w:hAnsi="Courier New" w:cs="Courier New" w:hint="default"/>
      </w:rPr>
    </w:lvl>
    <w:lvl w:ilvl="2" w:tplc="47E69D78">
      <w:start w:val="1"/>
      <w:numFmt w:val="bullet"/>
      <w:lvlText w:val=""/>
      <w:lvlJc w:val="left"/>
      <w:pPr>
        <w:ind w:left="1800" w:hanging="360"/>
      </w:pPr>
      <w:rPr>
        <w:rFonts w:ascii="Wingdings" w:hAnsi="Wingdings" w:hint="default"/>
      </w:rPr>
    </w:lvl>
    <w:lvl w:ilvl="3" w:tplc="8236C06A">
      <w:start w:val="1"/>
      <w:numFmt w:val="bullet"/>
      <w:lvlText w:val=""/>
      <w:lvlJc w:val="left"/>
      <w:pPr>
        <w:ind w:left="2520" w:hanging="360"/>
      </w:pPr>
      <w:rPr>
        <w:rFonts w:ascii="Symbol" w:hAnsi="Symbol" w:hint="default"/>
      </w:rPr>
    </w:lvl>
    <w:lvl w:ilvl="4" w:tplc="3E5A9118">
      <w:start w:val="1"/>
      <w:numFmt w:val="bullet"/>
      <w:lvlText w:val="o"/>
      <w:lvlJc w:val="left"/>
      <w:pPr>
        <w:ind w:left="3240" w:hanging="360"/>
      </w:pPr>
      <w:rPr>
        <w:rFonts w:ascii="Courier New" w:hAnsi="Courier New" w:cs="Courier New" w:hint="default"/>
      </w:rPr>
    </w:lvl>
    <w:lvl w:ilvl="5" w:tplc="EE164260">
      <w:start w:val="1"/>
      <w:numFmt w:val="bullet"/>
      <w:lvlText w:val=""/>
      <w:lvlJc w:val="left"/>
      <w:pPr>
        <w:ind w:left="3960" w:hanging="360"/>
      </w:pPr>
      <w:rPr>
        <w:rFonts w:ascii="Wingdings" w:hAnsi="Wingdings" w:hint="default"/>
      </w:rPr>
    </w:lvl>
    <w:lvl w:ilvl="6" w:tplc="CF24375A">
      <w:start w:val="1"/>
      <w:numFmt w:val="bullet"/>
      <w:lvlText w:val=""/>
      <w:lvlJc w:val="left"/>
      <w:pPr>
        <w:ind w:left="4680" w:hanging="360"/>
      </w:pPr>
      <w:rPr>
        <w:rFonts w:ascii="Symbol" w:hAnsi="Symbol" w:hint="default"/>
      </w:rPr>
    </w:lvl>
    <w:lvl w:ilvl="7" w:tplc="C92E8176">
      <w:start w:val="1"/>
      <w:numFmt w:val="bullet"/>
      <w:lvlText w:val="o"/>
      <w:lvlJc w:val="left"/>
      <w:pPr>
        <w:ind w:left="5400" w:hanging="360"/>
      </w:pPr>
      <w:rPr>
        <w:rFonts w:ascii="Courier New" w:hAnsi="Courier New" w:cs="Courier New" w:hint="default"/>
      </w:rPr>
    </w:lvl>
    <w:lvl w:ilvl="8" w:tplc="EC5AFA54">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211A22EA">
      <w:start w:val="1"/>
      <w:numFmt w:val="bullet"/>
      <w:lvlText w:val=""/>
      <w:lvlJc w:val="left"/>
      <w:pPr>
        <w:ind w:left="360" w:hanging="360"/>
      </w:pPr>
      <w:rPr>
        <w:rFonts w:ascii="Symbol" w:hAnsi="Symbol" w:hint="default"/>
        <w:sz w:val="20"/>
        <w:szCs w:val="20"/>
      </w:rPr>
    </w:lvl>
    <w:lvl w:ilvl="1" w:tplc="C69AA16C" w:tentative="1">
      <w:start w:val="1"/>
      <w:numFmt w:val="bullet"/>
      <w:lvlText w:val="o"/>
      <w:lvlJc w:val="left"/>
      <w:pPr>
        <w:ind w:left="1080" w:hanging="360"/>
      </w:pPr>
      <w:rPr>
        <w:rFonts w:ascii="Courier New" w:hAnsi="Courier New" w:cs="Courier New" w:hint="default"/>
      </w:rPr>
    </w:lvl>
    <w:lvl w:ilvl="2" w:tplc="20EC6BD8" w:tentative="1">
      <w:start w:val="1"/>
      <w:numFmt w:val="bullet"/>
      <w:lvlText w:val=""/>
      <w:lvlJc w:val="left"/>
      <w:pPr>
        <w:ind w:left="1800" w:hanging="360"/>
      </w:pPr>
      <w:rPr>
        <w:rFonts w:ascii="Wingdings" w:hAnsi="Wingdings" w:hint="default"/>
      </w:rPr>
    </w:lvl>
    <w:lvl w:ilvl="3" w:tplc="AF5CE778" w:tentative="1">
      <w:start w:val="1"/>
      <w:numFmt w:val="bullet"/>
      <w:lvlText w:val=""/>
      <w:lvlJc w:val="left"/>
      <w:pPr>
        <w:ind w:left="2520" w:hanging="360"/>
      </w:pPr>
      <w:rPr>
        <w:rFonts w:ascii="Symbol" w:hAnsi="Symbol" w:hint="default"/>
      </w:rPr>
    </w:lvl>
    <w:lvl w:ilvl="4" w:tplc="A59CD73A" w:tentative="1">
      <w:start w:val="1"/>
      <w:numFmt w:val="bullet"/>
      <w:lvlText w:val="o"/>
      <w:lvlJc w:val="left"/>
      <w:pPr>
        <w:ind w:left="3240" w:hanging="360"/>
      </w:pPr>
      <w:rPr>
        <w:rFonts w:ascii="Courier New" w:hAnsi="Courier New" w:cs="Courier New" w:hint="default"/>
      </w:rPr>
    </w:lvl>
    <w:lvl w:ilvl="5" w:tplc="7F685C10" w:tentative="1">
      <w:start w:val="1"/>
      <w:numFmt w:val="bullet"/>
      <w:lvlText w:val=""/>
      <w:lvlJc w:val="left"/>
      <w:pPr>
        <w:ind w:left="3960" w:hanging="360"/>
      </w:pPr>
      <w:rPr>
        <w:rFonts w:ascii="Wingdings" w:hAnsi="Wingdings" w:hint="default"/>
      </w:rPr>
    </w:lvl>
    <w:lvl w:ilvl="6" w:tplc="5A92ED1A" w:tentative="1">
      <w:start w:val="1"/>
      <w:numFmt w:val="bullet"/>
      <w:lvlText w:val=""/>
      <w:lvlJc w:val="left"/>
      <w:pPr>
        <w:ind w:left="4680" w:hanging="360"/>
      </w:pPr>
      <w:rPr>
        <w:rFonts w:ascii="Symbol" w:hAnsi="Symbol" w:hint="default"/>
      </w:rPr>
    </w:lvl>
    <w:lvl w:ilvl="7" w:tplc="C62E4882" w:tentative="1">
      <w:start w:val="1"/>
      <w:numFmt w:val="bullet"/>
      <w:lvlText w:val="o"/>
      <w:lvlJc w:val="left"/>
      <w:pPr>
        <w:ind w:left="5400" w:hanging="360"/>
      </w:pPr>
      <w:rPr>
        <w:rFonts w:ascii="Courier New" w:hAnsi="Courier New" w:cs="Courier New" w:hint="default"/>
      </w:rPr>
    </w:lvl>
    <w:lvl w:ilvl="8" w:tplc="14E26A1A"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9606ECDA">
      <w:start w:val="1"/>
      <w:numFmt w:val="bullet"/>
      <w:lvlText w:val=""/>
      <w:lvlJc w:val="left"/>
      <w:pPr>
        <w:ind w:left="360" w:hanging="360"/>
      </w:pPr>
      <w:rPr>
        <w:rFonts w:ascii="Symbol" w:hAnsi="Symbol" w:hint="default"/>
      </w:rPr>
    </w:lvl>
    <w:lvl w:ilvl="1" w:tplc="1BA036F6">
      <w:start w:val="1"/>
      <w:numFmt w:val="bullet"/>
      <w:lvlText w:val="o"/>
      <w:lvlJc w:val="left"/>
      <w:pPr>
        <w:ind w:left="1080" w:hanging="360"/>
      </w:pPr>
      <w:rPr>
        <w:rFonts w:ascii="Courier New" w:hAnsi="Courier New" w:cs="Courier New" w:hint="default"/>
      </w:rPr>
    </w:lvl>
    <w:lvl w:ilvl="2" w:tplc="E2965168">
      <w:start w:val="1"/>
      <w:numFmt w:val="bullet"/>
      <w:lvlText w:val=""/>
      <w:lvlJc w:val="left"/>
      <w:pPr>
        <w:ind w:left="1800" w:hanging="360"/>
      </w:pPr>
      <w:rPr>
        <w:rFonts w:ascii="Wingdings" w:hAnsi="Wingdings" w:hint="default"/>
      </w:rPr>
    </w:lvl>
    <w:lvl w:ilvl="3" w:tplc="557834D2">
      <w:start w:val="1"/>
      <w:numFmt w:val="bullet"/>
      <w:lvlText w:val=""/>
      <w:lvlJc w:val="left"/>
      <w:pPr>
        <w:ind w:left="2520" w:hanging="360"/>
      </w:pPr>
      <w:rPr>
        <w:rFonts w:ascii="Symbol" w:hAnsi="Symbol" w:hint="default"/>
      </w:rPr>
    </w:lvl>
    <w:lvl w:ilvl="4" w:tplc="ECC628A8">
      <w:start w:val="1"/>
      <w:numFmt w:val="bullet"/>
      <w:lvlText w:val="o"/>
      <w:lvlJc w:val="left"/>
      <w:pPr>
        <w:ind w:left="3240" w:hanging="360"/>
      </w:pPr>
      <w:rPr>
        <w:rFonts w:ascii="Courier New" w:hAnsi="Courier New" w:cs="Courier New" w:hint="default"/>
      </w:rPr>
    </w:lvl>
    <w:lvl w:ilvl="5" w:tplc="345C328E">
      <w:start w:val="1"/>
      <w:numFmt w:val="bullet"/>
      <w:lvlText w:val=""/>
      <w:lvlJc w:val="left"/>
      <w:pPr>
        <w:ind w:left="3960" w:hanging="360"/>
      </w:pPr>
      <w:rPr>
        <w:rFonts w:ascii="Wingdings" w:hAnsi="Wingdings" w:hint="default"/>
      </w:rPr>
    </w:lvl>
    <w:lvl w:ilvl="6" w:tplc="FA9A7868">
      <w:start w:val="1"/>
      <w:numFmt w:val="bullet"/>
      <w:lvlText w:val=""/>
      <w:lvlJc w:val="left"/>
      <w:pPr>
        <w:ind w:left="4680" w:hanging="360"/>
      </w:pPr>
      <w:rPr>
        <w:rFonts w:ascii="Symbol" w:hAnsi="Symbol" w:hint="default"/>
      </w:rPr>
    </w:lvl>
    <w:lvl w:ilvl="7" w:tplc="C75EE682">
      <w:start w:val="1"/>
      <w:numFmt w:val="bullet"/>
      <w:lvlText w:val="o"/>
      <w:lvlJc w:val="left"/>
      <w:pPr>
        <w:ind w:left="5400" w:hanging="360"/>
      </w:pPr>
      <w:rPr>
        <w:rFonts w:ascii="Courier New" w:hAnsi="Courier New" w:cs="Courier New" w:hint="default"/>
      </w:rPr>
    </w:lvl>
    <w:lvl w:ilvl="8" w:tplc="B2D29EC2">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142A143E">
      <w:start w:val="1"/>
      <w:numFmt w:val="decimal"/>
      <w:lvlText w:val="%1."/>
      <w:lvlJc w:val="left"/>
      <w:pPr>
        <w:ind w:left="360" w:hanging="360"/>
      </w:pPr>
      <w:rPr>
        <w:b/>
        <w:bCs/>
        <w:sz w:val="24"/>
        <w:szCs w:val="24"/>
      </w:rPr>
    </w:lvl>
    <w:lvl w:ilvl="1" w:tplc="0F3E31BA" w:tentative="1">
      <w:start w:val="1"/>
      <w:numFmt w:val="lowerLetter"/>
      <w:lvlText w:val="%2."/>
      <w:lvlJc w:val="left"/>
      <w:pPr>
        <w:ind w:left="1080" w:hanging="360"/>
      </w:pPr>
    </w:lvl>
    <w:lvl w:ilvl="2" w:tplc="37CAB0E2" w:tentative="1">
      <w:start w:val="1"/>
      <w:numFmt w:val="lowerRoman"/>
      <w:lvlText w:val="%3."/>
      <w:lvlJc w:val="right"/>
      <w:pPr>
        <w:ind w:left="1800" w:hanging="180"/>
      </w:pPr>
    </w:lvl>
    <w:lvl w:ilvl="3" w:tplc="60A8670A" w:tentative="1">
      <w:start w:val="1"/>
      <w:numFmt w:val="decimal"/>
      <w:lvlText w:val="%4."/>
      <w:lvlJc w:val="left"/>
      <w:pPr>
        <w:ind w:left="2520" w:hanging="360"/>
      </w:pPr>
    </w:lvl>
    <w:lvl w:ilvl="4" w:tplc="5A62EF44" w:tentative="1">
      <w:start w:val="1"/>
      <w:numFmt w:val="lowerLetter"/>
      <w:lvlText w:val="%5."/>
      <w:lvlJc w:val="left"/>
      <w:pPr>
        <w:ind w:left="3240" w:hanging="360"/>
      </w:pPr>
    </w:lvl>
    <w:lvl w:ilvl="5" w:tplc="B846DD06" w:tentative="1">
      <w:start w:val="1"/>
      <w:numFmt w:val="lowerRoman"/>
      <w:lvlText w:val="%6."/>
      <w:lvlJc w:val="right"/>
      <w:pPr>
        <w:ind w:left="3960" w:hanging="180"/>
      </w:pPr>
    </w:lvl>
    <w:lvl w:ilvl="6" w:tplc="C496603C" w:tentative="1">
      <w:start w:val="1"/>
      <w:numFmt w:val="decimal"/>
      <w:lvlText w:val="%7."/>
      <w:lvlJc w:val="left"/>
      <w:pPr>
        <w:ind w:left="4680" w:hanging="360"/>
      </w:pPr>
    </w:lvl>
    <w:lvl w:ilvl="7" w:tplc="63B210B0" w:tentative="1">
      <w:start w:val="1"/>
      <w:numFmt w:val="lowerLetter"/>
      <w:lvlText w:val="%8."/>
      <w:lvlJc w:val="left"/>
      <w:pPr>
        <w:ind w:left="5400" w:hanging="360"/>
      </w:pPr>
    </w:lvl>
    <w:lvl w:ilvl="8" w:tplc="7452E0D6"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AE3E351E">
      <w:start w:val="1"/>
      <w:numFmt w:val="bullet"/>
      <w:lvlText w:val=""/>
      <w:lvlJc w:val="left"/>
      <w:pPr>
        <w:ind w:left="720" w:hanging="360"/>
      </w:pPr>
      <w:rPr>
        <w:rFonts w:ascii="Symbol" w:hAnsi="Symbol"/>
      </w:rPr>
    </w:lvl>
    <w:lvl w:ilvl="1" w:tplc="089A4D38">
      <w:start w:val="1"/>
      <w:numFmt w:val="bullet"/>
      <w:lvlText w:val=""/>
      <w:lvlJc w:val="left"/>
      <w:pPr>
        <w:ind w:left="720" w:hanging="360"/>
      </w:pPr>
      <w:rPr>
        <w:rFonts w:ascii="Symbol" w:hAnsi="Symbol"/>
      </w:rPr>
    </w:lvl>
    <w:lvl w:ilvl="2" w:tplc="CF68854E">
      <w:start w:val="1"/>
      <w:numFmt w:val="bullet"/>
      <w:lvlText w:val=""/>
      <w:lvlJc w:val="left"/>
      <w:pPr>
        <w:ind w:left="720" w:hanging="360"/>
      </w:pPr>
      <w:rPr>
        <w:rFonts w:ascii="Symbol" w:hAnsi="Symbol"/>
      </w:rPr>
    </w:lvl>
    <w:lvl w:ilvl="3" w:tplc="6D20F538">
      <w:start w:val="1"/>
      <w:numFmt w:val="bullet"/>
      <w:lvlText w:val=""/>
      <w:lvlJc w:val="left"/>
      <w:pPr>
        <w:ind w:left="720" w:hanging="360"/>
      </w:pPr>
      <w:rPr>
        <w:rFonts w:ascii="Symbol" w:hAnsi="Symbol"/>
      </w:rPr>
    </w:lvl>
    <w:lvl w:ilvl="4" w:tplc="07CA510A">
      <w:start w:val="1"/>
      <w:numFmt w:val="bullet"/>
      <w:lvlText w:val=""/>
      <w:lvlJc w:val="left"/>
      <w:pPr>
        <w:ind w:left="720" w:hanging="360"/>
      </w:pPr>
      <w:rPr>
        <w:rFonts w:ascii="Symbol" w:hAnsi="Symbol"/>
      </w:rPr>
    </w:lvl>
    <w:lvl w:ilvl="5" w:tplc="45E27D56">
      <w:start w:val="1"/>
      <w:numFmt w:val="bullet"/>
      <w:lvlText w:val=""/>
      <w:lvlJc w:val="left"/>
      <w:pPr>
        <w:ind w:left="720" w:hanging="360"/>
      </w:pPr>
      <w:rPr>
        <w:rFonts w:ascii="Symbol" w:hAnsi="Symbol"/>
      </w:rPr>
    </w:lvl>
    <w:lvl w:ilvl="6" w:tplc="A8E01F7A">
      <w:start w:val="1"/>
      <w:numFmt w:val="bullet"/>
      <w:lvlText w:val=""/>
      <w:lvlJc w:val="left"/>
      <w:pPr>
        <w:ind w:left="720" w:hanging="360"/>
      </w:pPr>
      <w:rPr>
        <w:rFonts w:ascii="Symbol" w:hAnsi="Symbol"/>
      </w:rPr>
    </w:lvl>
    <w:lvl w:ilvl="7" w:tplc="14380946">
      <w:start w:val="1"/>
      <w:numFmt w:val="bullet"/>
      <w:lvlText w:val=""/>
      <w:lvlJc w:val="left"/>
      <w:pPr>
        <w:ind w:left="720" w:hanging="360"/>
      </w:pPr>
      <w:rPr>
        <w:rFonts w:ascii="Symbol" w:hAnsi="Symbol"/>
      </w:rPr>
    </w:lvl>
    <w:lvl w:ilvl="8" w:tplc="060AEF70">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0DEEE7AA">
      <w:start w:val="1"/>
      <w:numFmt w:val="decimal"/>
      <w:pStyle w:val="BulletsSWA"/>
      <w:lvlText w:val="%1."/>
      <w:lvlJc w:val="left"/>
      <w:pPr>
        <w:ind w:left="360" w:hanging="360"/>
      </w:pPr>
      <w:rPr>
        <w:rFonts w:ascii="Arial" w:eastAsia="Calibri" w:hAnsi="Arial" w:cs="Arial"/>
        <w:b/>
        <w:bCs/>
      </w:rPr>
    </w:lvl>
    <w:lvl w:ilvl="1" w:tplc="095EAC3A" w:tentative="1">
      <w:start w:val="1"/>
      <w:numFmt w:val="bullet"/>
      <w:lvlText w:val="o"/>
      <w:lvlJc w:val="left"/>
      <w:pPr>
        <w:ind w:left="1080" w:hanging="360"/>
      </w:pPr>
      <w:rPr>
        <w:rFonts w:ascii="Courier New" w:hAnsi="Courier New" w:cs="Courier New" w:hint="default"/>
      </w:rPr>
    </w:lvl>
    <w:lvl w:ilvl="2" w:tplc="D0B2FBDC" w:tentative="1">
      <w:start w:val="1"/>
      <w:numFmt w:val="bullet"/>
      <w:lvlText w:val=""/>
      <w:lvlJc w:val="left"/>
      <w:pPr>
        <w:ind w:left="1800" w:hanging="360"/>
      </w:pPr>
      <w:rPr>
        <w:rFonts w:ascii="Wingdings" w:hAnsi="Wingdings" w:hint="default"/>
      </w:rPr>
    </w:lvl>
    <w:lvl w:ilvl="3" w:tplc="F0BACDC8" w:tentative="1">
      <w:start w:val="1"/>
      <w:numFmt w:val="bullet"/>
      <w:lvlText w:val=""/>
      <w:lvlJc w:val="left"/>
      <w:pPr>
        <w:ind w:left="2520" w:hanging="360"/>
      </w:pPr>
      <w:rPr>
        <w:rFonts w:ascii="Symbol" w:hAnsi="Symbol" w:hint="default"/>
      </w:rPr>
    </w:lvl>
    <w:lvl w:ilvl="4" w:tplc="2EAA7BF2" w:tentative="1">
      <w:start w:val="1"/>
      <w:numFmt w:val="bullet"/>
      <w:lvlText w:val="o"/>
      <w:lvlJc w:val="left"/>
      <w:pPr>
        <w:ind w:left="3240" w:hanging="360"/>
      </w:pPr>
      <w:rPr>
        <w:rFonts w:ascii="Courier New" w:hAnsi="Courier New" w:cs="Courier New" w:hint="default"/>
      </w:rPr>
    </w:lvl>
    <w:lvl w:ilvl="5" w:tplc="7F9C2542" w:tentative="1">
      <w:start w:val="1"/>
      <w:numFmt w:val="bullet"/>
      <w:lvlText w:val=""/>
      <w:lvlJc w:val="left"/>
      <w:pPr>
        <w:ind w:left="3960" w:hanging="360"/>
      </w:pPr>
      <w:rPr>
        <w:rFonts w:ascii="Wingdings" w:hAnsi="Wingdings" w:hint="default"/>
      </w:rPr>
    </w:lvl>
    <w:lvl w:ilvl="6" w:tplc="B26A2AE4" w:tentative="1">
      <w:start w:val="1"/>
      <w:numFmt w:val="bullet"/>
      <w:lvlText w:val=""/>
      <w:lvlJc w:val="left"/>
      <w:pPr>
        <w:ind w:left="4680" w:hanging="360"/>
      </w:pPr>
      <w:rPr>
        <w:rFonts w:ascii="Symbol" w:hAnsi="Symbol" w:hint="default"/>
      </w:rPr>
    </w:lvl>
    <w:lvl w:ilvl="7" w:tplc="E67A6354" w:tentative="1">
      <w:start w:val="1"/>
      <w:numFmt w:val="bullet"/>
      <w:lvlText w:val="o"/>
      <w:lvlJc w:val="left"/>
      <w:pPr>
        <w:ind w:left="5400" w:hanging="360"/>
      </w:pPr>
      <w:rPr>
        <w:rFonts w:ascii="Courier New" w:hAnsi="Courier New" w:cs="Courier New" w:hint="default"/>
      </w:rPr>
    </w:lvl>
    <w:lvl w:ilvl="8" w:tplc="E6501FF0"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5796A7DA">
      <w:start w:val="1"/>
      <w:numFmt w:val="decimal"/>
      <w:lvlText w:val="%1."/>
      <w:lvlJc w:val="left"/>
      <w:pPr>
        <w:ind w:left="360" w:hanging="360"/>
      </w:pPr>
      <w:rPr>
        <w:rFonts w:ascii="Arial" w:eastAsia="Calibri" w:hAnsi="Arial" w:cs="Arial"/>
        <w:b/>
        <w:bCs/>
        <w:sz w:val="20"/>
        <w:szCs w:val="20"/>
      </w:rPr>
    </w:lvl>
    <w:lvl w:ilvl="1" w:tplc="0928AB86" w:tentative="1">
      <w:start w:val="1"/>
      <w:numFmt w:val="bullet"/>
      <w:lvlText w:val="o"/>
      <w:lvlJc w:val="left"/>
      <w:pPr>
        <w:ind w:left="1080" w:hanging="360"/>
      </w:pPr>
      <w:rPr>
        <w:rFonts w:ascii="Courier New" w:hAnsi="Courier New" w:cs="Courier New" w:hint="default"/>
      </w:rPr>
    </w:lvl>
    <w:lvl w:ilvl="2" w:tplc="AD8C440E" w:tentative="1">
      <w:start w:val="1"/>
      <w:numFmt w:val="bullet"/>
      <w:lvlText w:val=""/>
      <w:lvlJc w:val="left"/>
      <w:pPr>
        <w:ind w:left="1800" w:hanging="360"/>
      </w:pPr>
      <w:rPr>
        <w:rFonts w:ascii="Wingdings" w:hAnsi="Wingdings" w:hint="default"/>
      </w:rPr>
    </w:lvl>
    <w:lvl w:ilvl="3" w:tplc="51A23484" w:tentative="1">
      <w:start w:val="1"/>
      <w:numFmt w:val="bullet"/>
      <w:lvlText w:val=""/>
      <w:lvlJc w:val="left"/>
      <w:pPr>
        <w:ind w:left="2520" w:hanging="360"/>
      </w:pPr>
      <w:rPr>
        <w:rFonts w:ascii="Symbol" w:hAnsi="Symbol" w:hint="default"/>
      </w:rPr>
    </w:lvl>
    <w:lvl w:ilvl="4" w:tplc="2C341D40" w:tentative="1">
      <w:start w:val="1"/>
      <w:numFmt w:val="bullet"/>
      <w:lvlText w:val="o"/>
      <w:lvlJc w:val="left"/>
      <w:pPr>
        <w:ind w:left="3240" w:hanging="360"/>
      </w:pPr>
      <w:rPr>
        <w:rFonts w:ascii="Courier New" w:hAnsi="Courier New" w:cs="Courier New" w:hint="default"/>
      </w:rPr>
    </w:lvl>
    <w:lvl w:ilvl="5" w:tplc="A06CF390" w:tentative="1">
      <w:start w:val="1"/>
      <w:numFmt w:val="bullet"/>
      <w:lvlText w:val=""/>
      <w:lvlJc w:val="left"/>
      <w:pPr>
        <w:ind w:left="3960" w:hanging="360"/>
      </w:pPr>
      <w:rPr>
        <w:rFonts w:ascii="Wingdings" w:hAnsi="Wingdings" w:hint="default"/>
      </w:rPr>
    </w:lvl>
    <w:lvl w:ilvl="6" w:tplc="6F20B95C" w:tentative="1">
      <w:start w:val="1"/>
      <w:numFmt w:val="bullet"/>
      <w:lvlText w:val=""/>
      <w:lvlJc w:val="left"/>
      <w:pPr>
        <w:ind w:left="4680" w:hanging="360"/>
      </w:pPr>
      <w:rPr>
        <w:rFonts w:ascii="Symbol" w:hAnsi="Symbol" w:hint="default"/>
      </w:rPr>
    </w:lvl>
    <w:lvl w:ilvl="7" w:tplc="83F6E650" w:tentative="1">
      <w:start w:val="1"/>
      <w:numFmt w:val="bullet"/>
      <w:lvlText w:val="o"/>
      <w:lvlJc w:val="left"/>
      <w:pPr>
        <w:ind w:left="5400" w:hanging="360"/>
      </w:pPr>
      <w:rPr>
        <w:rFonts w:ascii="Courier New" w:hAnsi="Courier New" w:cs="Courier New" w:hint="default"/>
      </w:rPr>
    </w:lvl>
    <w:lvl w:ilvl="8" w:tplc="3208A254"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2E84F9B2">
      <w:start w:val="1"/>
      <w:numFmt w:val="decimal"/>
      <w:lvlText w:val="%1."/>
      <w:lvlJc w:val="left"/>
      <w:pPr>
        <w:ind w:left="360" w:hanging="360"/>
      </w:pPr>
      <w:rPr>
        <w:rFonts w:ascii="Arial" w:eastAsia="Calibri" w:hAnsi="Arial" w:cs="Arial"/>
        <w:b/>
        <w:bCs/>
      </w:rPr>
    </w:lvl>
    <w:lvl w:ilvl="1" w:tplc="C606690A" w:tentative="1">
      <w:start w:val="1"/>
      <w:numFmt w:val="bullet"/>
      <w:lvlText w:val="o"/>
      <w:lvlJc w:val="left"/>
      <w:pPr>
        <w:ind w:left="1080" w:hanging="360"/>
      </w:pPr>
      <w:rPr>
        <w:rFonts w:ascii="Courier New" w:hAnsi="Courier New" w:cs="Courier New" w:hint="default"/>
      </w:rPr>
    </w:lvl>
    <w:lvl w:ilvl="2" w:tplc="3B5CC24A" w:tentative="1">
      <w:start w:val="1"/>
      <w:numFmt w:val="bullet"/>
      <w:lvlText w:val=""/>
      <w:lvlJc w:val="left"/>
      <w:pPr>
        <w:ind w:left="1800" w:hanging="360"/>
      </w:pPr>
      <w:rPr>
        <w:rFonts w:ascii="Wingdings" w:hAnsi="Wingdings" w:hint="default"/>
      </w:rPr>
    </w:lvl>
    <w:lvl w:ilvl="3" w:tplc="398C2C12" w:tentative="1">
      <w:start w:val="1"/>
      <w:numFmt w:val="bullet"/>
      <w:lvlText w:val=""/>
      <w:lvlJc w:val="left"/>
      <w:pPr>
        <w:ind w:left="2520" w:hanging="360"/>
      </w:pPr>
      <w:rPr>
        <w:rFonts w:ascii="Symbol" w:hAnsi="Symbol" w:hint="default"/>
      </w:rPr>
    </w:lvl>
    <w:lvl w:ilvl="4" w:tplc="17B0FB34" w:tentative="1">
      <w:start w:val="1"/>
      <w:numFmt w:val="bullet"/>
      <w:lvlText w:val="o"/>
      <w:lvlJc w:val="left"/>
      <w:pPr>
        <w:ind w:left="3240" w:hanging="360"/>
      </w:pPr>
      <w:rPr>
        <w:rFonts w:ascii="Courier New" w:hAnsi="Courier New" w:cs="Courier New" w:hint="default"/>
      </w:rPr>
    </w:lvl>
    <w:lvl w:ilvl="5" w:tplc="84D2D6E8" w:tentative="1">
      <w:start w:val="1"/>
      <w:numFmt w:val="bullet"/>
      <w:lvlText w:val=""/>
      <w:lvlJc w:val="left"/>
      <w:pPr>
        <w:ind w:left="3960" w:hanging="360"/>
      </w:pPr>
      <w:rPr>
        <w:rFonts w:ascii="Wingdings" w:hAnsi="Wingdings" w:hint="default"/>
      </w:rPr>
    </w:lvl>
    <w:lvl w:ilvl="6" w:tplc="3ACAB6D0" w:tentative="1">
      <w:start w:val="1"/>
      <w:numFmt w:val="bullet"/>
      <w:lvlText w:val=""/>
      <w:lvlJc w:val="left"/>
      <w:pPr>
        <w:ind w:left="4680" w:hanging="360"/>
      </w:pPr>
      <w:rPr>
        <w:rFonts w:ascii="Symbol" w:hAnsi="Symbol" w:hint="default"/>
      </w:rPr>
    </w:lvl>
    <w:lvl w:ilvl="7" w:tplc="CBFCFC34" w:tentative="1">
      <w:start w:val="1"/>
      <w:numFmt w:val="bullet"/>
      <w:lvlText w:val="o"/>
      <w:lvlJc w:val="left"/>
      <w:pPr>
        <w:ind w:left="5400" w:hanging="360"/>
      </w:pPr>
      <w:rPr>
        <w:rFonts w:ascii="Courier New" w:hAnsi="Courier New" w:cs="Courier New" w:hint="default"/>
      </w:rPr>
    </w:lvl>
    <w:lvl w:ilvl="8" w:tplc="241CB840"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2F5680D8">
      <w:start w:val="1"/>
      <w:numFmt w:val="decimal"/>
      <w:lvlText w:val="%1."/>
      <w:lvlJc w:val="left"/>
      <w:pPr>
        <w:ind w:left="360" w:hanging="360"/>
      </w:pPr>
      <w:rPr>
        <w:rFonts w:hint="default"/>
        <w:b/>
      </w:rPr>
    </w:lvl>
    <w:lvl w:ilvl="1" w:tplc="8354A732" w:tentative="1">
      <w:start w:val="1"/>
      <w:numFmt w:val="lowerLetter"/>
      <w:lvlText w:val="%2."/>
      <w:lvlJc w:val="left"/>
      <w:pPr>
        <w:ind w:left="1080" w:hanging="360"/>
      </w:pPr>
    </w:lvl>
    <w:lvl w:ilvl="2" w:tplc="A4D87A20" w:tentative="1">
      <w:start w:val="1"/>
      <w:numFmt w:val="lowerRoman"/>
      <w:lvlText w:val="%3."/>
      <w:lvlJc w:val="right"/>
      <w:pPr>
        <w:ind w:left="1800" w:hanging="180"/>
      </w:pPr>
    </w:lvl>
    <w:lvl w:ilvl="3" w:tplc="A5588F96" w:tentative="1">
      <w:start w:val="1"/>
      <w:numFmt w:val="decimal"/>
      <w:lvlText w:val="%4."/>
      <w:lvlJc w:val="left"/>
      <w:pPr>
        <w:ind w:left="2520" w:hanging="360"/>
      </w:pPr>
    </w:lvl>
    <w:lvl w:ilvl="4" w:tplc="D3086222" w:tentative="1">
      <w:start w:val="1"/>
      <w:numFmt w:val="lowerLetter"/>
      <w:lvlText w:val="%5."/>
      <w:lvlJc w:val="left"/>
      <w:pPr>
        <w:ind w:left="3240" w:hanging="360"/>
      </w:pPr>
    </w:lvl>
    <w:lvl w:ilvl="5" w:tplc="36D84A7A" w:tentative="1">
      <w:start w:val="1"/>
      <w:numFmt w:val="lowerRoman"/>
      <w:lvlText w:val="%6."/>
      <w:lvlJc w:val="right"/>
      <w:pPr>
        <w:ind w:left="3960" w:hanging="180"/>
      </w:pPr>
    </w:lvl>
    <w:lvl w:ilvl="6" w:tplc="95345BE6" w:tentative="1">
      <w:start w:val="1"/>
      <w:numFmt w:val="decimal"/>
      <w:lvlText w:val="%7."/>
      <w:lvlJc w:val="left"/>
      <w:pPr>
        <w:ind w:left="4680" w:hanging="360"/>
      </w:pPr>
    </w:lvl>
    <w:lvl w:ilvl="7" w:tplc="E1ECB644" w:tentative="1">
      <w:start w:val="1"/>
      <w:numFmt w:val="lowerLetter"/>
      <w:lvlText w:val="%8."/>
      <w:lvlJc w:val="left"/>
      <w:pPr>
        <w:ind w:left="5400" w:hanging="360"/>
      </w:pPr>
    </w:lvl>
    <w:lvl w:ilvl="8" w:tplc="D7EAD6CA"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FE84BE60">
      <w:start w:val="1"/>
      <w:numFmt w:val="decimal"/>
      <w:lvlText w:val="%1."/>
      <w:lvlJc w:val="left"/>
      <w:pPr>
        <w:ind w:left="360" w:hanging="360"/>
      </w:pPr>
      <w:rPr>
        <w:rFonts w:ascii="Arial" w:eastAsia="Calibri" w:hAnsi="Arial" w:cs="Arial"/>
        <w:b/>
        <w:bCs/>
      </w:rPr>
    </w:lvl>
    <w:lvl w:ilvl="1" w:tplc="20C0D814" w:tentative="1">
      <w:start w:val="1"/>
      <w:numFmt w:val="bullet"/>
      <w:lvlText w:val="o"/>
      <w:lvlJc w:val="left"/>
      <w:pPr>
        <w:ind w:left="1080" w:hanging="360"/>
      </w:pPr>
      <w:rPr>
        <w:rFonts w:ascii="Courier New" w:hAnsi="Courier New" w:cs="Courier New" w:hint="default"/>
      </w:rPr>
    </w:lvl>
    <w:lvl w:ilvl="2" w:tplc="0D3E7D60" w:tentative="1">
      <w:start w:val="1"/>
      <w:numFmt w:val="bullet"/>
      <w:lvlText w:val=""/>
      <w:lvlJc w:val="left"/>
      <w:pPr>
        <w:ind w:left="1800" w:hanging="360"/>
      </w:pPr>
      <w:rPr>
        <w:rFonts w:ascii="Wingdings" w:hAnsi="Wingdings" w:hint="default"/>
      </w:rPr>
    </w:lvl>
    <w:lvl w:ilvl="3" w:tplc="48E61D76" w:tentative="1">
      <w:start w:val="1"/>
      <w:numFmt w:val="bullet"/>
      <w:lvlText w:val=""/>
      <w:lvlJc w:val="left"/>
      <w:pPr>
        <w:ind w:left="2520" w:hanging="360"/>
      </w:pPr>
      <w:rPr>
        <w:rFonts w:ascii="Symbol" w:hAnsi="Symbol" w:hint="default"/>
      </w:rPr>
    </w:lvl>
    <w:lvl w:ilvl="4" w:tplc="AA587EE2" w:tentative="1">
      <w:start w:val="1"/>
      <w:numFmt w:val="bullet"/>
      <w:lvlText w:val="o"/>
      <w:lvlJc w:val="left"/>
      <w:pPr>
        <w:ind w:left="3240" w:hanging="360"/>
      </w:pPr>
      <w:rPr>
        <w:rFonts w:ascii="Courier New" w:hAnsi="Courier New" w:cs="Courier New" w:hint="default"/>
      </w:rPr>
    </w:lvl>
    <w:lvl w:ilvl="5" w:tplc="3D68115E" w:tentative="1">
      <w:start w:val="1"/>
      <w:numFmt w:val="bullet"/>
      <w:lvlText w:val=""/>
      <w:lvlJc w:val="left"/>
      <w:pPr>
        <w:ind w:left="3960" w:hanging="360"/>
      </w:pPr>
      <w:rPr>
        <w:rFonts w:ascii="Wingdings" w:hAnsi="Wingdings" w:hint="default"/>
      </w:rPr>
    </w:lvl>
    <w:lvl w:ilvl="6" w:tplc="8568853E" w:tentative="1">
      <w:start w:val="1"/>
      <w:numFmt w:val="bullet"/>
      <w:lvlText w:val=""/>
      <w:lvlJc w:val="left"/>
      <w:pPr>
        <w:ind w:left="4680" w:hanging="360"/>
      </w:pPr>
      <w:rPr>
        <w:rFonts w:ascii="Symbol" w:hAnsi="Symbol" w:hint="default"/>
      </w:rPr>
    </w:lvl>
    <w:lvl w:ilvl="7" w:tplc="30DE0782" w:tentative="1">
      <w:start w:val="1"/>
      <w:numFmt w:val="bullet"/>
      <w:lvlText w:val="o"/>
      <w:lvlJc w:val="left"/>
      <w:pPr>
        <w:ind w:left="5400" w:hanging="360"/>
      </w:pPr>
      <w:rPr>
        <w:rFonts w:ascii="Courier New" w:hAnsi="Courier New" w:cs="Courier New" w:hint="default"/>
      </w:rPr>
    </w:lvl>
    <w:lvl w:ilvl="8" w:tplc="747C1280"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BDAAD282">
      <w:start w:val="1"/>
      <w:numFmt w:val="bullet"/>
      <w:lvlText w:val=""/>
      <w:lvlJc w:val="left"/>
      <w:pPr>
        <w:ind w:left="720" w:hanging="360"/>
      </w:pPr>
      <w:rPr>
        <w:rFonts w:ascii="Symbol" w:hAnsi="Symbol" w:hint="default"/>
      </w:rPr>
    </w:lvl>
    <w:lvl w:ilvl="1" w:tplc="6BB69D50">
      <w:start w:val="1"/>
      <w:numFmt w:val="bullet"/>
      <w:lvlText w:val="o"/>
      <w:lvlJc w:val="left"/>
      <w:pPr>
        <w:ind w:left="1440" w:hanging="360"/>
      </w:pPr>
      <w:rPr>
        <w:rFonts w:ascii="Courier New" w:hAnsi="Courier New" w:cs="Courier New" w:hint="default"/>
      </w:rPr>
    </w:lvl>
    <w:lvl w:ilvl="2" w:tplc="B3B6D02C">
      <w:start w:val="1"/>
      <w:numFmt w:val="bullet"/>
      <w:lvlText w:val=""/>
      <w:lvlJc w:val="left"/>
      <w:pPr>
        <w:ind w:left="2160" w:hanging="360"/>
      </w:pPr>
      <w:rPr>
        <w:rFonts w:ascii="Wingdings" w:hAnsi="Wingdings" w:hint="default"/>
      </w:rPr>
    </w:lvl>
    <w:lvl w:ilvl="3" w:tplc="C3D66D18">
      <w:start w:val="1"/>
      <w:numFmt w:val="bullet"/>
      <w:lvlText w:val=""/>
      <w:lvlJc w:val="left"/>
      <w:pPr>
        <w:ind w:left="2880" w:hanging="360"/>
      </w:pPr>
      <w:rPr>
        <w:rFonts w:ascii="Symbol" w:hAnsi="Symbol" w:hint="default"/>
      </w:rPr>
    </w:lvl>
    <w:lvl w:ilvl="4" w:tplc="AA24ADDE">
      <w:start w:val="1"/>
      <w:numFmt w:val="bullet"/>
      <w:lvlText w:val="o"/>
      <w:lvlJc w:val="left"/>
      <w:pPr>
        <w:ind w:left="3600" w:hanging="360"/>
      </w:pPr>
      <w:rPr>
        <w:rFonts w:ascii="Courier New" w:hAnsi="Courier New" w:cs="Courier New" w:hint="default"/>
      </w:rPr>
    </w:lvl>
    <w:lvl w:ilvl="5" w:tplc="9C82B546">
      <w:start w:val="1"/>
      <w:numFmt w:val="bullet"/>
      <w:lvlText w:val=""/>
      <w:lvlJc w:val="left"/>
      <w:pPr>
        <w:ind w:left="4320" w:hanging="360"/>
      </w:pPr>
      <w:rPr>
        <w:rFonts w:ascii="Wingdings" w:hAnsi="Wingdings" w:hint="default"/>
      </w:rPr>
    </w:lvl>
    <w:lvl w:ilvl="6" w:tplc="D9682C10">
      <w:start w:val="1"/>
      <w:numFmt w:val="bullet"/>
      <w:lvlText w:val=""/>
      <w:lvlJc w:val="left"/>
      <w:pPr>
        <w:ind w:left="5040" w:hanging="360"/>
      </w:pPr>
      <w:rPr>
        <w:rFonts w:ascii="Symbol" w:hAnsi="Symbol" w:hint="default"/>
      </w:rPr>
    </w:lvl>
    <w:lvl w:ilvl="7" w:tplc="E8E0573A">
      <w:start w:val="1"/>
      <w:numFmt w:val="bullet"/>
      <w:lvlText w:val="o"/>
      <w:lvlJc w:val="left"/>
      <w:pPr>
        <w:ind w:left="5760" w:hanging="360"/>
      </w:pPr>
      <w:rPr>
        <w:rFonts w:ascii="Courier New" w:hAnsi="Courier New" w:cs="Courier New" w:hint="default"/>
      </w:rPr>
    </w:lvl>
    <w:lvl w:ilvl="8" w:tplc="BC6AE228">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55307F8A">
      <w:start w:val="1"/>
      <w:numFmt w:val="bullet"/>
      <w:lvlText w:val=""/>
      <w:lvlJc w:val="left"/>
      <w:pPr>
        <w:ind w:left="360" w:hanging="360"/>
      </w:pPr>
      <w:rPr>
        <w:rFonts w:ascii="Symbol" w:hAnsi="Symbol" w:hint="default"/>
      </w:rPr>
    </w:lvl>
    <w:lvl w:ilvl="1" w:tplc="5FAA9BB0" w:tentative="1">
      <w:start w:val="1"/>
      <w:numFmt w:val="bullet"/>
      <w:lvlText w:val="o"/>
      <w:lvlJc w:val="left"/>
      <w:pPr>
        <w:ind w:left="1080" w:hanging="360"/>
      </w:pPr>
      <w:rPr>
        <w:rFonts w:ascii="Courier New" w:hAnsi="Courier New" w:cs="Courier New" w:hint="default"/>
      </w:rPr>
    </w:lvl>
    <w:lvl w:ilvl="2" w:tplc="388E1548" w:tentative="1">
      <w:start w:val="1"/>
      <w:numFmt w:val="bullet"/>
      <w:lvlText w:val=""/>
      <w:lvlJc w:val="left"/>
      <w:pPr>
        <w:ind w:left="1800" w:hanging="360"/>
      </w:pPr>
      <w:rPr>
        <w:rFonts w:ascii="Wingdings" w:hAnsi="Wingdings" w:hint="default"/>
      </w:rPr>
    </w:lvl>
    <w:lvl w:ilvl="3" w:tplc="C144FA02" w:tentative="1">
      <w:start w:val="1"/>
      <w:numFmt w:val="bullet"/>
      <w:lvlText w:val=""/>
      <w:lvlJc w:val="left"/>
      <w:pPr>
        <w:ind w:left="2520" w:hanging="360"/>
      </w:pPr>
      <w:rPr>
        <w:rFonts w:ascii="Symbol" w:hAnsi="Symbol" w:hint="default"/>
      </w:rPr>
    </w:lvl>
    <w:lvl w:ilvl="4" w:tplc="C238551C" w:tentative="1">
      <w:start w:val="1"/>
      <w:numFmt w:val="bullet"/>
      <w:lvlText w:val="o"/>
      <w:lvlJc w:val="left"/>
      <w:pPr>
        <w:ind w:left="3240" w:hanging="360"/>
      </w:pPr>
      <w:rPr>
        <w:rFonts w:ascii="Courier New" w:hAnsi="Courier New" w:cs="Courier New" w:hint="default"/>
      </w:rPr>
    </w:lvl>
    <w:lvl w:ilvl="5" w:tplc="67C0CF7C" w:tentative="1">
      <w:start w:val="1"/>
      <w:numFmt w:val="bullet"/>
      <w:lvlText w:val=""/>
      <w:lvlJc w:val="left"/>
      <w:pPr>
        <w:ind w:left="3960" w:hanging="360"/>
      </w:pPr>
      <w:rPr>
        <w:rFonts w:ascii="Wingdings" w:hAnsi="Wingdings" w:hint="default"/>
      </w:rPr>
    </w:lvl>
    <w:lvl w:ilvl="6" w:tplc="60109AFA" w:tentative="1">
      <w:start w:val="1"/>
      <w:numFmt w:val="bullet"/>
      <w:lvlText w:val=""/>
      <w:lvlJc w:val="left"/>
      <w:pPr>
        <w:ind w:left="4680" w:hanging="360"/>
      </w:pPr>
      <w:rPr>
        <w:rFonts w:ascii="Symbol" w:hAnsi="Symbol" w:hint="default"/>
      </w:rPr>
    </w:lvl>
    <w:lvl w:ilvl="7" w:tplc="E32CB9B2" w:tentative="1">
      <w:start w:val="1"/>
      <w:numFmt w:val="bullet"/>
      <w:lvlText w:val="o"/>
      <w:lvlJc w:val="left"/>
      <w:pPr>
        <w:ind w:left="5400" w:hanging="360"/>
      </w:pPr>
      <w:rPr>
        <w:rFonts w:ascii="Courier New" w:hAnsi="Courier New" w:cs="Courier New" w:hint="default"/>
      </w:rPr>
    </w:lvl>
    <w:lvl w:ilvl="8" w:tplc="7CFE95E0"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4FC8"/>
    <w:rsid w:val="00025BE5"/>
    <w:rsid w:val="00025E65"/>
    <w:rsid w:val="000276C5"/>
    <w:rsid w:val="0003373B"/>
    <w:rsid w:val="0003565B"/>
    <w:rsid w:val="0003721B"/>
    <w:rsid w:val="000377EF"/>
    <w:rsid w:val="0004044B"/>
    <w:rsid w:val="00041E43"/>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C5F76"/>
    <w:rsid w:val="000D129E"/>
    <w:rsid w:val="000D15A3"/>
    <w:rsid w:val="000D60AA"/>
    <w:rsid w:val="000D7A00"/>
    <w:rsid w:val="000E07DE"/>
    <w:rsid w:val="000E0DB3"/>
    <w:rsid w:val="000E568A"/>
    <w:rsid w:val="000E68A6"/>
    <w:rsid w:val="000E6E94"/>
    <w:rsid w:val="000F4C73"/>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4491"/>
    <w:rsid w:val="00174DBE"/>
    <w:rsid w:val="0017691D"/>
    <w:rsid w:val="00182246"/>
    <w:rsid w:val="0018718E"/>
    <w:rsid w:val="001875E2"/>
    <w:rsid w:val="001930C0"/>
    <w:rsid w:val="001944C1"/>
    <w:rsid w:val="00197BEC"/>
    <w:rsid w:val="001A1FEA"/>
    <w:rsid w:val="001A31C6"/>
    <w:rsid w:val="001A6122"/>
    <w:rsid w:val="001A767A"/>
    <w:rsid w:val="001B0DA4"/>
    <w:rsid w:val="001B10EC"/>
    <w:rsid w:val="001B466B"/>
    <w:rsid w:val="001B5D0D"/>
    <w:rsid w:val="001B631D"/>
    <w:rsid w:val="001B6D4E"/>
    <w:rsid w:val="001C25F3"/>
    <w:rsid w:val="001C2759"/>
    <w:rsid w:val="001C3D80"/>
    <w:rsid w:val="001C60EC"/>
    <w:rsid w:val="001C6391"/>
    <w:rsid w:val="001C6C12"/>
    <w:rsid w:val="001D0BB9"/>
    <w:rsid w:val="001D19BF"/>
    <w:rsid w:val="001D3129"/>
    <w:rsid w:val="001D42FF"/>
    <w:rsid w:val="001E0E34"/>
    <w:rsid w:val="001E1DF8"/>
    <w:rsid w:val="001E69C2"/>
    <w:rsid w:val="001E7553"/>
    <w:rsid w:val="001F3AE1"/>
    <w:rsid w:val="001F437E"/>
    <w:rsid w:val="001F51D2"/>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21FD"/>
    <w:rsid w:val="002D5174"/>
    <w:rsid w:val="002E1920"/>
    <w:rsid w:val="002E3661"/>
    <w:rsid w:val="002F1CCF"/>
    <w:rsid w:val="002F34DB"/>
    <w:rsid w:val="002F366E"/>
    <w:rsid w:val="003111D8"/>
    <w:rsid w:val="003119D2"/>
    <w:rsid w:val="00312084"/>
    <w:rsid w:val="00312DE8"/>
    <w:rsid w:val="00314F55"/>
    <w:rsid w:val="00322181"/>
    <w:rsid w:val="00322811"/>
    <w:rsid w:val="00324C4F"/>
    <w:rsid w:val="003261FA"/>
    <w:rsid w:val="003310F2"/>
    <w:rsid w:val="003326CD"/>
    <w:rsid w:val="00332E2F"/>
    <w:rsid w:val="003338F8"/>
    <w:rsid w:val="00334D55"/>
    <w:rsid w:val="00341505"/>
    <w:rsid w:val="00341C8C"/>
    <w:rsid w:val="0034461B"/>
    <w:rsid w:val="00344941"/>
    <w:rsid w:val="003457DA"/>
    <w:rsid w:val="003461E0"/>
    <w:rsid w:val="0035286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5DC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25FFA"/>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3CC9"/>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1321"/>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794"/>
    <w:rsid w:val="00623965"/>
    <w:rsid w:val="00626E6E"/>
    <w:rsid w:val="00627944"/>
    <w:rsid w:val="006306A5"/>
    <w:rsid w:val="006312C1"/>
    <w:rsid w:val="006327AA"/>
    <w:rsid w:val="00636D21"/>
    <w:rsid w:val="006445E9"/>
    <w:rsid w:val="00647468"/>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168"/>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15B1"/>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4915"/>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77D0C"/>
    <w:rsid w:val="00782E45"/>
    <w:rsid w:val="00787EE9"/>
    <w:rsid w:val="0079067B"/>
    <w:rsid w:val="00793EC1"/>
    <w:rsid w:val="007942B4"/>
    <w:rsid w:val="00795EC5"/>
    <w:rsid w:val="007A4F9C"/>
    <w:rsid w:val="007A7653"/>
    <w:rsid w:val="007B4C3D"/>
    <w:rsid w:val="007C2D0D"/>
    <w:rsid w:val="007C6779"/>
    <w:rsid w:val="007C762E"/>
    <w:rsid w:val="007C7904"/>
    <w:rsid w:val="007D1CCC"/>
    <w:rsid w:val="007D553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0886"/>
    <w:rsid w:val="00A04317"/>
    <w:rsid w:val="00A05287"/>
    <w:rsid w:val="00A11270"/>
    <w:rsid w:val="00A11551"/>
    <w:rsid w:val="00A142B3"/>
    <w:rsid w:val="00A208A8"/>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619A4"/>
    <w:rsid w:val="00B72470"/>
    <w:rsid w:val="00B72C2C"/>
    <w:rsid w:val="00B7438E"/>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1624"/>
    <w:rsid w:val="00BC2D1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07D91"/>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230"/>
    <w:rsid w:val="00C90892"/>
    <w:rsid w:val="00C916E1"/>
    <w:rsid w:val="00C91B2B"/>
    <w:rsid w:val="00C92074"/>
    <w:rsid w:val="00C92400"/>
    <w:rsid w:val="00C93AB0"/>
    <w:rsid w:val="00C943A1"/>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6D23"/>
    <w:rsid w:val="00D17929"/>
    <w:rsid w:val="00D206D5"/>
    <w:rsid w:val="00D206F0"/>
    <w:rsid w:val="00D23B40"/>
    <w:rsid w:val="00D331C0"/>
    <w:rsid w:val="00D35700"/>
    <w:rsid w:val="00D3699A"/>
    <w:rsid w:val="00D432C4"/>
    <w:rsid w:val="00D45689"/>
    <w:rsid w:val="00D45970"/>
    <w:rsid w:val="00D45DD9"/>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A546D"/>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58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47E"/>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1005"/>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0EAE"/>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4FE6"/>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769D"/>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australia.gov.au/safety-topic/managing-health-and-safety/consultation/health-and-safety-representatives-and-work-grou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www.1800respect.org.au"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snational.gov.au/" TargetMode="External"/><Relationship Id="rId5" Type="http://schemas.openxmlformats.org/officeDocument/2006/relationships/numbering" Target="numbering.xml"/><Relationship Id="rId15" Type="http://schemas.openxmlformats.org/officeDocument/2006/relationships/hyperlink" Target="https://www.safeworkaustralia.gov.au/language-hu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migrant-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3.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Rissa Catibog-Armendez</cp:lastModifiedBy>
  <cp:revision>39</cp:revision>
  <cp:lastPrinted>2023-11-30T00:43:00Z</cp:lastPrinted>
  <dcterms:created xsi:type="dcterms:W3CDTF">2024-08-29T10:27:00Z</dcterms:created>
  <dcterms:modified xsi:type="dcterms:W3CDTF">2025-05-20T01:13:00Z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ies>
</file>