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FA6F8" w14:textId="77777777" w:rsidR="00001829" w:rsidRPr="005F3D54" w:rsidRDefault="00001829" w:rsidP="00001829">
      <w:pPr>
        <w:pStyle w:val="Subtitle"/>
        <w:rPr>
          <w:color w:val="E81D32"/>
        </w:rPr>
      </w:pPr>
      <w:bookmarkStart w:id="0" w:name="_Hlk67568133"/>
      <w:r w:rsidRPr="005F3D54">
        <w:rPr>
          <w:color w:val="E81D32"/>
        </w:rPr>
        <w:t>Safe Work Australia Application Kit</w:t>
      </w:r>
      <w:r>
        <w:rPr>
          <w:color w:val="E81D32"/>
        </w:rPr>
        <w:t xml:space="preserve"> </w:t>
      </w:r>
    </w:p>
    <w:p w14:paraId="3D252B32" w14:textId="652CB3B5" w:rsidR="00001829" w:rsidRDefault="00001829" w:rsidP="00001829">
      <w:pPr>
        <w:pStyle w:val="Heading1"/>
      </w:pPr>
      <w:r>
        <w:t>Assistant Director</w:t>
      </w:r>
      <w:r w:rsidR="00244F58">
        <w:t xml:space="preserve"> - High Risk Work and Industries Policy</w:t>
      </w:r>
    </w:p>
    <w:bookmarkEnd w:id="0"/>
    <w:p w14:paraId="55F6F25B" w14:textId="49EB908A" w:rsidR="00001829" w:rsidRDefault="00001829" w:rsidP="00001829">
      <w:pPr>
        <w:pStyle w:val="Heading2alt"/>
        <w:rPr>
          <w:lang w:val="en-GB" w:eastAsia="en-AU"/>
        </w:rPr>
      </w:pPr>
      <w:r>
        <w:rPr>
          <w:lang w:val="en-GB" w:eastAsia="en-AU"/>
        </w:rPr>
        <w:t>(</w:t>
      </w:r>
      <w:r w:rsidRPr="009A7E69">
        <w:rPr>
          <w:lang w:val="en-GB" w:eastAsia="en-AU"/>
        </w:rPr>
        <w:t>VN-</w:t>
      </w:r>
      <w:r w:rsidR="00244F58">
        <w:rPr>
          <w:lang w:val="en-GB" w:eastAsia="en-AU"/>
        </w:rPr>
        <w:t>0731766</w:t>
      </w:r>
      <w:r>
        <w:rPr>
          <w:lang w:val="en-GB" w:eastAsia="en-AU"/>
        </w:rPr>
        <w:t>)</w:t>
      </w:r>
      <w:r>
        <w:rPr>
          <w:lang w:val="en-GB" w:eastAsia="en-AU"/>
        </w:rPr>
        <w:br/>
      </w:r>
    </w:p>
    <w:p w14:paraId="7DBC7B0D" w14:textId="77777777" w:rsidR="00001829" w:rsidRPr="00E04A18" w:rsidRDefault="00001829" w:rsidP="00001829">
      <w:pPr>
        <w:pStyle w:val="Heading3"/>
      </w:pPr>
      <w:r w:rsidRPr="005F3D54">
        <w:t xml:space="preserve">POSITION </w:t>
      </w:r>
      <w:r w:rsidRPr="00E3165F">
        <w:t>DETAILS</w:t>
      </w:r>
    </w:p>
    <w:tbl>
      <w:tblPr>
        <w:tblStyle w:val="TableGrid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42" w:type="dxa"/>
          <w:bottom w:w="113" w:type="dxa"/>
          <w:right w:w="142" w:type="dxa"/>
        </w:tblCellMar>
        <w:tblLook w:val="06A0" w:firstRow="1" w:lastRow="0" w:firstColumn="1" w:lastColumn="0" w:noHBand="1" w:noVBand="1"/>
      </w:tblPr>
      <w:tblGrid>
        <w:gridCol w:w="2127"/>
        <w:gridCol w:w="6095"/>
      </w:tblGrid>
      <w:tr w:rsidR="00001829" w:rsidRPr="00193DB6" w14:paraId="0A041483" w14:textId="77777777" w:rsidTr="00CC4D6A">
        <w:trPr>
          <w:trHeight w:val="20"/>
        </w:trPr>
        <w:tc>
          <w:tcPr>
            <w:tcW w:w="2127" w:type="dxa"/>
            <w:tcBorders>
              <w:top w:val="single" w:sz="24" w:space="0" w:color="FF0000"/>
            </w:tcBorders>
          </w:tcPr>
          <w:p w14:paraId="42C99470" w14:textId="77777777" w:rsidR="00001829" w:rsidRPr="009E0AF4" w:rsidRDefault="00001829" w:rsidP="00CC4D6A">
            <w:pPr>
              <w:rPr>
                <w:b/>
                <w:bCs/>
              </w:rPr>
            </w:pPr>
            <w:bookmarkStart w:id="1" w:name="_Hlk67574256"/>
            <w:r w:rsidRPr="009E0AF4">
              <w:rPr>
                <w:b/>
                <w:bCs/>
              </w:rPr>
              <w:t>Classification:</w:t>
            </w:r>
          </w:p>
        </w:tc>
        <w:tc>
          <w:tcPr>
            <w:tcW w:w="6095" w:type="dxa"/>
            <w:tcBorders>
              <w:top w:val="single" w:sz="24" w:space="0" w:color="FF0000"/>
            </w:tcBorders>
          </w:tcPr>
          <w:p w14:paraId="4A506A1F" w14:textId="486859A4" w:rsidR="00001829" w:rsidRPr="00B1565B" w:rsidRDefault="00001829" w:rsidP="00CC4D6A">
            <w:r>
              <w:t>E</w:t>
            </w:r>
            <w:r w:rsidR="006015C0">
              <w:t xml:space="preserve">xecutive </w:t>
            </w:r>
            <w:r>
              <w:t>L</w:t>
            </w:r>
            <w:r w:rsidR="006015C0">
              <w:t>evel</w:t>
            </w:r>
            <w:r>
              <w:t xml:space="preserve"> 1</w:t>
            </w:r>
          </w:p>
        </w:tc>
      </w:tr>
      <w:tr w:rsidR="00001829" w:rsidRPr="00193DB6" w14:paraId="1FC0B5A0" w14:textId="77777777" w:rsidTr="00CC4D6A">
        <w:trPr>
          <w:trHeight w:val="20"/>
        </w:trPr>
        <w:tc>
          <w:tcPr>
            <w:tcW w:w="2127" w:type="dxa"/>
          </w:tcPr>
          <w:p w14:paraId="5993929F" w14:textId="77777777" w:rsidR="00001829" w:rsidRPr="009E0AF4" w:rsidRDefault="00001829" w:rsidP="00CC4D6A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Position Number:</w:t>
            </w:r>
          </w:p>
        </w:tc>
        <w:tc>
          <w:tcPr>
            <w:tcW w:w="6095" w:type="dxa"/>
          </w:tcPr>
          <w:p w14:paraId="0D6CBDF9" w14:textId="56A7FADB" w:rsidR="00001829" w:rsidRPr="00B1565B" w:rsidRDefault="00244F58" w:rsidP="00CC4D6A">
            <w:r>
              <w:t>TBC</w:t>
            </w:r>
          </w:p>
        </w:tc>
      </w:tr>
      <w:tr w:rsidR="00001829" w:rsidRPr="00193DB6" w14:paraId="379CABCA" w14:textId="77777777" w:rsidTr="00CC4D6A">
        <w:trPr>
          <w:trHeight w:val="20"/>
        </w:trPr>
        <w:tc>
          <w:tcPr>
            <w:tcW w:w="2127" w:type="dxa"/>
          </w:tcPr>
          <w:p w14:paraId="3F048F7F" w14:textId="77777777" w:rsidR="00001829" w:rsidRPr="009E0AF4" w:rsidRDefault="00001829" w:rsidP="00CC4D6A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Salary:</w:t>
            </w:r>
          </w:p>
        </w:tc>
        <w:tc>
          <w:tcPr>
            <w:tcW w:w="6095" w:type="dxa"/>
          </w:tcPr>
          <w:p w14:paraId="2D01C2D8" w14:textId="4361396E" w:rsidR="00001829" w:rsidRPr="00B1565B" w:rsidRDefault="00001829" w:rsidP="00CC4D6A">
            <w:r>
              <w:t>$</w:t>
            </w:r>
            <w:r w:rsidR="004A5D8A">
              <w:t>116</w:t>
            </w:r>
            <w:r>
              <w:t>,</w:t>
            </w:r>
            <w:r w:rsidR="004A5D8A">
              <w:t>543</w:t>
            </w:r>
            <w:r>
              <w:t xml:space="preserve"> - $</w:t>
            </w:r>
            <w:r w:rsidR="004A5D8A">
              <w:t>129</w:t>
            </w:r>
            <w:r>
              <w:t>,</w:t>
            </w:r>
            <w:r w:rsidR="004A5D8A">
              <w:t>594</w:t>
            </w:r>
            <w:r>
              <w:t xml:space="preserve"> </w:t>
            </w:r>
            <w:r w:rsidRPr="00B1565B">
              <w:t>(plus 15.4% superannuation)</w:t>
            </w:r>
          </w:p>
        </w:tc>
      </w:tr>
      <w:tr w:rsidR="00001829" w:rsidRPr="00193DB6" w14:paraId="63B82D80" w14:textId="77777777" w:rsidTr="00CC4D6A">
        <w:trPr>
          <w:trHeight w:val="20"/>
        </w:trPr>
        <w:tc>
          <w:tcPr>
            <w:tcW w:w="2127" w:type="dxa"/>
          </w:tcPr>
          <w:p w14:paraId="10773DA0" w14:textId="77777777" w:rsidR="00001829" w:rsidRPr="009E0AF4" w:rsidRDefault="00001829" w:rsidP="00CC4D6A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Employment type:</w:t>
            </w:r>
          </w:p>
        </w:tc>
        <w:tc>
          <w:tcPr>
            <w:tcW w:w="6095" w:type="dxa"/>
          </w:tcPr>
          <w:p w14:paraId="4983E36A" w14:textId="77777777" w:rsidR="00001829" w:rsidRPr="00B1565B" w:rsidRDefault="00001829" w:rsidP="00CC4D6A">
            <w:r w:rsidRPr="005B0E15">
              <w:t>Ongoing or Non-ongoing,</w:t>
            </w:r>
            <w:r>
              <w:t xml:space="preserve"> </w:t>
            </w:r>
            <w:r w:rsidRPr="00B1565B">
              <w:t xml:space="preserve">full time (37.5 hours) </w:t>
            </w:r>
            <w:r>
              <w:t>and part time</w:t>
            </w:r>
          </w:p>
        </w:tc>
      </w:tr>
      <w:tr w:rsidR="00001829" w:rsidRPr="00193DB6" w14:paraId="2DFE5486" w14:textId="77777777" w:rsidTr="00CC4D6A">
        <w:trPr>
          <w:trHeight w:val="20"/>
        </w:trPr>
        <w:tc>
          <w:tcPr>
            <w:tcW w:w="2127" w:type="dxa"/>
          </w:tcPr>
          <w:p w14:paraId="2BB67918" w14:textId="77777777" w:rsidR="00001829" w:rsidRPr="009E0AF4" w:rsidRDefault="00001829" w:rsidP="00CC4D6A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Section:</w:t>
            </w:r>
          </w:p>
        </w:tc>
        <w:tc>
          <w:tcPr>
            <w:tcW w:w="6095" w:type="dxa"/>
          </w:tcPr>
          <w:p w14:paraId="12504F49" w14:textId="77777777" w:rsidR="00001829" w:rsidRPr="00B1565B" w:rsidRDefault="00001829" w:rsidP="00CC4D6A">
            <w:r>
              <w:t>High Risk Work and Industries Policy</w:t>
            </w:r>
            <w:r>
              <w:rPr>
                <w:rStyle w:val="eop"/>
              </w:rPr>
              <w:t> </w:t>
            </w:r>
          </w:p>
        </w:tc>
      </w:tr>
      <w:tr w:rsidR="00001829" w:rsidRPr="00193DB6" w14:paraId="2B72CFE4" w14:textId="77777777" w:rsidTr="00CC4D6A">
        <w:trPr>
          <w:trHeight w:val="20"/>
        </w:trPr>
        <w:tc>
          <w:tcPr>
            <w:tcW w:w="2127" w:type="dxa"/>
          </w:tcPr>
          <w:p w14:paraId="10FD6A94" w14:textId="77777777" w:rsidR="00001829" w:rsidRPr="009E0AF4" w:rsidRDefault="00001829" w:rsidP="00CC4D6A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Branch:</w:t>
            </w:r>
          </w:p>
        </w:tc>
        <w:tc>
          <w:tcPr>
            <w:tcW w:w="6095" w:type="dxa"/>
          </w:tcPr>
          <w:p w14:paraId="64EE77B2" w14:textId="5BC92999" w:rsidR="00001829" w:rsidRPr="00B1565B" w:rsidRDefault="00E30162" w:rsidP="00CC4D6A">
            <w:r>
              <w:t xml:space="preserve">Evidence, </w:t>
            </w:r>
            <w:proofErr w:type="gramStart"/>
            <w:r>
              <w:t>Communications</w:t>
            </w:r>
            <w:proofErr w:type="gramEnd"/>
            <w:r>
              <w:t xml:space="preserve"> and Industries Policy Branch</w:t>
            </w:r>
          </w:p>
        </w:tc>
      </w:tr>
      <w:tr w:rsidR="00001829" w:rsidRPr="00C46E06" w14:paraId="5926F220" w14:textId="77777777" w:rsidTr="00CC4D6A">
        <w:trPr>
          <w:trHeight w:val="20"/>
        </w:trPr>
        <w:tc>
          <w:tcPr>
            <w:tcW w:w="2127" w:type="dxa"/>
          </w:tcPr>
          <w:p w14:paraId="6E9E2AB4" w14:textId="77777777" w:rsidR="00001829" w:rsidRPr="00C46E06" w:rsidRDefault="00001829" w:rsidP="00CC4D6A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Contact Officer</w:t>
            </w:r>
          </w:p>
        </w:tc>
        <w:tc>
          <w:tcPr>
            <w:tcW w:w="6095" w:type="dxa"/>
          </w:tcPr>
          <w:p w14:paraId="65470AF5" w14:textId="649AE27F" w:rsidR="00244F58" w:rsidRDefault="002A5AD2" w:rsidP="00CC4D6A">
            <w:r>
              <w:t>Robert Parsons</w:t>
            </w:r>
          </w:p>
          <w:p w14:paraId="1126EB64" w14:textId="537CCAAA" w:rsidR="00204098" w:rsidRDefault="00244F58" w:rsidP="00CC4D6A">
            <w:r>
              <w:t xml:space="preserve">Ph: </w:t>
            </w:r>
            <w:r w:rsidR="00204098" w:rsidRPr="00204098">
              <w:t>(02) 6121 3443</w:t>
            </w:r>
          </w:p>
          <w:p w14:paraId="44D9232B" w14:textId="0B286FA6" w:rsidR="00001829" w:rsidRPr="00C46E06" w:rsidRDefault="00244F58" w:rsidP="00CC4D6A">
            <w:r>
              <w:t xml:space="preserve">Email: </w:t>
            </w:r>
            <w:r w:rsidR="00204098" w:rsidRPr="00204098">
              <w:t>robert.parsons@swa.gov.au</w:t>
            </w:r>
          </w:p>
        </w:tc>
      </w:tr>
      <w:tr w:rsidR="00244F58" w:rsidRPr="00193DB6" w14:paraId="0FF36499" w14:textId="77777777" w:rsidTr="00CC4D6A">
        <w:trPr>
          <w:trHeight w:val="24"/>
        </w:trPr>
        <w:tc>
          <w:tcPr>
            <w:tcW w:w="2127" w:type="dxa"/>
            <w:tcBorders>
              <w:bottom w:val="single" w:sz="4" w:space="0" w:color="FF0000"/>
            </w:tcBorders>
          </w:tcPr>
          <w:p w14:paraId="462396BB" w14:textId="588CE111" w:rsidR="00244F58" w:rsidRPr="00C46E06" w:rsidRDefault="00244F58" w:rsidP="00244F58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Closing Date</w:t>
            </w:r>
          </w:p>
        </w:tc>
        <w:tc>
          <w:tcPr>
            <w:tcW w:w="6095" w:type="dxa"/>
            <w:tcBorders>
              <w:bottom w:val="single" w:sz="4" w:space="0" w:color="FF0000"/>
            </w:tcBorders>
          </w:tcPr>
          <w:p w14:paraId="1B032F06" w14:textId="77777777" w:rsidR="00244F58" w:rsidRPr="00C46E06" w:rsidRDefault="00244F58" w:rsidP="00244F58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11.</w:t>
            </w:r>
            <w:r w:rsidRPr="00244F58">
              <w:rPr>
                <w:b/>
                <w:bCs/>
              </w:rPr>
              <w:t xml:space="preserve">30pm (AEDT) </w:t>
            </w:r>
            <w:r w:rsidRPr="00272239">
              <w:rPr>
                <w:b/>
                <w:bCs/>
              </w:rPr>
              <w:t>Tuesday 7 November 2023</w:t>
            </w:r>
          </w:p>
          <w:p w14:paraId="4E222BB4" w14:textId="4A8D4364" w:rsidR="00244F58" w:rsidRPr="00807A26" w:rsidRDefault="00244F58" w:rsidP="00244F58">
            <w:pPr>
              <w:ind w:right="-137"/>
            </w:pPr>
            <w:r w:rsidRPr="005A3CBC">
              <w:t xml:space="preserve">Extensions may be granted in exceptional circumstances only. </w:t>
            </w:r>
          </w:p>
        </w:tc>
      </w:tr>
      <w:bookmarkEnd w:id="1"/>
    </w:tbl>
    <w:p w14:paraId="0766EAA6" w14:textId="77777777" w:rsidR="00001829" w:rsidRDefault="00001829" w:rsidP="00001829">
      <w:pPr>
        <w:spacing w:before="0" w:after="200" w:line="276" w:lineRule="auto"/>
        <w:rPr>
          <w:rFonts w:asciiTheme="minorHAnsi" w:eastAsiaTheme="majorEastAsia" w:hAnsiTheme="minorHAnsi" w:cstheme="minorHAnsi"/>
          <w:iCs/>
          <w:sz w:val="40"/>
          <w:szCs w:val="40"/>
        </w:rPr>
        <w:sectPr w:rsidR="00001829" w:rsidSect="00E04A18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2126" w:right="2268" w:bottom="1418" w:left="1134" w:header="709" w:footer="743" w:gutter="0"/>
          <w:cols w:space="708"/>
          <w:vAlign w:val="center"/>
          <w:titlePg/>
          <w:docGrid w:linePitch="360"/>
        </w:sectPr>
      </w:pPr>
    </w:p>
    <w:p w14:paraId="1244841A" w14:textId="77777777" w:rsidR="00001829" w:rsidRPr="00B1565B" w:rsidRDefault="00001829" w:rsidP="00001829">
      <w:pPr>
        <w:pStyle w:val="Heading2alt"/>
      </w:pPr>
      <w:r w:rsidRPr="00B1565B">
        <w:lastRenderedPageBreak/>
        <w:t xml:space="preserve">Your </w:t>
      </w:r>
      <w:r>
        <w:t>r</w:t>
      </w:r>
      <w:r w:rsidRPr="00B1565B">
        <w:t xml:space="preserve">ole </w:t>
      </w:r>
    </w:p>
    <w:p w14:paraId="698C89D9" w14:textId="68092AD7" w:rsidR="00001829" w:rsidRPr="005E1E61" w:rsidRDefault="00001829" w:rsidP="00001829">
      <w:pPr>
        <w:pStyle w:val="paragraph0"/>
        <w:spacing w:before="0" w:beforeAutospacing="0" w:after="0" w:afterAutospacing="0"/>
        <w:textAlignment w:val="baseline"/>
        <w:rPr>
          <w:rStyle w:val="normaltextrun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Our team’s work saves lives. We develop national policy on </w:t>
      </w:r>
      <w:proofErr w:type="gramStart"/>
      <w:r>
        <w:rPr>
          <w:rStyle w:val="normaltextrun"/>
          <w:rFonts w:ascii="Arial" w:hAnsi="Arial" w:cs="Arial"/>
          <w:sz w:val="20"/>
          <w:szCs w:val="20"/>
        </w:rPr>
        <w:t>high risk</w:t>
      </w:r>
      <w:proofErr w:type="gramEnd"/>
      <w:r>
        <w:rPr>
          <w:rStyle w:val="normaltextrun"/>
          <w:rFonts w:ascii="Arial" w:hAnsi="Arial" w:cs="Arial"/>
          <w:sz w:val="20"/>
          <w:szCs w:val="20"/>
        </w:rPr>
        <w:t xml:space="preserve"> work, including policy related to licensing of high-risk plant and equipment. We also develop national guidance on </w:t>
      </w:r>
      <w:proofErr w:type="gramStart"/>
      <w:r>
        <w:rPr>
          <w:rStyle w:val="normaltextrun"/>
          <w:rFonts w:ascii="Arial" w:hAnsi="Arial" w:cs="Arial"/>
          <w:sz w:val="20"/>
          <w:szCs w:val="20"/>
        </w:rPr>
        <w:t>high risk</w:t>
      </w:r>
      <w:proofErr w:type="gramEnd"/>
      <w:r>
        <w:rPr>
          <w:rStyle w:val="normaltextrun"/>
          <w:rFonts w:ascii="Arial" w:hAnsi="Arial" w:cs="Arial"/>
          <w:sz w:val="20"/>
          <w:szCs w:val="20"/>
        </w:rPr>
        <w:t xml:space="preserve"> work across all industries to help workers stay safe at work.</w:t>
      </w:r>
      <w:r w:rsidRPr="005E1E61">
        <w:rPr>
          <w:rStyle w:val="normaltextrun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sz w:val="20"/>
          <w:szCs w:val="20"/>
        </w:rPr>
        <w:t>As an Assistant Director, y</w:t>
      </w:r>
      <w:r w:rsidRPr="005E1E61">
        <w:rPr>
          <w:rStyle w:val="normaltextrun"/>
          <w:rFonts w:ascii="Arial" w:hAnsi="Arial" w:cs="Arial"/>
          <w:sz w:val="20"/>
          <w:szCs w:val="20"/>
        </w:rPr>
        <w:t xml:space="preserve">ou will </w:t>
      </w:r>
      <w:r>
        <w:rPr>
          <w:rStyle w:val="normaltextrun"/>
          <w:rFonts w:ascii="Arial" w:hAnsi="Arial" w:cs="Arial"/>
          <w:sz w:val="20"/>
          <w:szCs w:val="20"/>
        </w:rPr>
        <w:t xml:space="preserve">lead </w:t>
      </w:r>
      <w:proofErr w:type="gramStart"/>
      <w:r w:rsidRPr="005E1E61">
        <w:rPr>
          <w:rStyle w:val="normaltextrun"/>
          <w:rFonts w:ascii="Arial" w:hAnsi="Arial" w:cs="Arial"/>
          <w:sz w:val="20"/>
          <w:szCs w:val="20"/>
        </w:rPr>
        <w:t>national</w:t>
      </w:r>
      <w:r>
        <w:rPr>
          <w:rStyle w:val="normaltextrun"/>
          <w:rFonts w:ascii="Arial" w:hAnsi="Arial" w:cs="Arial"/>
          <w:sz w:val="20"/>
          <w:szCs w:val="20"/>
        </w:rPr>
        <w:t>ly-</w:t>
      </w:r>
      <w:r w:rsidRPr="005E1E61">
        <w:rPr>
          <w:rStyle w:val="normaltextrun"/>
          <w:rFonts w:ascii="Arial" w:hAnsi="Arial" w:cs="Arial"/>
          <w:sz w:val="20"/>
          <w:szCs w:val="20"/>
        </w:rPr>
        <w:t>significan</w:t>
      </w:r>
      <w:r>
        <w:rPr>
          <w:rStyle w:val="normaltextrun"/>
          <w:rFonts w:ascii="Arial" w:hAnsi="Arial" w:cs="Arial"/>
          <w:sz w:val="20"/>
          <w:szCs w:val="20"/>
        </w:rPr>
        <w:t>t</w:t>
      </w:r>
      <w:proofErr w:type="gramEnd"/>
      <w:r>
        <w:rPr>
          <w:rStyle w:val="normaltextrun"/>
          <w:rFonts w:ascii="Arial" w:hAnsi="Arial" w:cs="Arial"/>
          <w:sz w:val="20"/>
          <w:szCs w:val="20"/>
        </w:rPr>
        <w:t xml:space="preserve"> projects</w:t>
      </w:r>
      <w:r w:rsidRPr="005E1E61">
        <w:rPr>
          <w:rStyle w:val="normaltextrun"/>
          <w:rFonts w:ascii="Arial" w:hAnsi="Arial" w:cs="Arial"/>
          <w:sz w:val="20"/>
          <w:szCs w:val="20"/>
        </w:rPr>
        <w:t xml:space="preserve"> that will help you </w:t>
      </w:r>
      <w:r>
        <w:rPr>
          <w:rStyle w:val="normaltextrun"/>
          <w:rFonts w:ascii="Arial" w:hAnsi="Arial" w:cs="Arial"/>
          <w:sz w:val="20"/>
          <w:szCs w:val="20"/>
        </w:rPr>
        <w:t>use and further develop</w:t>
      </w:r>
      <w:r w:rsidRPr="005E1E61">
        <w:rPr>
          <w:rStyle w:val="normaltextrun"/>
          <w:rFonts w:ascii="Arial" w:hAnsi="Arial" w:cs="Arial"/>
          <w:sz w:val="20"/>
          <w:szCs w:val="20"/>
        </w:rPr>
        <w:t xml:space="preserve"> your policy</w:t>
      </w:r>
      <w:r w:rsidR="0039631B">
        <w:rPr>
          <w:rStyle w:val="normaltextrun"/>
          <w:rFonts w:ascii="Arial" w:hAnsi="Arial" w:cs="Arial"/>
          <w:sz w:val="20"/>
          <w:szCs w:val="20"/>
        </w:rPr>
        <w:t xml:space="preserve"> development</w:t>
      </w:r>
      <w:r w:rsidRPr="005E1E61">
        <w:rPr>
          <w:rStyle w:val="normaltextrun"/>
          <w:rFonts w:ascii="Arial" w:hAnsi="Arial" w:cs="Arial"/>
          <w:sz w:val="20"/>
          <w:szCs w:val="20"/>
        </w:rPr>
        <w:t xml:space="preserve">, </w:t>
      </w:r>
      <w:r w:rsidR="0039631B">
        <w:rPr>
          <w:rStyle w:val="normaltextrun"/>
          <w:rFonts w:ascii="Arial" w:hAnsi="Arial" w:cs="Arial"/>
          <w:sz w:val="20"/>
          <w:szCs w:val="20"/>
        </w:rPr>
        <w:t>influencing</w:t>
      </w:r>
      <w:r w:rsidR="0039631B" w:rsidRPr="005E1E61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E1E61">
        <w:rPr>
          <w:rStyle w:val="normaltextrun"/>
          <w:rFonts w:ascii="Arial" w:hAnsi="Arial" w:cs="Arial"/>
          <w:sz w:val="20"/>
          <w:szCs w:val="20"/>
        </w:rPr>
        <w:t xml:space="preserve">and project management skills. </w:t>
      </w:r>
      <w:r>
        <w:rPr>
          <w:rStyle w:val="normaltextrun"/>
          <w:rFonts w:ascii="Arial" w:hAnsi="Arial" w:cs="Arial"/>
          <w:sz w:val="20"/>
          <w:szCs w:val="20"/>
        </w:rPr>
        <w:t>You will have the opportunity to identify and drive new areas of work based on your analysis of work health and safety (WHS) and industry trends.</w:t>
      </w:r>
    </w:p>
    <w:p w14:paraId="4F9130B5" w14:textId="77777777" w:rsidR="00001829" w:rsidRPr="005E1E61" w:rsidRDefault="00001829" w:rsidP="00001829">
      <w:pPr>
        <w:pStyle w:val="paragraph0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</w:p>
    <w:p w14:paraId="100678A8" w14:textId="77777777" w:rsidR="00001829" w:rsidRPr="005E1E61" w:rsidRDefault="00001829" w:rsidP="00001829">
      <w:pPr>
        <w:pStyle w:val="paragraph0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20"/>
          <w:szCs w:val="20"/>
        </w:rPr>
      </w:pPr>
      <w:proofErr w:type="gramStart"/>
      <w:r w:rsidRPr="005E1E61">
        <w:rPr>
          <w:rStyle w:val="normaltextrun"/>
          <w:rFonts w:ascii="Arial" w:hAnsi="Arial" w:cs="Arial"/>
          <w:color w:val="000000"/>
          <w:sz w:val="20"/>
          <w:szCs w:val="20"/>
        </w:rPr>
        <w:t xml:space="preserve">As an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A</w:t>
      </w:r>
      <w:r w:rsidRPr="005E1E61">
        <w:rPr>
          <w:rStyle w:val="normaltextrun"/>
          <w:rFonts w:ascii="Arial" w:hAnsi="Arial" w:cs="Arial"/>
          <w:color w:val="000000"/>
          <w:sz w:val="20"/>
          <w:szCs w:val="20"/>
        </w:rPr>
        <w:t xml:space="preserve">ssistant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D</w:t>
      </w:r>
      <w:r w:rsidRPr="005E1E61">
        <w:rPr>
          <w:rStyle w:val="normaltextrun"/>
          <w:rFonts w:ascii="Arial" w:hAnsi="Arial" w:cs="Arial"/>
          <w:color w:val="000000"/>
          <w:sz w:val="20"/>
          <w:szCs w:val="20"/>
        </w:rPr>
        <w:t>irector (EL1), your duties</w:t>
      </w:r>
      <w:proofErr w:type="gramEnd"/>
      <w:r w:rsidRPr="005E1E61">
        <w:rPr>
          <w:rStyle w:val="normaltextrun"/>
          <w:rFonts w:ascii="Arial" w:hAnsi="Arial" w:cs="Arial"/>
          <w:color w:val="000000"/>
          <w:sz w:val="20"/>
          <w:szCs w:val="20"/>
        </w:rPr>
        <w:t xml:space="preserve"> will include:</w:t>
      </w:r>
      <w:r w:rsidRPr="005E1E61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34F83E5" w14:textId="11AFBAEC" w:rsidR="00001829" w:rsidRPr="005E1E61" w:rsidRDefault="00001829" w:rsidP="00001829">
      <w:pPr>
        <w:pStyle w:val="paragraph0"/>
        <w:numPr>
          <w:ilvl w:val="0"/>
          <w:numId w:val="23"/>
        </w:numPr>
        <w:spacing w:before="0" w:beforeAutospacing="0" w:after="0" w:afterAutospacing="0"/>
        <w:textAlignment w:val="baseline"/>
        <w:rPr>
          <w:sz w:val="20"/>
          <w:szCs w:val="20"/>
        </w:rPr>
      </w:pPr>
      <w:r w:rsidRPr="005E1E61">
        <w:rPr>
          <w:rStyle w:val="normaltextrun"/>
          <w:rFonts w:ascii="Arial" w:hAnsi="Arial" w:cs="Arial"/>
          <w:color w:val="000000"/>
          <w:sz w:val="20"/>
          <w:szCs w:val="20"/>
        </w:rPr>
        <w:t>leading reform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s</w:t>
      </w:r>
      <w:r w:rsidRPr="005E1E61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to</w:t>
      </w:r>
      <w:r w:rsidRPr="005E1E61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ensure the</w:t>
      </w:r>
      <w:r w:rsidRPr="005E1E61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 xml:space="preserve">model </w:t>
      </w:r>
      <w:r w:rsidRPr="005E1E61">
        <w:rPr>
          <w:rStyle w:val="normaltextrun"/>
          <w:rFonts w:ascii="Arial" w:hAnsi="Arial" w:cs="Arial"/>
          <w:color w:val="000000"/>
          <w:sz w:val="20"/>
          <w:szCs w:val="20"/>
        </w:rPr>
        <w:t xml:space="preserve">WHS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Regulations</w:t>
      </w:r>
      <w:r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39631B">
        <w:rPr>
          <w:rStyle w:val="normaltextrun"/>
          <w:rFonts w:ascii="Arial" w:hAnsi="Arial" w:cs="Arial"/>
          <w:sz w:val="20"/>
          <w:szCs w:val="20"/>
        </w:rPr>
        <w:t xml:space="preserve">for </w:t>
      </w:r>
      <w:proofErr w:type="gramStart"/>
      <w:r w:rsidR="0039631B">
        <w:rPr>
          <w:rStyle w:val="normaltextrun"/>
          <w:rFonts w:ascii="Arial" w:hAnsi="Arial" w:cs="Arial"/>
          <w:sz w:val="20"/>
          <w:szCs w:val="20"/>
        </w:rPr>
        <w:t>high risk</w:t>
      </w:r>
      <w:proofErr w:type="gramEnd"/>
      <w:r w:rsidR="0039631B">
        <w:rPr>
          <w:rStyle w:val="normaltextrun"/>
          <w:rFonts w:ascii="Arial" w:hAnsi="Arial" w:cs="Arial"/>
          <w:sz w:val="20"/>
          <w:szCs w:val="20"/>
        </w:rPr>
        <w:t xml:space="preserve"> work </w:t>
      </w:r>
      <w:r>
        <w:rPr>
          <w:rStyle w:val="normaltextrun"/>
          <w:rFonts w:ascii="Arial" w:hAnsi="Arial" w:cs="Arial"/>
          <w:sz w:val="20"/>
          <w:szCs w:val="20"/>
        </w:rPr>
        <w:t>remain relevant and effective</w:t>
      </w:r>
    </w:p>
    <w:p w14:paraId="7C83D13D" w14:textId="5910397A" w:rsidR="00001829" w:rsidRDefault="0039631B" w:rsidP="00001829">
      <w:pPr>
        <w:pStyle w:val="paragraph0"/>
        <w:numPr>
          <w:ilvl w:val="0"/>
          <w:numId w:val="23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sz w:val="20"/>
          <w:szCs w:val="20"/>
        </w:rPr>
      </w:pPr>
      <w:r>
        <w:rPr>
          <w:rStyle w:val="normaltextrun"/>
          <w:rFonts w:ascii="Arial" w:hAnsi="Arial" w:cs="Arial"/>
          <w:color w:val="000000"/>
          <w:sz w:val="20"/>
          <w:szCs w:val="20"/>
        </w:rPr>
        <w:t>developing</w:t>
      </w:r>
      <w:r w:rsidR="00001829" w:rsidRPr="005E1E61">
        <w:rPr>
          <w:rStyle w:val="normaltextrun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 xml:space="preserve">national </w:t>
      </w:r>
      <w:r w:rsidR="00001829" w:rsidRPr="005E1E61">
        <w:rPr>
          <w:rStyle w:val="normaltextrun"/>
          <w:rFonts w:ascii="Arial" w:hAnsi="Arial" w:cs="Arial"/>
          <w:color w:val="000000"/>
          <w:sz w:val="20"/>
          <w:szCs w:val="20"/>
        </w:rPr>
        <w:t xml:space="preserve">guidance material, </w:t>
      </w:r>
      <w:proofErr w:type="gramStart"/>
      <w:r w:rsidR="00001829" w:rsidRPr="005E1E61">
        <w:rPr>
          <w:rStyle w:val="normaltextrun"/>
          <w:rFonts w:ascii="Arial" w:hAnsi="Arial" w:cs="Arial"/>
          <w:color w:val="000000"/>
          <w:sz w:val="20"/>
          <w:szCs w:val="20"/>
        </w:rPr>
        <w:t>briefs</w:t>
      </w:r>
      <w:proofErr w:type="gramEnd"/>
      <w:r w:rsidR="00001829">
        <w:rPr>
          <w:rStyle w:val="normaltextrun"/>
          <w:rFonts w:ascii="Arial" w:hAnsi="Arial" w:cs="Arial"/>
          <w:color w:val="000000"/>
          <w:sz w:val="20"/>
          <w:szCs w:val="20"/>
        </w:rPr>
        <w:t xml:space="preserve"> and</w:t>
      </w:r>
      <w:r w:rsidR="00001829" w:rsidRPr="005E1E61">
        <w:rPr>
          <w:rStyle w:val="normaltextrun"/>
          <w:rFonts w:ascii="Arial" w:hAnsi="Arial" w:cs="Arial"/>
          <w:color w:val="000000"/>
          <w:sz w:val="20"/>
          <w:szCs w:val="20"/>
        </w:rPr>
        <w:t xml:space="preserve"> reports </w:t>
      </w:r>
    </w:p>
    <w:p w14:paraId="67FF0453" w14:textId="1AA353D2" w:rsidR="00001829" w:rsidRDefault="00001829" w:rsidP="00001829">
      <w:pPr>
        <w:pStyle w:val="paragraph0"/>
        <w:numPr>
          <w:ilvl w:val="0"/>
          <w:numId w:val="23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sz w:val="20"/>
          <w:szCs w:val="20"/>
        </w:rPr>
      </w:pPr>
      <w:r>
        <w:rPr>
          <w:rStyle w:val="normaltextrun"/>
          <w:rFonts w:ascii="Arial" w:hAnsi="Arial" w:cs="Arial"/>
          <w:color w:val="000000"/>
          <w:sz w:val="20"/>
          <w:szCs w:val="20"/>
        </w:rPr>
        <w:t xml:space="preserve">staying across trends in WHS and industry to ensure our policies keep up with the real </w:t>
      </w:r>
      <w:proofErr w:type="gramStart"/>
      <w:r>
        <w:rPr>
          <w:rStyle w:val="normaltextrun"/>
          <w:rFonts w:ascii="Arial" w:hAnsi="Arial" w:cs="Arial"/>
          <w:color w:val="000000"/>
          <w:sz w:val="20"/>
          <w:szCs w:val="20"/>
        </w:rPr>
        <w:t>world</w:t>
      </w:r>
      <w:proofErr w:type="gramEnd"/>
    </w:p>
    <w:p w14:paraId="3D55C509" w14:textId="77777777" w:rsidR="00001829" w:rsidRPr="007E6782" w:rsidRDefault="00001829" w:rsidP="00001829">
      <w:pPr>
        <w:pStyle w:val="paragraph0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5E1E61">
        <w:rPr>
          <w:rStyle w:val="normaltextrun"/>
          <w:rFonts w:ascii="Arial" w:hAnsi="Arial" w:cs="Arial"/>
          <w:color w:val="000000"/>
          <w:sz w:val="20"/>
          <w:szCs w:val="20"/>
        </w:rPr>
        <w:t xml:space="preserve">contributing to the strategic direction and future work program of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the</w:t>
      </w:r>
      <w:r w:rsidRPr="005E1E61">
        <w:rPr>
          <w:rStyle w:val="normaltextrun"/>
          <w:rFonts w:ascii="Arial" w:hAnsi="Arial" w:cs="Arial"/>
          <w:color w:val="000000"/>
          <w:sz w:val="20"/>
          <w:szCs w:val="20"/>
        </w:rPr>
        <w:t xml:space="preserve"> section and the broader Agency</w:t>
      </w:r>
    </w:p>
    <w:p w14:paraId="1E74BECB" w14:textId="5E79D3DC" w:rsidR="00001829" w:rsidRPr="005E1E61" w:rsidRDefault="00001829" w:rsidP="00001829">
      <w:pPr>
        <w:pStyle w:val="paragraph0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5E1E61">
        <w:rPr>
          <w:rStyle w:val="normaltextrun"/>
          <w:rFonts w:ascii="Arial" w:hAnsi="Arial" w:cs="Arial"/>
          <w:color w:val="000000"/>
          <w:sz w:val="20"/>
          <w:szCs w:val="20"/>
        </w:rPr>
        <w:t>leading policy projects including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 xml:space="preserve"> through</w:t>
      </w:r>
      <w:r w:rsidRPr="005E1E61">
        <w:rPr>
          <w:rStyle w:val="normaltextrun"/>
          <w:rFonts w:ascii="Arial" w:hAnsi="Arial" w:cs="Arial"/>
          <w:color w:val="000000"/>
          <w:sz w:val="20"/>
          <w:szCs w:val="20"/>
        </w:rPr>
        <w:t xml:space="preserve"> project management and stakeholder consultation </w:t>
      </w:r>
      <w:proofErr w:type="gramStart"/>
      <w:r w:rsidRPr="005E1E61">
        <w:rPr>
          <w:rStyle w:val="normaltextrun"/>
          <w:rFonts w:ascii="Arial" w:hAnsi="Arial" w:cs="Arial"/>
          <w:color w:val="000000"/>
          <w:sz w:val="20"/>
          <w:szCs w:val="20"/>
        </w:rPr>
        <w:t>activities</w:t>
      </w:r>
      <w:proofErr w:type="gramEnd"/>
    </w:p>
    <w:p w14:paraId="7FC82106" w14:textId="7F336C94" w:rsidR="00001829" w:rsidRDefault="00001829" w:rsidP="00001829">
      <w:pPr>
        <w:pStyle w:val="paragraph0"/>
        <w:numPr>
          <w:ilvl w:val="0"/>
          <w:numId w:val="23"/>
        </w:numPr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0000"/>
          <w:sz w:val="20"/>
          <w:szCs w:val="20"/>
        </w:rPr>
      </w:pPr>
      <w:r w:rsidRPr="005E1E61">
        <w:rPr>
          <w:rStyle w:val="normaltextrun"/>
          <w:rFonts w:ascii="Arial" w:hAnsi="Arial" w:cs="Arial"/>
          <w:color w:val="000000"/>
          <w:sz w:val="20"/>
          <w:szCs w:val="20"/>
        </w:rPr>
        <w:t>leading innovation on potential new initiatives and policy approaches to drive continual improvement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, and</w:t>
      </w:r>
      <w:r w:rsidRPr="005E1E61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18982E4B" w14:textId="06E73A61" w:rsidR="0039631B" w:rsidRPr="005E1E61" w:rsidRDefault="00B00A12" w:rsidP="00001829">
      <w:pPr>
        <w:pStyle w:val="paragraph0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Style w:val="eop"/>
          <w:rFonts w:ascii="Arial" w:hAnsi="Arial" w:cs="Arial"/>
          <w:color w:val="000000"/>
          <w:sz w:val="20"/>
          <w:szCs w:val="20"/>
        </w:rPr>
        <w:t xml:space="preserve">contributing to the positive and productive culture of the team by supervising and developing staff. </w:t>
      </w:r>
    </w:p>
    <w:p w14:paraId="3094B1E7" w14:textId="77777777" w:rsidR="00001829" w:rsidRDefault="00001829" w:rsidP="00001829">
      <w:pPr>
        <w:pStyle w:val="paragraph0"/>
        <w:spacing w:before="0" w:beforeAutospacing="0" w:after="0" w:afterAutospacing="0"/>
        <w:textAlignment w:val="baseline"/>
        <w:rPr>
          <w:rStyle w:val="normaltextrun"/>
          <w:b/>
          <w:bCs/>
        </w:rPr>
      </w:pPr>
    </w:p>
    <w:p w14:paraId="5379B219" w14:textId="77777777" w:rsidR="00001829" w:rsidRPr="00B1565B" w:rsidRDefault="00001829" w:rsidP="00001829">
      <w:pPr>
        <w:pStyle w:val="Heading2alt"/>
      </w:pPr>
      <w:r w:rsidRPr="00B1565B">
        <w:t xml:space="preserve">Our </w:t>
      </w:r>
      <w:r w:rsidRPr="009E0AF4">
        <w:t>Agency</w:t>
      </w:r>
    </w:p>
    <w:p w14:paraId="290E4BED" w14:textId="77777777" w:rsidR="006015C0" w:rsidRPr="0095119B" w:rsidRDefault="006015C0" w:rsidP="006015C0">
      <w:r w:rsidRPr="0095119B">
        <w:t xml:space="preserve">Safe Work Australia (SWA) is a leading national policy body for work health and safety (WHS) and workers’ compensation. We are a small Agency of around 100 </w:t>
      </w:r>
      <w:proofErr w:type="gramStart"/>
      <w:r w:rsidRPr="0095119B">
        <w:t>people</w:t>
      </w:r>
      <w:proofErr w:type="gramEnd"/>
      <w:r w:rsidRPr="0095119B">
        <w:t xml:space="preserve"> yet our work plays a significant role in the lives of 13.5 million working Australians and their families through the provision of guidance to create safer and more productive workplaces, and the prevention of work-related death, injury and illness.</w:t>
      </w:r>
    </w:p>
    <w:p w14:paraId="24837959" w14:textId="77777777" w:rsidR="006015C0" w:rsidRPr="0095119B" w:rsidRDefault="006015C0" w:rsidP="006015C0">
      <w:r w:rsidRPr="0095119B">
        <w:t xml:space="preserve">We provide generous terms and conditions and flexible working arrangements. We are committed to professional development, </w:t>
      </w:r>
      <w:proofErr w:type="gramStart"/>
      <w:r w:rsidRPr="0095119B">
        <w:t>health</w:t>
      </w:r>
      <w:proofErr w:type="gramEnd"/>
      <w:r w:rsidRPr="0095119B">
        <w:t xml:space="preserve"> and wellbeing, as well as maintaining an engaged and enthusiastic workforce. Our Agency has an active Workplace Inclusion Network and social club, and we participate in a range of corporate and charitable activities.</w:t>
      </w:r>
    </w:p>
    <w:p w14:paraId="62D3124A" w14:textId="77777777" w:rsidR="006015C0" w:rsidRPr="0095119B" w:rsidRDefault="006015C0" w:rsidP="006015C0">
      <w:r w:rsidRPr="0095119B">
        <w:t>We pride ourselves on being an inclusive workplace. People from a culturally and linguistically diverse background, LGBTIQ+ people, Aboriginal and Torres Strait Islander people, people with disability and people with parenting or caring responsibilities are strongly encouraged to apply.</w:t>
      </w:r>
    </w:p>
    <w:p w14:paraId="56717B3F" w14:textId="77777777" w:rsidR="006015C0" w:rsidRPr="0095119B" w:rsidRDefault="006015C0" w:rsidP="006015C0">
      <w:r w:rsidRPr="0095119B">
        <w:t>Centrally located in the Nishi Building in Canberra, our office has easy access to a variety of cafés and restaurants. We are also close to Lake Burley Griffin which provides excellent views as well as walking and cycle paths.</w:t>
      </w:r>
    </w:p>
    <w:p w14:paraId="5A91FBF9" w14:textId="77777777" w:rsidR="006015C0" w:rsidRDefault="006015C0" w:rsidP="006015C0">
      <w:pPr>
        <w:spacing w:before="0" w:after="200" w:line="276" w:lineRule="auto"/>
        <w:rPr>
          <w:rStyle w:val="Hyperlink"/>
          <w:color w:val="000000"/>
        </w:rPr>
      </w:pPr>
      <w:r w:rsidRPr="0095119B">
        <w:t xml:space="preserve">Find out more about </w:t>
      </w:r>
      <w:hyperlink r:id="rId16" w:history="1">
        <w:r w:rsidRPr="00920F9D">
          <w:rPr>
            <w:rStyle w:val="Hyperlink"/>
          </w:rPr>
          <w:t>who we are and what we do</w:t>
        </w:r>
      </w:hyperlink>
      <w:r w:rsidRPr="00920F9D">
        <w:rPr>
          <w:rStyle w:val="Hyperlink"/>
          <w:color w:val="000000"/>
        </w:rPr>
        <w:t>.</w:t>
      </w:r>
    </w:p>
    <w:p w14:paraId="5C2FF8CE" w14:textId="77777777" w:rsidR="00001829" w:rsidRPr="005E1E61" w:rsidRDefault="00001829" w:rsidP="00001829">
      <w:pPr>
        <w:pStyle w:val="Heading2alt"/>
        <w:rPr>
          <w:color w:val="000000"/>
          <w:u w:val="single"/>
        </w:rPr>
      </w:pPr>
      <w:r w:rsidRPr="00B1565B">
        <w:lastRenderedPageBreak/>
        <w:t xml:space="preserve">Our </w:t>
      </w:r>
      <w:r>
        <w:t>s</w:t>
      </w:r>
      <w:r w:rsidRPr="00B1565B">
        <w:t>ection</w:t>
      </w:r>
    </w:p>
    <w:p w14:paraId="3768DD57" w14:textId="77777777" w:rsidR="00001829" w:rsidRDefault="00001829" w:rsidP="00001829">
      <w:pPr>
        <w:rPr>
          <w:rStyle w:val="normaltextrun"/>
        </w:rPr>
      </w:pPr>
      <w:r>
        <w:rPr>
          <w:rStyle w:val="normaltextrun"/>
        </w:rPr>
        <w:t>We are a small team with big responsibilities, across two main areas of work:</w:t>
      </w:r>
    </w:p>
    <w:p w14:paraId="4D0018AA" w14:textId="623652FE" w:rsidR="00001829" w:rsidRDefault="00001829" w:rsidP="00001829">
      <w:pPr>
        <w:pStyle w:val="ListParagraph"/>
        <w:numPr>
          <w:ilvl w:val="0"/>
          <w:numId w:val="25"/>
        </w:numPr>
      </w:pPr>
      <w:r>
        <w:t xml:space="preserve">model WHS Regulations relating to </w:t>
      </w:r>
      <w:proofErr w:type="gramStart"/>
      <w:r>
        <w:t>high risk</w:t>
      </w:r>
      <w:proofErr w:type="gramEnd"/>
      <w:r>
        <w:t xml:space="preserve"> work. This includes overseeing the </w:t>
      </w:r>
      <w:proofErr w:type="gramStart"/>
      <w:r>
        <w:t>nationally-harmonised</w:t>
      </w:r>
      <w:proofErr w:type="gramEnd"/>
      <w:r>
        <w:t xml:space="preserve"> arrangements for high risk work licences, which are held by more than a million Australians and permit workers to operate high risk plant, such as forklifts and cranes.</w:t>
      </w:r>
    </w:p>
    <w:p w14:paraId="17BF053B" w14:textId="3DC9679A" w:rsidR="00001829" w:rsidRDefault="00001829" w:rsidP="00001829">
      <w:pPr>
        <w:pStyle w:val="ListParagraph"/>
        <w:numPr>
          <w:ilvl w:val="0"/>
          <w:numId w:val="25"/>
        </w:numPr>
      </w:pPr>
      <w:r>
        <w:t xml:space="preserve">policy and guidance on WHS risks. This includes ensuring the model WHS Regulations remain </w:t>
      </w:r>
      <w:proofErr w:type="gramStart"/>
      <w:r>
        <w:t>relevant, and</w:t>
      </w:r>
      <w:proofErr w:type="gramEnd"/>
      <w:r>
        <w:t xml:space="preserve"> developing model Codes of Practice and a range of other guidance materials across a diverse array of topics. We are always looking to improve our guidance and make it more practical and useful for workplaces</w:t>
      </w:r>
      <w:r w:rsidR="004A5D8A">
        <w:t>.</w:t>
      </w:r>
    </w:p>
    <w:p w14:paraId="16386940" w14:textId="77777777" w:rsidR="00001829" w:rsidRDefault="00001829" w:rsidP="00001829">
      <w:r>
        <w:t>There is a lot of variety in our work, so we need people who can learn quickly and who are interested in different aspects of Australian industries and workplaces.</w:t>
      </w:r>
    </w:p>
    <w:p w14:paraId="0D2A744D" w14:textId="77777777" w:rsidR="00001829" w:rsidRDefault="00001829" w:rsidP="00001829">
      <w:pPr>
        <w:pStyle w:val="Heading2alt"/>
      </w:pPr>
      <w:r w:rsidRPr="00B1565B">
        <w:t xml:space="preserve">Education and </w:t>
      </w:r>
      <w:r w:rsidRPr="009E0AF4">
        <w:t>experience</w:t>
      </w:r>
    </w:p>
    <w:p w14:paraId="54E71492" w14:textId="774CF931" w:rsidR="00757C22" w:rsidRDefault="0039631B" w:rsidP="0056041E">
      <w:pPr>
        <w:rPr>
          <w:rStyle w:val="normaltextrun"/>
        </w:rPr>
      </w:pPr>
      <w:r>
        <w:rPr>
          <w:rStyle w:val="normaltextrun"/>
        </w:rPr>
        <w:t>Candidates from a broad range of disciplines and</w:t>
      </w:r>
      <w:r w:rsidR="00035C03">
        <w:rPr>
          <w:rStyle w:val="normaltextrun"/>
        </w:rPr>
        <w:t xml:space="preserve"> work backgrounds</w:t>
      </w:r>
      <w:r>
        <w:rPr>
          <w:rStyle w:val="normaltextrun"/>
        </w:rPr>
        <w:t xml:space="preserve"> could succeed in</w:t>
      </w:r>
      <w:r w:rsidR="00757C22">
        <w:rPr>
          <w:rStyle w:val="normaltextrun"/>
        </w:rPr>
        <w:t xml:space="preserve"> this role</w:t>
      </w:r>
      <w:r w:rsidR="00137C00">
        <w:rPr>
          <w:rStyle w:val="normaltextrun"/>
        </w:rPr>
        <w:t>. C</w:t>
      </w:r>
      <w:r w:rsidR="00757C22">
        <w:rPr>
          <w:rStyle w:val="normaltextrun"/>
        </w:rPr>
        <w:t xml:space="preserve">andidates with </w:t>
      </w:r>
      <w:r w:rsidR="0056041E">
        <w:rPr>
          <w:rStyle w:val="normaltextrun"/>
        </w:rPr>
        <w:t>p</w:t>
      </w:r>
      <w:r w:rsidR="00515405">
        <w:rPr>
          <w:rStyle w:val="normaltextrun"/>
        </w:rPr>
        <w:t>olicy</w:t>
      </w:r>
      <w:r w:rsidR="0056041E">
        <w:rPr>
          <w:rStyle w:val="normaltextrun"/>
        </w:rPr>
        <w:t xml:space="preserve"> experience</w:t>
      </w:r>
      <w:r w:rsidR="00757C22">
        <w:rPr>
          <w:rStyle w:val="normaltextrun"/>
        </w:rPr>
        <w:t>, particularly</w:t>
      </w:r>
      <w:r w:rsidR="00515405">
        <w:rPr>
          <w:rStyle w:val="normaltextrun"/>
        </w:rPr>
        <w:t xml:space="preserve"> relating to the healthcare and social assistance industry</w:t>
      </w:r>
      <w:r w:rsidR="0056041E">
        <w:rPr>
          <w:rStyle w:val="normaltextrun"/>
        </w:rPr>
        <w:t>, would be highly regarded.</w:t>
      </w:r>
      <w:r w:rsidR="00515405">
        <w:rPr>
          <w:rStyle w:val="normaltextrun"/>
        </w:rPr>
        <w:t xml:space="preserve"> </w:t>
      </w:r>
    </w:p>
    <w:p w14:paraId="188E13D4" w14:textId="455AA9B4" w:rsidR="00A06A28" w:rsidRDefault="00A06A28" w:rsidP="00A06A28">
      <w:r>
        <w:t xml:space="preserve">Note this is not an operational WHS role. </w:t>
      </w:r>
    </w:p>
    <w:p w14:paraId="452FD33E" w14:textId="77777777" w:rsidR="00001829" w:rsidRPr="00B1565B" w:rsidRDefault="00001829" w:rsidP="00001829">
      <w:pPr>
        <w:pStyle w:val="Heading2alt"/>
      </w:pPr>
      <w:r w:rsidRPr="009E0AF4">
        <w:t>Eligibility</w:t>
      </w:r>
    </w:p>
    <w:p w14:paraId="56C7D69A" w14:textId="77777777" w:rsidR="00001829" w:rsidRDefault="00001829" w:rsidP="00001829">
      <w:r w:rsidRPr="00B1565B">
        <w:t>To be eligible for employment with SWA, you must be an Australian citizen</w:t>
      </w:r>
      <w:r>
        <w:t xml:space="preserve"> and y</w:t>
      </w:r>
      <w:r w:rsidRPr="00B1565B">
        <w:t>ou will be required to successfully undergo a police record check</w:t>
      </w:r>
      <w:r>
        <w:t>.</w:t>
      </w:r>
    </w:p>
    <w:p w14:paraId="4B80AD0F" w14:textId="77777777" w:rsidR="00001829" w:rsidRPr="00B1565B" w:rsidRDefault="00001829" w:rsidP="00001829">
      <w:r w:rsidRPr="00F41CB4">
        <w:t xml:space="preserve">The successful applicant must be able to obtain and maintain a </w:t>
      </w:r>
      <w:r>
        <w:t xml:space="preserve">minimum of a Baseline </w:t>
      </w:r>
      <w:r w:rsidRPr="00F41CB4">
        <w:t xml:space="preserve">level security clearance or hold a current security clearance of an appropriate level. More information on the security clearance vetting process is available on the </w:t>
      </w:r>
      <w:hyperlink r:id="rId17" w:history="1">
        <w:r w:rsidRPr="00F41CB4">
          <w:rPr>
            <w:rStyle w:val="Hyperlink"/>
          </w:rPr>
          <w:t>Australian Government Security Vetting Agency (AGSVA)</w:t>
        </w:r>
      </w:hyperlink>
      <w:r w:rsidRPr="00F41CB4">
        <w:t xml:space="preserve"> website. </w:t>
      </w:r>
    </w:p>
    <w:p w14:paraId="227BED7F" w14:textId="77777777" w:rsidR="00001829" w:rsidRPr="00B1565B" w:rsidRDefault="00001829" w:rsidP="00001829">
      <w:pPr>
        <w:pStyle w:val="Heading2alt"/>
        <w:rPr>
          <w:sz w:val="22"/>
          <w:szCs w:val="22"/>
        </w:rPr>
      </w:pPr>
      <w:r w:rsidRPr="00B1565B">
        <w:t>How to apply</w:t>
      </w:r>
      <w:bookmarkStart w:id="2" w:name="_Hlk27494826"/>
    </w:p>
    <w:p w14:paraId="0752DAD6" w14:textId="77777777" w:rsidR="00001829" w:rsidRPr="009E0AF4" w:rsidRDefault="00001829" w:rsidP="00001829">
      <w:r w:rsidRPr="009E0AF4">
        <w:t xml:space="preserve">Our </w:t>
      </w:r>
      <w:hyperlink r:id="rId18" w:history="1">
        <w:r w:rsidRPr="009E0AF4">
          <w:rPr>
            <w:rStyle w:val="Hyperlink"/>
          </w:rPr>
          <w:t>website</w:t>
        </w:r>
      </w:hyperlink>
      <w:r w:rsidRPr="009E0AF4">
        <w:t xml:space="preserve"> provides guidance to assist you through the application and selection process. </w:t>
      </w:r>
    </w:p>
    <w:p w14:paraId="10A1F1FA" w14:textId="77777777" w:rsidR="00001829" w:rsidRPr="009E0AF4" w:rsidRDefault="00001829" w:rsidP="00001829">
      <w:r w:rsidRPr="009E0AF4">
        <w:t>To apply for this role, you will need to send:</w:t>
      </w:r>
    </w:p>
    <w:p w14:paraId="2FCCBA12" w14:textId="77777777" w:rsidR="00001829" w:rsidRPr="009E0AF4" w:rsidRDefault="00001829" w:rsidP="00001829">
      <w:pPr>
        <w:pStyle w:val="ListParagraph"/>
        <w:numPr>
          <w:ilvl w:val="0"/>
          <w:numId w:val="17"/>
        </w:numPr>
        <w:spacing w:before="0" w:after="160" w:line="259" w:lineRule="auto"/>
      </w:pPr>
      <w:r w:rsidRPr="009E0AF4">
        <w:t xml:space="preserve">a </w:t>
      </w:r>
      <w:r w:rsidRPr="009E0AF4">
        <w:rPr>
          <w:color w:val="0070C0"/>
          <w:u w:val="single"/>
        </w:rPr>
        <w:t xml:space="preserve">completed </w:t>
      </w:r>
      <w:bookmarkStart w:id="3" w:name="_Hlk50996254"/>
      <w:r w:rsidRPr="009E0AF4">
        <w:rPr>
          <w:color w:val="0070C0"/>
          <w:u w:val="single"/>
        </w:rPr>
        <w:fldChar w:fldCharType="begin"/>
      </w:r>
      <w:r w:rsidRPr="009E0AF4">
        <w:rPr>
          <w:color w:val="0070C0"/>
          <w:u w:val="single"/>
        </w:rPr>
        <w:instrText xml:space="preserve"> HYPERLINK "https://www.safeworkaustralia.gov.au/node/1742" </w:instrText>
      </w:r>
      <w:r w:rsidRPr="009E0AF4">
        <w:rPr>
          <w:color w:val="0070C0"/>
          <w:u w:val="single"/>
        </w:rPr>
      </w:r>
      <w:r w:rsidRPr="009E0AF4">
        <w:rPr>
          <w:color w:val="0070C0"/>
          <w:u w:val="single"/>
        </w:rPr>
        <w:fldChar w:fldCharType="separate"/>
      </w:r>
      <w:r w:rsidRPr="009E0AF4">
        <w:rPr>
          <w:color w:val="0070C0"/>
          <w:u w:val="single"/>
        </w:rPr>
        <w:t>application coversheet</w:t>
      </w:r>
      <w:r w:rsidRPr="009E0AF4">
        <w:rPr>
          <w:color w:val="0070C0"/>
          <w:u w:val="single"/>
        </w:rPr>
        <w:fldChar w:fldCharType="end"/>
      </w:r>
      <w:bookmarkEnd w:id="3"/>
    </w:p>
    <w:p w14:paraId="5C0B0B7F" w14:textId="77777777" w:rsidR="00001829" w:rsidRPr="009E0AF4" w:rsidRDefault="00001829" w:rsidP="00001829">
      <w:pPr>
        <w:pStyle w:val="ListBullet"/>
        <w:numPr>
          <w:ilvl w:val="0"/>
          <w:numId w:val="1"/>
        </w:numPr>
        <w:rPr>
          <w:rFonts w:cs="Arial"/>
        </w:rPr>
      </w:pPr>
      <w:r w:rsidRPr="009E0AF4">
        <w:rPr>
          <w:rFonts w:cs="Arial"/>
        </w:rPr>
        <w:t xml:space="preserve">a resume outlining your career history and </w:t>
      </w:r>
      <w:proofErr w:type="gramStart"/>
      <w:r w:rsidRPr="009E0AF4">
        <w:rPr>
          <w:rFonts w:cs="Arial"/>
        </w:rPr>
        <w:t>qualifications</w:t>
      </w:r>
      <w:proofErr w:type="gramEnd"/>
    </w:p>
    <w:p w14:paraId="2EC4E180" w14:textId="77777777" w:rsidR="00001829" w:rsidRPr="009E0AF4" w:rsidRDefault="00001829" w:rsidP="00001829">
      <w:pPr>
        <w:pStyle w:val="ListBullet"/>
        <w:numPr>
          <w:ilvl w:val="0"/>
          <w:numId w:val="1"/>
        </w:numPr>
        <w:rPr>
          <w:rFonts w:cs="Arial"/>
        </w:rPr>
      </w:pPr>
      <w:r w:rsidRPr="009E0AF4">
        <w:rPr>
          <w:rFonts w:cs="Arial"/>
        </w:rPr>
        <w:t xml:space="preserve">a </w:t>
      </w:r>
      <w:proofErr w:type="gramStart"/>
      <w:r>
        <w:rPr>
          <w:rFonts w:cs="Arial"/>
        </w:rPr>
        <w:t>one page</w:t>
      </w:r>
      <w:proofErr w:type="gramEnd"/>
      <w:r>
        <w:rPr>
          <w:rFonts w:cs="Arial"/>
        </w:rPr>
        <w:t xml:space="preserve"> </w:t>
      </w:r>
      <w:r w:rsidRPr="009E0AF4">
        <w:rPr>
          <w:rFonts w:cs="Arial"/>
        </w:rPr>
        <w:t>pitch telling us how your skills, knowledge, experience, and qualifications make you the best person for the job.</w:t>
      </w:r>
    </w:p>
    <w:p w14:paraId="520BC796" w14:textId="7BDEF0CD" w:rsidR="00001829" w:rsidRPr="009E0AF4" w:rsidRDefault="00001829" w:rsidP="00001829">
      <w:bookmarkStart w:id="4" w:name="_Hlk148451321"/>
      <w:bookmarkEnd w:id="2"/>
      <w:r w:rsidRPr="00C46E06">
        <w:t>To </w:t>
      </w:r>
      <w:hyperlink r:id="rId19" w:history="1">
        <w:r w:rsidRPr="00F4285E">
          <w:rPr>
            <w:rStyle w:val="Hyperlink"/>
          </w:rPr>
          <w:t>recruitment@swa.gov.au</w:t>
        </w:r>
      </w:hyperlink>
      <w:r w:rsidRPr="00C46E06">
        <w:t xml:space="preserve">, by </w:t>
      </w:r>
      <w:r w:rsidR="00272239">
        <w:t xml:space="preserve">11:30pm (AEDT) Tuesday 7 November </w:t>
      </w:r>
      <w:proofErr w:type="gramStart"/>
      <w:r w:rsidR="00272239">
        <w:t xml:space="preserve">2023 </w:t>
      </w:r>
      <w:bookmarkEnd w:id="4"/>
      <w:r w:rsidR="005240EB">
        <w:t>.</w:t>
      </w:r>
      <w:proofErr w:type="gramEnd"/>
    </w:p>
    <w:p w14:paraId="102AC3D3" w14:textId="77777777" w:rsidR="00272239" w:rsidRPr="009E0AF4" w:rsidRDefault="00272239" w:rsidP="00272239">
      <w:r w:rsidRPr="009E0AF4">
        <w:t>Please note in the subject line of your email (in this order) the job title, classification, and vacancy number (VN) as per the Gazette.</w:t>
      </w:r>
    </w:p>
    <w:p w14:paraId="53A71CB0" w14:textId="77777777" w:rsidR="00272239" w:rsidRPr="009E0AF4" w:rsidRDefault="00272239" w:rsidP="00272239">
      <w:r w:rsidRPr="009E0AF4">
        <w:lastRenderedPageBreak/>
        <w:t xml:space="preserve">Following the selection process, suitable applicants may be placed in a merit pool which can be used to fill similar roles within 12 months of the vacancy being notified in the gazette. </w:t>
      </w:r>
    </w:p>
    <w:p w14:paraId="4D047E21" w14:textId="77777777" w:rsidR="00272239" w:rsidRPr="009E0AF4" w:rsidRDefault="00272239" w:rsidP="00272239">
      <w:r w:rsidRPr="009E0AF4">
        <w:rPr>
          <w:color w:val="000000" w:themeColor="text1"/>
        </w:rPr>
        <w:t xml:space="preserve">Any queries relating to the submission of your application can be directed to the People Strategies section via </w:t>
      </w:r>
      <w:hyperlink r:id="rId20" w:history="1">
        <w:r w:rsidRPr="009E0AF4">
          <w:rPr>
            <w:rStyle w:val="Hyperlink"/>
          </w:rPr>
          <w:t>recruitment@swa.gov.au</w:t>
        </w:r>
      </w:hyperlink>
      <w:r w:rsidRPr="009E0AF4">
        <w:t xml:space="preserve"> or </w:t>
      </w:r>
      <w:r w:rsidRPr="009E0AF4">
        <w:rPr>
          <w:color w:val="000000" w:themeColor="text1"/>
        </w:rPr>
        <w:t xml:space="preserve">by phoning 02 6240 5064.  </w:t>
      </w:r>
    </w:p>
    <w:p w14:paraId="26B9989A" w14:textId="558CD0B6" w:rsidR="00C97EA7" w:rsidRPr="00001829" w:rsidRDefault="00C97EA7" w:rsidP="00001829"/>
    <w:sectPr w:rsidR="00C97EA7" w:rsidRPr="00001829" w:rsidSect="00E04A18">
      <w:footerReference w:type="first" r:id="rId21"/>
      <w:pgSz w:w="11906" w:h="16838"/>
      <w:pgMar w:top="2127" w:right="2267" w:bottom="1418" w:left="1134" w:header="709" w:footer="7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20975" w14:textId="77777777" w:rsidR="00750055" w:rsidRDefault="00750055" w:rsidP="009D7E2C">
      <w:pPr>
        <w:spacing w:before="0" w:after="0"/>
      </w:pPr>
      <w:r>
        <w:separator/>
      </w:r>
    </w:p>
  </w:endnote>
  <w:endnote w:type="continuationSeparator" w:id="0">
    <w:p w14:paraId="7AA4CCB6" w14:textId="77777777" w:rsidR="00750055" w:rsidRDefault="00750055" w:rsidP="009D7E2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062AF"/>
        <w:insideV w:val="single" w:sz="12" w:space="0" w:color="E81D32"/>
      </w:tblBorders>
      <w:tblLook w:val="04A0" w:firstRow="1" w:lastRow="0" w:firstColumn="1" w:lastColumn="0" w:noHBand="0" w:noVBand="1"/>
    </w:tblPr>
    <w:tblGrid>
      <w:gridCol w:w="7688"/>
      <w:gridCol w:w="816"/>
    </w:tblGrid>
    <w:tr w:rsidR="00001829" w:rsidRPr="005450BB" w14:paraId="15300617" w14:textId="77777777" w:rsidTr="00175CB3">
      <w:tc>
        <w:tcPr>
          <w:tcW w:w="8080" w:type="dxa"/>
        </w:tcPr>
        <w:p w14:paraId="6EA09760" w14:textId="30669234" w:rsidR="00001829" w:rsidRPr="00C46E06" w:rsidRDefault="006015C0" w:rsidP="00E04A18">
          <w:pPr>
            <w:spacing w:after="0"/>
          </w:pPr>
          <w:r w:rsidRPr="00C46E06">
            <w:rPr>
              <w:b/>
              <w:bCs/>
            </w:rPr>
            <w:t>Safe Work Australia Application Kit</w:t>
          </w:r>
          <w:r>
            <w:rPr>
              <w:b/>
              <w:bCs/>
            </w:rPr>
            <w:t xml:space="preserve"> </w:t>
          </w:r>
          <w:r>
            <w:rPr>
              <w:b/>
              <w:bCs/>
            </w:rPr>
            <w:br/>
          </w:r>
          <w:r w:rsidRPr="00BC6F7B">
            <w:t>(</w:t>
          </w:r>
          <w:r w:rsidRPr="009F03C2">
            <w:rPr>
              <w:color w:val="000000" w:themeColor="text1"/>
              <w:lang w:val="en-GB" w:eastAsia="en-AU"/>
            </w:rPr>
            <w:t>VN-</w:t>
          </w:r>
          <w:r>
            <w:rPr>
              <w:color w:val="000000" w:themeColor="text1"/>
              <w:lang w:val="en-GB" w:eastAsia="en-AU"/>
            </w:rPr>
            <w:t>0731766</w:t>
          </w:r>
          <w:r w:rsidRPr="00BC6F7B">
            <w:t xml:space="preserve">) – </w:t>
          </w:r>
          <w:r>
            <w:t>Evidence, Communications and Strategic Policy</w:t>
          </w:r>
          <w:r w:rsidRPr="009A7E69" w:rsidDel="006015C0">
            <w:rPr>
              <w:b/>
              <w:bCs/>
            </w:rPr>
            <w:t xml:space="preserve"> </w:t>
          </w:r>
        </w:p>
      </w:tc>
      <w:tc>
        <w:tcPr>
          <w:tcW w:w="846" w:type="dxa"/>
          <w:vAlign w:val="center"/>
        </w:tcPr>
        <w:p w14:paraId="21DC22CE" w14:textId="77777777" w:rsidR="00001829" w:rsidRPr="00FB3E0B" w:rsidRDefault="00001829" w:rsidP="00E04A18">
          <w:pPr>
            <w:spacing w:before="80" w:after="0"/>
            <w:ind w:right="34"/>
            <w:jc w:val="right"/>
            <w:rPr>
              <w:b/>
              <w:bCs/>
              <w:color w:val="E20000"/>
            </w:rPr>
          </w:pPr>
          <w:r w:rsidRPr="00C46E06">
            <w:rPr>
              <w:b/>
              <w:bCs/>
            </w:rPr>
            <w:fldChar w:fldCharType="begin"/>
          </w:r>
          <w:r w:rsidRPr="00C46E06">
            <w:rPr>
              <w:b/>
              <w:bCs/>
            </w:rPr>
            <w:instrText xml:space="preserve"> PAGE   \* MERGEFORMAT </w:instrText>
          </w:r>
          <w:r w:rsidRPr="00C46E06">
            <w:rPr>
              <w:b/>
              <w:bCs/>
            </w:rPr>
            <w:fldChar w:fldCharType="separate"/>
          </w:r>
          <w:r w:rsidRPr="00C46E06">
            <w:rPr>
              <w:b/>
              <w:bCs/>
            </w:rPr>
            <w:t>2</w:t>
          </w:r>
          <w:r w:rsidRPr="00C46E06">
            <w:rPr>
              <w:b/>
              <w:bCs/>
              <w:noProof/>
            </w:rPr>
            <w:fldChar w:fldCharType="end"/>
          </w:r>
        </w:p>
      </w:tc>
    </w:tr>
  </w:tbl>
  <w:p w14:paraId="6E665E3E" w14:textId="77777777" w:rsidR="00001829" w:rsidRDefault="00001829" w:rsidP="00E04A18">
    <w:pPr>
      <w:pStyle w:val="Footer"/>
      <w:tabs>
        <w:tab w:val="clear" w:pos="4513"/>
        <w:tab w:val="clear" w:pos="9026"/>
        <w:tab w:val="left" w:pos="328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4CCC6" w14:textId="77777777" w:rsidR="00001829" w:rsidRDefault="00001829" w:rsidP="002D73EF">
    <w:pPr>
      <w:pStyle w:val="Footer"/>
      <w:ind w:left="-993" w:right="-851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0E515DA" wp14:editId="5F8423B6">
          <wp:simplePos x="0" y="0"/>
          <wp:positionH relativeFrom="column">
            <wp:posOffset>-729615</wp:posOffset>
          </wp:positionH>
          <wp:positionV relativeFrom="paragraph">
            <wp:posOffset>-706755</wp:posOffset>
          </wp:positionV>
          <wp:extent cx="7642876" cy="1400175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681"/>
                  <a:stretch/>
                </pic:blipFill>
                <pic:spPr bwMode="auto">
                  <a:xfrm>
                    <a:off x="0" y="0"/>
                    <a:ext cx="7673919" cy="14058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9B688" w14:textId="0638C0C1" w:rsidR="00175CB3" w:rsidRDefault="00175CB3" w:rsidP="002D73EF">
    <w:pPr>
      <w:pStyle w:val="Footer"/>
      <w:ind w:left="-993" w:righ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98568" w14:textId="77777777" w:rsidR="00750055" w:rsidRDefault="00750055" w:rsidP="009D7E2C">
      <w:pPr>
        <w:spacing w:before="0" w:after="0"/>
      </w:pPr>
      <w:r>
        <w:separator/>
      </w:r>
    </w:p>
  </w:footnote>
  <w:footnote w:type="continuationSeparator" w:id="0">
    <w:p w14:paraId="20D0DA79" w14:textId="77777777" w:rsidR="00750055" w:rsidRDefault="00750055" w:rsidP="009D7E2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84E6B" w14:textId="77777777" w:rsidR="00001829" w:rsidRDefault="0000182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3C7C74E3" wp14:editId="0D9CF01A">
          <wp:simplePos x="0" y="0"/>
          <wp:positionH relativeFrom="page">
            <wp:align>left</wp:align>
          </wp:positionH>
          <wp:positionV relativeFrom="paragraph">
            <wp:posOffset>-447203</wp:posOffset>
          </wp:positionV>
          <wp:extent cx="7566583" cy="1247140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1126 Application Form 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22"/>
                  <a:stretch/>
                </pic:blipFill>
                <pic:spPr bwMode="auto">
                  <a:xfrm>
                    <a:off x="0" y="0"/>
                    <a:ext cx="7566583" cy="1247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71EFE" w14:textId="77777777" w:rsidR="00001829" w:rsidRDefault="0000182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8B3BB6F" wp14:editId="022A6EB0">
          <wp:simplePos x="0" y="0"/>
          <wp:positionH relativeFrom="page">
            <wp:posOffset>0</wp:posOffset>
          </wp:positionH>
          <wp:positionV relativeFrom="paragraph">
            <wp:posOffset>-964566</wp:posOffset>
          </wp:positionV>
          <wp:extent cx="7563703" cy="2428875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1126 Application Form 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1633" b="-15031"/>
                  <a:stretch/>
                </pic:blipFill>
                <pic:spPr bwMode="auto">
                  <a:xfrm>
                    <a:off x="0" y="0"/>
                    <a:ext cx="7566583" cy="2429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AECC79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C1DA79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303E1A9A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3" w15:restartNumberingAfterBreak="0">
    <w:nsid w:val="FFFFFF89"/>
    <w:multiLevelType w:val="singleLevel"/>
    <w:tmpl w:val="D58A92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BB02DB"/>
    <w:multiLevelType w:val="multilevel"/>
    <w:tmpl w:val="5A829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51F13C4"/>
    <w:multiLevelType w:val="multilevel"/>
    <w:tmpl w:val="3C24BC4C"/>
    <w:lvl w:ilvl="0">
      <w:start w:val="1"/>
      <w:numFmt w:val="decimal"/>
      <w:pStyle w:val="Bulletlevel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43F65B8"/>
    <w:multiLevelType w:val="hybridMultilevel"/>
    <w:tmpl w:val="0DBC4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1121B"/>
    <w:multiLevelType w:val="hybridMultilevel"/>
    <w:tmpl w:val="92AAF6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4417C"/>
    <w:multiLevelType w:val="hybridMultilevel"/>
    <w:tmpl w:val="D136A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616C3"/>
    <w:multiLevelType w:val="hybridMultilevel"/>
    <w:tmpl w:val="E3F4BE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F4451"/>
    <w:multiLevelType w:val="hybridMultilevel"/>
    <w:tmpl w:val="3B6E70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462EE"/>
    <w:multiLevelType w:val="multilevel"/>
    <w:tmpl w:val="39FCD6D4"/>
    <w:lvl w:ilvl="0">
      <w:start w:val="1"/>
      <w:numFmt w:val="decimal"/>
      <w:pStyle w:val="SWA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24B1336"/>
    <w:multiLevelType w:val="hybridMultilevel"/>
    <w:tmpl w:val="477A8A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55159"/>
    <w:multiLevelType w:val="hybridMultilevel"/>
    <w:tmpl w:val="7616B35C"/>
    <w:lvl w:ilvl="0" w:tplc="D7D253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146AD9"/>
    <w:multiLevelType w:val="multilevel"/>
    <w:tmpl w:val="C35E7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B611A7"/>
    <w:multiLevelType w:val="hybridMultilevel"/>
    <w:tmpl w:val="322068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D9508F"/>
    <w:multiLevelType w:val="hybridMultilevel"/>
    <w:tmpl w:val="F9723E30"/>
    <w:lvl w:ilvl="0" w:tplc="1CD46BB4">
      <w:start w:val="1"/>
      <w:numFmt w:val="lowerLetter"/>
      <w:pStyle w:val="ListNumber2"/>
      <w:lvlText w:val="%1."/>
      <w:lvlJc w:val="left"/>
      <w:pPr>
        <w:ind w:left="643" w:hanging="360"/>
      </w:pPr>
    </w:lvl>
    <w:lvl w:ilvl="1" w:tplc="0C090019" w:tentative="1">
      <w:start w:val="1"/>
      <w:numFmt w:val="lowerLetter"/>
      <w:lvlText w:val="%2."/>
      <w:lvlJc w:val="left"/>
      <w:pPr>
        <w:ind w:left="1363" w:hanging="360"/>
      </w:pPr>
    </w:lvl>
    <w:lvl w:ilvl="2" w:tplc="0C09001B" w:tentative="1">
      <w:start w:val="1"/>
      <w:numFmt w:val="lowerRoman"/>
      <w:lvlText w:val="%3."/>
      <w:lvlJc w:val="right"/>
      <w:pPr>
        <w:ind w:left="2083" w:hanging="180"/>
      </w:pPr>
    </w:lvl>
    <w:lvl w:ilvl="3" w:tplc="0C09000F" w:tentative="1">
      <w:start w:val="1"/>
      <w:numFmt w:val="decimal"/>
      <w:lvlText w:val="%4."/>
      <w:lvlJc w:val="left"/>
      <w:pPr>
        <w:ind w:left="2803" w:hanging="360"/>
      </w:pPr>
    </w:lvl>
    <w:lvl w:ilvl="4" w:tplc="0C090019" w:tentative="1">
      <w:start w:val="1"/>
      <w:numFmt w:val="lowerLetter"/>
      <w:lvlText w:val="%5."/>
      <w:lvlJc w:val="left"/>
      <w:pPr>
        <w:ind w:left="3523" w:hanging="360"/>
      </w:pPr>
    </w:lvl>
    <w:lvl w:ilvl="5" w:tplc="0C09001B" w:tentative="1">
      <w:start w:val="1"/>
      <w:numFmt w:val="lowerRoman"/>
      <w:lvlText w:val="%6."/>
      <w:lvlJc w:val="right"/>
      <w:pPr>
        <w:ind w:left="4243" w:hanging="180"/>
      </w:pPr>
    </w:lvl>
    <w:lvl w:ilvl="6" w:tplc="0C09000F" w:tentative="1">
      <w:start w:val="1"/>
      <w:numFmt w:val="decimal"/>
      <w:lvlText w:val="%7."/>
      <w:lvlJc w:val="left"/>
      <w:pPr>
        <w:ind w:left="4963" w:hanging="360"/>
      </w:pPr>
    </w:lvl>
    <w:lvl w:ilvl="7" w:tplc="0C090019" w:tentative="1">
      <w:start w:val="1"/>
      <w:numFmt w:val="lowerLetter"/>
      <w:lvlText w:val="%8."/>
      <w:lvlJc w:val="left"/>
      <w:pPr>
        <w:ind w:left="5683" w:hanging="360"/>
      </w:pPr>
    </w:lvl>
    <w:lvl w:ilvl="8" w:tplc="0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683E6C1A"/>
    <w:multiLevelType w:val="hybridMultilevel"/>
    <w:tmpl w:val="DECCEFE6"/>
    <w:lvl w:ilvl="0" w:tplc="C1DA794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E56D74"/>
    <w:multiLevelType w:val="hybridMultilevel"/>
    <w:tmpl w:val="0186B8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F47DE5"/>
    <w:multiLevelType w:val="hybridMultilevel"/>
    <w:tmpl w:val="11008F5E"/>
    <w:lvl w:ilvl="0" w:tplc="C1DA794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5675E"/>
    <w:multiLevelType w:val="hybridMultilevel"/>
    <w:tmpl w:val="D86C431C"/>
    <w:lvl w:ilvl="0" w:tplc="AE86F678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1" w15:restartNumberingAfterBreak="0">
    <w:nsid w:val="7ECD56B4"/>
    <w:multiLevelType w:val="hybridMultilevel"/>
    <w:tmpl w:val="6704886E"/>
    <w:lvl w:ilvl="0" w:tplc="53DEF57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024242">
    <w:abstractNumId w:val="21"/>
  </w:num>
  <w:num w:numId="2" w16cid:durableId="416949717">
    <w:abstractNumId w:val="5"/>
  </w:num>
  <w:num w:numId="3" w16cid:durableId="1608854002">
    <w:abstractNumId w:val="21"/>
  </w:num>
  <w:num w:numId="4" w16cid:durableId="1704096205">
    <w:abstractNumId w:val="2"/>
  </w:num>
  <w:num w:numId="5" w16cid:durableId="1863400008">
    <w:abstractNumId w:val="2"/>
  </w:num>
  <w:num w:numId="6" w16cid:durableId="469791931">
    <w:abstractNumId w:val="1"/>
  </w:num>
  <w:num w:numId="7" w16cid:durableId="1546793136">
    <w:abstractNumId w:val="20"/>
  </w:num>
  <w:num w:numId="8" w16cid:durableId="181867249">
    <w:abstractNumId w:val="0"/>
  </w:num>
  <w:num w:numId="9" w16cid:durableId="1860392822">
    <w:abstractNumId w:val="16"/>
  </w:num>
  <w:num w:numId="10" w16cid:durableId="934436670">
    <w:abstractNumId w:val="5"/>
  </w:num>
  <w:num w:numId="11" w16cid:durableId="870996689">
    <w:abstractNumId w:val="11"/>
  </w:num>
  <w:num w:numId="12" w16cid:durableId="1202749324">
    <w:abstractNumId w:val="3"/>
  </w:num>
  <w:num w:numId="13" w16cid:durableId="45644082">
    <w:abstractNumId w:val="6"/>
  </w:num>
  <w:num w:numId="14" w16cid:durableId="1694379891">
    <w:abstractNumId w:val="9"/>
  </w:num>
  <w:num w:numId="15" w16cid:durableId="18312698">
    <w:abstractNumId w:val="19"/>
  </w:num>
  <w:num w:numId="16" w16cid:durableId="1831560297">
    <w:abstractNumId w:val="17"/>
  </w:num>
  <w:num w:numId="17" w16cid:durableId="1475558865">
    <w:abstractNumId w:val="18"/>
  </w:num>
  <w:num w:numId="18" w16cid:durableId="843783755">
    <w:abstractNumId w:val="21"/>
  </w:num>
  <w:num w:numId="19" w16cid:durableId="1533499064">
    <w:abstractNumId w:val="15"/>
  </w:num>
  <w:num w:numId="20" w16cid:durableId="937635349">
    <w:abstractNumId w:val="4"/>
  </w:num>
  <w:num w:numId="21" w16cid:durableId="164980473">
    <w:abstractNumId w:val="14"/>
  </w:num>
  <w:num w:numId="22" w16cid:durableId="1077509298">
    <w:abstractNumId w:val="7"/>
  </w:num>
  <w:num w:numId="23" w16cid:durableId="2055687991">
    <w:abstractNumId w:val="8"/>
  </w:num>
  <w:num w:numId="24" w16cid:durableId="1334262867">
    <w:abstractNumId w:val="10"/>
  </w:num>
  <w:num w:numId="25" w16cid:durableId="1039551103">
    <w:abstractNumId w:val="13"/>
  </w:num>
  <w:num w:numId="26" w16cid:durableId="441533321">
    <w:abstractNumId w:val="12"/>
  </w:num>
  <w:num w:numId="27" w16cid:durableId="4114650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E2C"/>
    <w:rsid w:val="00001829"/>
    <w:rsid w:val="00001D45"/>
    <w:rsid w:val="0000548C"/>
    <w:rsid w:val="00011BD2"/>
    <w:rsid w:val="00015160"/>
    <w:rsid w:val="00020BDE"/>
    <w:rsid w:val="00023352"/>
    <w:rsid w:val="000268C9"/>
    <w:rsid w:val="00032067"/>
    <w:rsid w:val="00033FC1"/>
    <w:rsid w:val="00035C03"/>
    <w:rsid w:val="00037BE5"/>
    <w:rsid w:val="00050652"/>
    <w:rsid w:val="00051DE7"/>
    <w:rsid w:val="00070C52"/>
    <w:rsid w:val="00082F30"/>
    <w:rsid w:val="000A4670"/>
    <w:rsid w:val="000F25C3"/>
    <w:rsid w:val="001043FD"/>
    <w:rsid w:val="0011275D"/>
    <w:rsid w:val="00137C00"/>
    <w:rsid w:val="00162C53"/>
    <w:rsid w:val="00174F37"/>
    <w:rsid w:val="00175CB3"/>
    <w:rsid w:val="00193DB6"/>
    <w:rsid w:val="001D6E6D"/>
    <w:rsid w:val="00204098"/>
    <w:rsid w:val="00205064"/>
    <w:rsid w:val="00220E16"/>
    <w:rsid w:val="00224654"/>
    <w:rsid w:val="0022639B"/>
    <w:rsid w:val="00244F58"/>
    <w:rsid w:val="00252FB5"/>
    <w:rsid w:val="00260840"/>
    <w:rsid w:val="002646B5"/>
    <w:rsid w:val="00265471"/>
    <w:rsid w:val="00266723"/>
    <w:rsid w:val="00272239"/>
    <w:rsid w:val="00277D81"/>
    <w:rsid w:val="0028334E"/>
    <w:rsid w:val="00297BC7"/>
    <w:rsid w:val="002A5AD2"/>
    <w:rsid w:val="002B03A6"/>
    <w:rsid w:val="002B08E7"/>
    <w:rsid w:val="002C5255"/>
    <w:rsid w:val="002D5FE7"/>
    <w:rsid w:val="002D65E6"/>
    <w:rsid w:val="002D73EF"/>
    <w:rsid w:val="00311D7D"/>
    <w:rsid w:val="0033529B"/>
    <w:rsid w:val="00352AAF"/>
    <w:rsid w:val="0035610D"/>
    <w:rsid w:val="003779D2"/>
    <w:rsid w:val="003911B0"/>
    <w:rsid w:val="00395AEA"/>
    <w:rsid w:val="0039631B"/>
    <w:rsid w:val="00397901"/>
    <w:rsid w:val="003C72AE"/>
    <w:rsid w:val="003E544B"/>
    <w:rsid w:val="00415E01"/>
    <w:rsid w:val="004337B4"/>
    <w:rsid w:val="00444E4E"/>
    <w:rsid w:val="00472CCB"/>
    <w:rsid w:val="004A5D8A"/>
    <w:rsid w:val="004B1A05"/>
    <w:rsid w:val="004C0861"/>
    <w:rsid w:val="004D07D1"/>
    <w:rsid w:val="004D5B17"/>
    <w:rsid w:val="004D7231"/>
    <w:rsid w:val="004E0D7E"/>
    <w:rsid w:val="004E414B"/>
    <w:rsid w:val="00502F09"/>
    <w:rsid w:val="00503A94"/>
    <w:rsid w:val="00510B73"/>
    <w:rsid w:val="00510FA4"/>
    <w:rsid w:val="00515405"/>
    <w:rsid w:val="005159C9"/>
    <w:rsid w:val="005214A2"/>
    <w:rsid w:val="005240EB"/>
    <w:rsid w:val="00525C10"/>
    <w:rsid w:val="005266BE"/>
    <w:rsid w:val="005348E2"/>
    <w:rsid w:val="005430DE"/>
    <w:rsid w:val="0056029A"/>
    <w:rsid w:val="0056041E"/>
    <w:rsid w:val="005A25EF"/>
    <w:rsid w:val="005A711B"/>
    <w:rsid w:val="005B0E15"/>
    <w:rsid w:val="005C3F71"/>
    <w:rsid w:val="005C4DB1"/>
    <w:rsid w:val="005D5F9F"/>
    <w:rsid w:val="005E1E61"/>
    <w:rsid w:val="005E705E"/>
    <w:rsid w:val="005E7A08"/>
    <w:rsid w:val="005F3D54"/>
    <w:rsid w:val="006015C0"/>
    <w:rsid w:val="00637DDA"/>
    <w:rsid w:val="00670665"/>
    <w:rsid w:val="0067790C"/>
    <w:rsid w:val="00681CB1"/>
    <w:rsid w:val="006847C7"/>
    <w:rsid w:val="00696032"/>
    <w:rsid w:val="006B25F4"/>
    <w:rsid w:val="006B462E"/>
    <w:rsid w:val="006E7076"/>
    <w:rsid w:val="006F53A7"/>
    <w:rsid w:val="007009C3"/>
    <w:rsid w:val="0071531B"/>
    <w:rsid w:val="00716103"/>
    <w:rsid w:val="00750055"/>
    <w:rsid w:val="00757C22"/>
    <w:rsid w:val="007661D4"/>
    <w:rsid w:val="007731C3"/>
    <w:rsid w:val="00780977"/>
    <w:rsid w:val="00784891"/>
    <w:rsid w:val="007917FF"/>
    <w:rsid w:val="007E568F"/>
    <w:rsid w:val="007E6782"/>
    <w:rsid w:val="007E701A"/>
    <w:rsid w:val="008002AF"/>
    <w:rsid w:val="00807A26"/>
    <w:rsid w:val="00807D30"/>
    <w:rsid w:val="008441E8"/>
    <w:rsid w:val="00873AC0"/>
    <w:rsid w:val="008743A9"/>
    <w:rsid w:val="008E20AC"/>
    <w:rsid w:val="008F074E"/>
    <w:rsid w:val="008F10BC"/>
    <w:rsid w:val="008F3A02"/>
    <w:rsid w:val="008F60C5"/>
    <w:rsid w:val="00905CCE"/>
    <w:rsid w:val="00946B35"/>
    <w:rsid w:val="0095226D"/>
    <w:rsid w:val="00955065"/>
    <w:rsid w:val="00981EF1"/>
    <w:rsid w:val="0098681E"/>
    <w:rsid w:val="00991386"/>
    <w:rsid w:val="009A7E69"/>
    <w:rsid w:val="009B1F16"/>
    <w:rsid w:val="009B3BC3"/>
    <w:rsid w:val="009C0245"/>
    <w:rsid w:val="009D58C2"/>
    <w:rsid w:val="009D7E2C"/>
    <w:rsid w:val="009E0AF4"/>
    <w:rsid w:val="00A036B0"/>
    <w:rsid w:val="00A04C9C"/>
    <w:rsid w:val="00A06A28"/>
    <w:rsid w:val="00A1008F"/>
    <w:rsid w:val="00A10822"/>
    <w:rsid w:val="00A1148D"/>
    <w:rsid w:val="00A1604D"/>
    <w:rsid w:val="00A16EAD"/>
    <w:rsid w:val="00A25115"/>
    <w:rsid w:val="00A37E8B"/>
    <w:rsid w:val="00A524BB"/>
    <w:rsid w:val="00A54B0D"/>
    <w:rsid w:val="00A609C3"/>
    <w:rsid w:val="00A84DDB"/>
    <w:rsid w:val="00A874CC"/>
    <w:rsid w:val="00A9081F"/>
    <w:rsid w:val="00A96481"/>
    <w:rsid w:val="00AA26D2"/>
    <w:rsid w:val="00AA5368"/>
    <w:rsid w:val="00AB3E14"/>
    <w:rsid w:val="00AC4292"/>
    <w:rsid w:val="00AC5559"/>
    <w:rsid w:val="00AC7DFA"/>
    <w:rsid w:val="00AD159B"/>
    <w:rsid w:val="00AE524A"/>
    <w:rsid w:val="00AE7284"/>
    <w:rsid w:val="00AF37F5"/>
    <w:rsid w:val="00B00687"/>
    <w:rsid w:val="00B00A12"/>
    <w:rsid w:val="00B12EA2"/>
    <w:rsid w:val="00B1565B"/>
    <w:rsid w:val="00B22FBF"/>
    <w:rsid w:val="00B23108"/>
    <w:rsid w:val="00B72F86"/>
    <w:rsid w:val="00B909DB"/>
    <w:rsid w:val="00B933C9"/>
    <w:rsid w:val="00B93AEE"/>
    <w:rsid w:val="00BA2A49"/>
    <w:rsid w:val="00BA4BAF"/>
    <w:rsid w:val="00BC5BA6"/>
    <w:rsid w:val="00BD1FD7"/>
    <w:rsid w:val="00BE13CE"/>
    <w:rsid w:val="00C0037E"/>
    <w:rsid w:val="00C11B22"/>
    <w:rsid w:val="00C21F48"/>
    <w:rsid w:val="00C3510C"/>
    <w:rsid w:val="00C46E06"/>
    <w:rsid w:val="00C50F27"/>
    <w:rsid w:val="00C65AD5"/>
    <w:rsid w:val="00C70803"/>
    <w:rsid w:val="00C72516"/>
    <w:rsid w:val="00C82E46"/>
    <w:rsid w:val="00C97EA7"/>
    <w:rsid w:val="00CA0175"/>
    <w:rsid w:val="00CB7DE0"/>
    <w:rsid w:val="00CD10ED"/>
    <w:rsid w:val="00CD19F6"/>
    <w:rsid w:val="00CE1855"/>
    <w:rsid w:val="00CE1E18"/>
    <w:rsid w:val="00CF33CA"/>
    <w:rsid w:val="00CF4D77"/>
    <w:rsid w:val="00D0033E"/>
    <w:rsid w:val="00D2423D"/>
    <w:rsid w:val="00D27DB9"/>
    <w:rsid w:val="00D6022D"/>
    <w:rsid w:val="00D92610"/>
    <w:rsid w:val="00DC3CCE"/>
    <w:rsid w:val="00DE7097"/>
    <w:rsid w:val="00DF17F7"/>
    <w:rsid w:val="00E04A18"/>
    <w:rsid w:val="00E1077B"/>
    <w:rsid w:val="00E10E75"/>
    <w:rsid w:val="00E17B1B"/>
    <w:rsid w:val="00E30162"/>
    <w:rsid w:val="00E3165F"/>
    <w:rsid w:val="00E53AA1"/>
    <w:rsid w:val="00E8275C"/>
    <w:rsid w:val="00E83C6A"/>
    <w:rsid w:val="00EA35D0"/>
    <w:rsid w:val="00ED78AF"/>
    <w:rsid w:val="00EE0061"/>
    <w:rsid w:val="00EF7E49"/>
    <w:rsid w:val="00F00119"/>
    <w:rsid w:val="00F023D4"/>
    <w:rsid w:val="00F0646E"/>
    <w:rsid w:val="00F13E9B"/>
    <w:rsid w:val="00F41CB4"/>
    <w:rsid w:val="00F53D3E"/>
    <w:rsid w:val="00F632FE"/>
    <w:rsid w:val="00F80B36"/>
    <w:rsid w:val="00F941E4"/>
    <w:rsid w:val="00FC3205"/>
    <w:rsid w:val="00FC556E"/>
    <w:rsid w:val="00FD065C"/>
    <w:rsid w:val="00FE2F81"/>
    <w:rsid w:val="00FF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225162"/>
  <w15:chartTrackingRefBased/>
  <w15:docId w15:val="{19531FD2-0916-4206-BC29-0B56DCF3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E2C"/>
    <w:pPr>
      <w:spacing w:before="120" w:after="12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Title"/>
    <w:next w:val="Normal"/>
    <w:link w:val="Heading1Char"/>
    <w:qFormat/>
    <w:rsid w:val="000F25C3"/>
    <w:pPr>
      <w:ind w:right="-1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next w:val="Normal"/>
    <w:link w:val="Heading2Char"/>
    <w:unhideWhenUsed/>
    <w:qFormat/>
    <w:rsid w:val="000A4670"/>
    <w:pPr>
      <w:keepNext/>
      <w:tabs>
        <w:tab w:val="left" w:pos="425"/>
      </w:tabs>
      <w:spacing w:before="600" w:after="480"/>
      <w:outlineLvl w:val="1"/>
    </w:pPr>
    <w:rPr>
      <w:rFonts w:eastAsiaTheme="majorEastAsia" w:cstheme="majorBidi"/>
      <w:b/>
      <w:bCs/>
      <w:iCs/>
      <w:sz w:val="4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AB3E14"/>
    <w:pPr>
      <w:spacing w:before="480"/>
      <w:outlineLvl w:val="2"/>
    </w:pPr>
    <w:rPr>
      <w:rFonts w:ascii="Arial Bold" w:hAnsi="Arial Bold"/>
      <w:b/>
      <w:bCs/>
      <w:caps/>
      <w:color w:val="E81D3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7E2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7E2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7E2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7E2C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7E2C"/>
    <w:pPr>
      <w:spacing w:after="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7E2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WAbandedtable">
    <w:name w:val="SWA banded table"/>
    <w:basedOn w:val="TableNormal"/>
    <w:uiPriority w:val="99"/>
    <w:rsid w:val="008E20AC"/>
    <w:pPr>
      <w:spacing w:after="0" w:line="240" w:lineRule="auto"/>
    </w:pPr>
    <w:rPr>
      <w:rFonts w:ascii="Arial" w:hAnsi="Arial"/>
    </w:rPr>
    <w:tblPr>
      <w:tblStyleRowBandSize w:val="1"/>
    </w:tblPr>
  </w:style>
  <w:style w:type="paragraph" w:styleId="Header">
    <w:name w:val="header"/>
    <w:basedOn w:val="Normal"/>
    <w:link w:val="HeaderChar"/>
    <w:uiPriority w:val="99"/>
    <w:unhideWhenUsed/>
    <w:rsid w:val="009D7E2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7E2C"/>
  </w:style>
  <w:style w:type="paragraph" w:styleId="Footer">
    <w:name w:val="footer"/>
    <w:basedOn w:val="Normal"/>
    <w:link w:val="FooterChar"/>
    <w:uiPriority w:val="99"/>
    <w:unhideWhenUsed/>
    <w:rsid w:val="009D7E2C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7E2C"/>
  </w:style>
  <w:style w:type="paragraph" w:styleId="BalloonText">
    <w:name w:val="Balloon Text"/>
    <w:basedOn w:val="Normal"/>
    <w:link w:val="BalloonTextChar"/>
    <w:uiPriority w:val="99"/>
    <w:semiHidden/>
    <w:unhideWhenUsed/>
    <w:rsid w:val="009D7E2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E2C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0A4670"/>
    <w:rPr>
      <w:rFonts w:ascii="Arial" w:eastAsiaTheme="majorEastAsia" w:hAnsi="Arial" w:cstheme="majorBidi"/>
      <w:b/>
      <w:bCs/>
      <w:iCs/>
      <w:sz w:val="48"/>
      <w:szCs w:val="28"/>
    </w:rPr>
  </w:style>
  <w:style w:type="character" w:customStyle="1" w:styleId="Heading3Char">
    <w:name w:val="Heading 3 Char"/>
    <w:basedOn w:val="DefaultParagraphFont"/>
    <w:link w:val="Heading3"/>
    <w:rsid w:val="00AB3E14"/>
    <w:rPr>
      <w:rFonts w:ascii="Arial Bold" w:hAnsi="Arial Bold" w:cs="Arial"/>
      <w:b/>
      <w:bCs/>
      <w:caps/>
      <w:color w:val="E81D32"/>
      <w:sz w:val="24"/>
      <w:szCs w:val="24"/>
    </w:rPr>
  </w:style>
  <w:style w:type="paragraph" w:styleId="ListBullet">
    <w:name w:val="List Bullet"/>
    <w:basedOn w:val="Normal"/>
    <w:qFormat/>
    <w:rsid w:val="00E3165F"/>
    <w:pPr>
      <w:numPr>
        <w:numId w:val="3"/>
      </w:numPr>
    </w:pPr>
    <w:rPr>
      <w:rFonts w:eastAsia="Arial" w:cs="Times New Roman"/>
    </w:rPr>
  </w:style>
  <w:style w:type="paragraph" w:styleId="Title">
    <w:name w:val="Title"/>
    <w:basedOn w:val="Normal"/>
    <w:next w:val="Heading1"/>
    <w:link w:val="TitleChar"/>
    <w:qFormat/>
    <w:rsid w:val="009D7E2C"/>
    <w:pPr>
      <w:tabs>
        <w:tab w:val="left" w:pos="425"/>
      </w:tabs>
      <w:spacing w:after="360"/>
    </w:pPr>
    <w:rPr>
      <w:sz w:val="72"/>
      <w:szCs w:val="72"/>
    </w:rPr>
  </w:style>
  <w:style w:type="character" w:customStyle="1" w:styleId="TitleChar">
    <w:name w:val="Title Char"/>
    <w:basedOn w:val="DefaultParagraphFont"/>
    <w:link w:val="Title"/>
    <w:rsid w:val="009D7E2C"/>
    <w:rPr>
      <w:rFonts w:ascii="Arial" w:hAnsi="Arial" w:cs="Arial"/>
      <w:sz w:val="72"/>
      <w:szCs w:val="72"/>
    </w:rPr>
  </w:style>
  <w:style w:type="table" w:styleId="TableGrid">
    <w:name w:val="Table Grid"/>
    <w:basedOn w:val="TableNormal"/>
    <w:uiPriority w:val="39"/>
    <w:rsid w:val="009D7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F25C3"/>
    <w:rPr>
      <w:rFonts w:ascii="Arial" w:hAnsi="Arial" w:cs="Arial"/>
      <w:b/>
      <w:bCs/>
      <w:sz w:val="56"/>
      <w:szCs w:val="56"/>
    </w:rPr>
  </w:style>
  <w:style w:type="paragraph" w:customStyle="1" w:styleId="Boxed">
    <w:name w:val="Boxed"/>
    <w:basedOn w:val="Normal"/>
    <w:qFormat/>
    <w:rsid w:val="009D7E2C"/>
    <w:pPr>
      <w:pBdr>
        <w:top w:val="single" w:sz="2" w:space="10" w:color="A6A6A6" w:themeColor="background1" w:themeShade="A6"/>
        <w:left w:val="single" w:sz="2" w:space="4" w:color="A6A6A6" w:themeColor="background1" w:themeShade="A6"/>
        <w:bottom w:val="single" w:sz="2" w:space="10" w:color="A6A6A6" w:themeColor="background1" w:themeShade="A6"/>
        <w:right w:val="single" w:sz="2" w:space="4" w:color="A6A6A6" w:themeColor="background1" w:themeShade="A6"/>
      </w:pBdr>
    </w:pPr>
  </w:style>
  <w:style w:type="paragraph" w:customStyle="1" w:styleId="TOC">
    <w:name w:val="TOC"/>
    <w:basedOn w:val="TOC1"/>
    <w:link w:val="TOCChar"/>
    <w:qFormat/>
    <w:rsid w:val="009D7E2C"/>
    <w:pPr>
      <w:tabs>
        <w:tab w:val="right" w:leader="dot" w:pos="9344"/>
      </w:tabs>
      <w:spacing w:before="360" w:after="360"/>
    </w:pPr>
    <w:rPr>
      <w:rFonts w:eastAsia="Times New Roman"/>
      <w:b/>
      <w:bCs/>
      <w:caps/>
      <w:sz w:val="32"/>
      <w:szCs w:val="32"/>
    </w:rPr>
  </w:style>
  <w:style w:type="character" w:customStyle="1" w:styleId="TOCChar">
    <w:name w:val="TOC Char"/>
    <w:basedOn w:val="DefaultParagraphFont"/>
    <w:link w:val="TOC"/>
    <w:rsid w:val="009D7E2C"/>
    <w:rPr>
      <w:rFonts w:ascii="Arial" w:eastAsia="Times New Roman" w:hAnsi="Arial" w:cs="Arial"/>
      <w:b/>
      <w:bCs/>
      <w:caps/>
      <w:sz w:val="32"/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D7E2C"/>
    <w:pPr>
      <w:spacing w:after="100"/>
    </w:pPr>
  </w:style>
  <w:style w:type="paragraph" w:customStyle="1" w:styleId="Disclaimer">
    <w:name w:val="Disclaimer"/>
    <w:basedOn w:val="Normal"/>
    <w:qFormat/>
    <w:rsid w:val="009D7E2C"/>
    <w:pPr>
      <w:spacing w:after="60"/>
    </w:pPr>
    <w:rPr>
      <w:sz w:val="16"/>
    </w:rPr>
  </w:style>
  <w:style w:type="character" w:customStyle="1" w:styleId="Emphasised">
    <w:name w:val="Emphasised"/>
    <w:uiPriority w:val="1"/>
    <w:qFormat/>
    <w:rsid w:val="008F60C5"/>
    <w:rPr>
      <w:sz w:val="32"/>
      <w:szCs w:val="32"/>
    </w:rPr>
  </w:style>
  <w:style w:type="paragraph" w:customStyle="1" w:styleId="Link">
    <w:name w:val="Link"/>
    <w:basedOn w:val="Normal"/>
    <w:link w:val="LinkChar"/>
    <w:qFormat/>
    <w:rsid w:val="009D7E2C"/>
    <w:pPr>
      <w:spacing w:after="0"/>
    </w:pPr>
    <w:rPr>
      <w:rFonts w:eastAsia="Times New Roman" w:cs="Times New Roman"/>
      <w:szCs w:val="24"/>
      <w:lang w:eastAsia="en-AU"/>
    </w:rPr>
  </w:style>
  <w:style w:type="character" w:customStyle="1" w:styleId="LinkChar">
    <w:name w:val="Link Char"/>
    <w:basedOn w:val="DefaultParagraphFont"/>
    <w:link w:val="Link"/>
    <w:rsid w:val="009D7E2C"/>
    <w:rPr>
      <w:rFonts w:ascii="Arial" w:eastAsia="Times New Roman" w:hAnsi="Arial" w:cs="Times New Roman"/>
      <w:sz w:val="20"/>
      <w:szCs w:val="24"/>
      <w:lang w:eastAsia="en-AU"/>
    </w:rPr>
  </w:style>
  <w:style w:type="paragraph" w:customStyle="1" w:styleId="SWA-NORMAL">
    <w:name w:val="SWA - NORMAL"/>
    <w:basedOn w:val="Normal"/>
    <w:qFormat/>
    <w:locked/>
    <w:rsid w:val="009D7E2C"/>
    <w:pPr>
      <w:tabs>
        <w:tab w:val="left" w:pos="425"/>
      </w:tabs>
    </w:pPr>
  </w:style>
  <w:style w:type="paragraph" w:customStyle="1" w:styleId="SWABullets">
    <w:name w:val="SWA Bullets"/>
    <w:basedOn w:val="Normal"/>
    <w:link w:val="SWABulletsChar"/>
    <w:semiHidden/>
    <w:qFormat/>
    <w:locked/>
    <w:rsid w:val="009D7E2C"/>
    <w:pPr>
      <w:numPr>
        <w:numId w:val="11"/>
      </w:numPr>
      <w:overflowPunct w:val="0"/>
      <w:autoSpaceDE w:val="0"/>
      <w:autoSpaceDN w:val="0"/>
      <w:adjustRightInd w:val="0"/>
      <w:spacing w:after="0"/>
      <w:ind w:hanging="360"/>
      <w:textAlignment w:val="baseline"/>
    </w:pPr>
    <w:rPr>
      <w:rFonts w:eastAsia="Times New Roman" w:cs="Times New Roman"/>
      <w:lang w:eastAsia="en-AU"/>
    </w:rPr>
  </w:style>
  <w:style w:type="character" w:customStyle="1" w:styleId="SWABulletsChar">
    <w:name w:val="SWA Bullets Char"/>
    <w:basedOn w:val="DefaultParagraphFont"/>
    <w:link w:val="SWABullets"/>
    <w:semiHidden/>
    <w:rsid w:val="009D7E2C"/>
    <w:rPr>
      <w:rFonts w:ascii="Arial" w:eastAsia="Times New Roman" w:hAnsi="Arial" w:cs="Times New Roman"/>
      <w:sz w:val="20"/>
      <w:szCs w:val="20"/>
      <w:lang w:eastAsia="en-AU"/>
    </w:rPr>
  </w:style>
  <w:style w:type="paragraph" w:customStyle="1" w:styleId="TableContent">
    <w:name w:val="Table Content"/>
    <w:basedOn w:val="Normal"/>
    <w:link w:val="TableContentChar"/>
    <w:qFormat/>
    <w:rsid w:val="009D7E2C"/>
    <w:pPr>
      <w:spacing w:after="0"/>
    </w:pPr>
    <w:rPr>
      <w:b/>
    </w:rPr>
  </w:style>
  <w:style w:type="character" w:customStyle="1" w:styleId="TableContentChar">
    <w:name w:val="Table Content Char"/>
    <w:basedOn w:val="DefaultParagraphFont"/>
    <w:link w:val="TableContent"/>
    <w:rsid w:val="009D7E2C"/>
    <w:rPr>
      <w:rFonts w:ascii="Arial" w:hAnsi="Arial" w:cs="Arial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7E2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7E2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7E2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7E2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7E2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7E2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aliases w:val="Table heading"/>
    <w:basedOn w:val="Normal"/>
    <w:next w:val="Normal"/>
    <w:qFormat/>
    <w:rsid w:val="009D7E2C"/>
    <w:pPr>
      <w:overflowPunct w:val="0"/>
      <w:autoSpaceDE w:val="0"/>
      <w:autoSpaceDN w:val="0"/>
      <w:adjustRightInd w:val="0"/>
      <w:spacing w:after="0"/>
      <w:textAlignment w:val="baseline"/>
    </w:pPr>
    <w:rPr>
      <w:rFonts w:eastAsia="Times New Roman"/>
      <w:b/>
      <w:bCs/>
    </w:rPr>
  </w:style>
  <w:style w:type="paragraph" w:styleId="ListNumber">
    <w:name w:val="List Number"/>
    <w:basedOn w:val="Normal"/>
    <w:qFormat/>
    <w:rsid w:val="009D7E2C"/>
    <w:pPr>
      <w:numPr>
        <w:numId w:val="5"/>
      </w:numPr>
    </w:pPr>
    <w:rPr>
      <w:rFonts w:eastAsia="Times New Roman" w:cs="Times New Roman"/>
    </w:rPr>
  </w:style>
  <w:style w:type="paragraph" w:styleId="ListBullet2">
    <w:name w:val="List Bullet 2"/>
    <w:basedOn w:val="Normal"/>
    <w:qFormat/>
    <w:rsid w:val="009D7E2C"/>
    <w:pPr>
      <w:numPr>
        <w:numId w:val="7"/>
      </w:numPr>
    </w:pPr>
    <w:rPr>
      <w:rFonts w:eastAsia="Times New Roman" w:cs="Times New Roman"/>
    </w:rPr>
  </w:style>
  <w:style w:type="paragraph" w:styleId="ListNumber2">
    <w:name w:val="List Number 2"/>
    <w:basedOn w:val="Normal"/>
    <w:qFormat/>
    <w:rsid w:val="009D7E2C"/>
    <w:pPr>
      <w:numPr>
        <w:numId w:val="9"/>
      </w:numPr>
    </w:pPr>
    <w:rPr>
      <w:rFonts w:eastAsia="Times New Roman" w:cs="Times New Roman"/>
    </w:rPr>
  </w:style>
  <w:style w:type="character" w:styleId="Strong">
    <w:name w:val="Strong"/>
    <w:uiPriority w:val="22"/>
    <w:qFormat/>
    <w:rsid w:val="009D7E2C"/>
    <w:rPr>
      <w:b/>
      <w:bCs/>
    </w:rPr>
  </w:style>
  <w:style w:type="character" w:styleId="Emphasis">
    <w:name w:val="Emphasis"/>
    <w:qFormat/>
    <w:rsid w:val="009D7E2C"/>
    <w:rPr>
      <w:bCs/>
      <w:i/>
    </w:rPr>
  </w:style>
  <w:style w:type="paragraph" w:styleId="ListParagraph">
    <w:name w:val="List Paragraph"/>
    <w:basedOn w:val="Normal"/>
    <w:link w:val="ListParagraphChar"/>
    <w:uiPriority w:val="34"/>
    <w:qFormat/>
    <w:rsid w:val="009D7E2C"/>
    <w:pPr>
      <w:tabs>
        <w:tab w:val="num" w:pos="720"/>
      </w:tabs>
      <w:ind w:left="144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D7E2C"/>
    <w:rPr>
      <w:rFonts w:ascii="Arial" w:hAnsi="Arial" w:cs="Arial"/>
      <w:sz w:val="20"/>
      <w:szCs w:val="20"/>
    </w:rPr>
  </w:style>
  <w:style w:type="paragraph" w:styleId="Quote">
    <w:name w:val="Quote"/>
    <w:basedOn w:val="Heading1"/>
    <w:next w:val="Normal"/>
    <w:link w:val="QuoteChar"/>
    <w:uiPriority w:val="29"/>
    <w:qFormat/>
    <w:rsid w:val="008F60C5"/>
    <w:pPr>
      <w:pBdr>
        <w:left w:val="single" w:sz="12" w:space="16" w:color="E81D32"/>
      </w:pBdr>
      <w:spacing w:after="120"/>
      <w:ind w:left="425" w:right="2977"/>
    </w:pPr>
    <w:rPr>
      <w:b w:val="0"/>
      <w:bCs w:val="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8F60C5"/>
    <w:rPr>
      <w:rFonts w:ascii="Arial" w:hAnsi="Arial" w:cs="Arial"/>
      <w:sz w:val="32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D7E2C"/>
    <w:pPr>
      <w:outlineLvl w:val="9"/>
    </w:pPr>
    <w:rPr>
      <w:szCs w:val="20"/>
      <w:lang w:bidi="en-US"/>
    </w:rPr>
  </w:style>
  <w:style w:type="paragraph" w:customStyle="1" w:styleId="Reporttitle">
    <w:name w:val="Report title"/>
    <w:basedOn w:val="Normal"/>
    <w:uiPriority w:val="19"/>
    <w:qFormat/>
    <w:rsid w:val="00224654"/>
    <w:pPr>
      <w:spacing w:before="0" w:after="0" w:line="560" w:lineRule="exact"/>
    </w:pPr>
    <w:rPr>
      <w:rFonts w:eastAsia="Times New Roman" w:cs="Times New Roman"/>
      <w:b/>
      <w:color w:val="ED7D31" w:themeColor="accent2"/>
      <w:spacing w:val="-28"/>
      <w:sz w:val="53"/>
      <w:szCs w:val="24"/>
      <w:lang w:eastAsia="en-AU"/>
    </w:rPr>
  </w:style>
  <w:style w:type="paragraph" w:customStyle="1" w:styleId="Reportsubtitle">
    <w:name w:val="Report subtitle"/>
    <w:basedOn w:val="Normal"/>
    <w:uiPriority w:val="20"/>
    <w:qFormat/>
    <w:rsid w:val="00224654"/>
    <w:pPr>
      <w:spacing w:before="0" w:after="200" w:line="560" w:lineRule="exact"/>
    </w:pPr>
    <w:rPr>
      <w:rFonts w:eastAsia="Times New Roman" w:cs="Times New Roman"/>
      <w:color w:val="323232"/>
      <w:spacing w:val="-28"/>
      <w:sz w:val="48"/>
      <w:szCs w:val="24"/>
      <w:lang w:eastAsia="en-AU"/>
    </w:rPr>
  </w:style>
  <w:style w:type="paragraph" w:customStyle="1" w:styleId="Positionprofile">
    <w:name w:val="Position profile"/>
    <w:basedOn w:val="Normal"/>
    <w:qFormat/>
    <w:rsid w:val="00224654"/>
    <w:pPr>
      <w:keepNext/>
      <w:spacing w:before="0" w:after="240" w:line="240" w:lineRule="atLeast"/>
    </w:pPr>
    <w:rPr>
      <w:rFonts w:eastAsia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8743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43A9"/>
    <w:rPr>
      <w:color w:val="605E5C"/>
      <w:shd w:val="clear" w:color="auto" w:fill="E1DFDD"/>
    </w:rPr>
  </w:style>
  <w:style w:type="paragraph" w:customStyle="1" w:styleId="Paragraphbeforelist">
    <w:name w:val="Paragraph before list"/>
    <w:basedOn w:val="Paragraph"/>
    <w:uiPriority w:val="4"/>
    <w:qFormat/>
    <w:rsid w:val="008743A9"/>
    <w:pPr>
      <w:spacing w:after="80"/>
    </w:pPr>
  </w:style>
  <w:style w:type="paragraph" w:customStyle="1" w:styleId="Bulletlevel1">
    <w:name w:val="Bullet level 1"/>
    <w:basedOn w:val="ListBullet"/>
    <w:uiPriority w:val="5"/>
    <w:qFormat/>
    <w:rsid w:val="008743A9"/>
    <w:pPr>
      <w:numPr>
        <w:numId w:val="0"/>
      </w:numPr>
      <w:spacing w:before="0" w:after="80" w:line="240" w:lineRule="atLeast"/>
      <w:ind w:left="295" w:hanging="360"/>
    </w:pPr>
    <w:rPr>
      <w:rFonts w:cs="Arial"/>
      <w:szCs w:val="24"/>
      <w:lang w:eastAsia="en-AU"/>
    </w:rPr>
  </w:style>
  <w:style w:type="paragraph" w:customStyle="1" w:styleId="Paragraph">
    <w:name w:val="Paragraph"/>
    <w:basedOn w:val="Normal"/>
    <w:qFormat/>
    <w:rsid w:val="008743A9"/>
    <w:pPr>
      <w:keepNext/>
      <w:spacing w:before="0" w:after="240" w:line="240" w:lineRule="atLeast"/>
    </w:pPr>
    <w:rPr>
      <w:rFonts w:eastAsia="Times New Roman"/>
      <w:szCs w:val="24"/>
      <w:lang w:eastAsia="en-AU"/>
    </w:rPr>
  </w:style>
  <w:style w:type="paragraph" w:customStyle="1" w:styleId="Bulletlevel2">
    <w:name w:val="Bullet level 2"/>
    <w:basedOn w:val="ListBullet2"/>
    <w:uiPriority w:val="7"/>
    <w:qFormat/>
    <w:rsid w:val="008743A9"/>
    <w:pPr>
      <w:numPr>
        <w:numId w:val="2"/>
      </w:numPr>
      <w:spacing w:before="0" w:after="80" w:line="240" w:lineRule="atLeast"/>
    </w:pPr>
    <w:rPr>
      <w:rFonts w:cs="Arial"/>
      <w:szCs w:val="24"/>
      <w:lang w:eastAsia="en-AU"/>
    </w:rPr>
  </w:style>
  <w:style w:type="paragraph" w:customStyle="1" w:styleId="Bulletlevel2last">
    <w:name w:val="Bullet level 2 last"/>
    <w:basedOn w:val="Bulletlevel2"/>
    <w:uiPriority w:val="8"/>
    <w:qFormat/>
    <w:rsid w:val="008743A9"/>
    <w:pPr>
      <w:spacing w:after="240"/>
    </w:pPr>
  </w:style>
  <w:style w:type="character" w:styleId="CommentReference">
    <w:name w:val="annotation reference"/>
    <w:basedOn w:val="DefaultParagraphFont"/>
    <w:uiPriority w:val="99"/>
    <w:semiHidden/>
    <w:unhideWhenUsed/>
    <w:rsid w:val="008743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43A9"/>
  </w:style>
  <w:style w:type="character" w:customStyle="1" w:styleId="CommentTextChar">
    <w:name w:val="Comment Text Char"/>
    <w:basedOn w:val="DefaultParagraphFont"/>
    <w:link w:val="CommentText"/>
    <w:uiPriority w:val="99"/>
    <w:rsid w:val="008743A9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4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43A9"/>
    <w:rPr>
      <w:rFonts w:ascii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70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4670"/>
    <w:pPr>
      <w:spacing w:before="0" w:after="60"/>
      <w:outlineLvl w:val="1"/>
    </w:pPr>
    <w:rPr>
      <w:rFonts w:eastAsiaTheme="majorEastAsia" w:cs="Times New Roman"/>
      <w:color w:val="E20000"/>
      <w:sz w:val="2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4670"/>
    <w:rPr>
      <w:rFonts w:ascii="Arial" w:eastAsiaTheme="majorEastAsia" w:hAnsi="Arial" w:cs="Times New Roman"/>
      <w:color w:val="E20000"/>
      <w:szCs w:val="24"/>
    </w:rPr>
  </w:style>
  <w:style w:type="paragraph" w:customStyle="1" w:styleId="Heading2alt">
    <w:name w:val="Heading 2 alt"/>
    <w:basedOn w:val="Heading2"/>
    <w:link w:val="Heading2altChar"/>
    <w:qFormat/>
    <w:rsid w:val="00E04A18"/>
    <w:pPr>
      <w:spacing w:before="360" w:after="360"/>
    </w:pPr>
    <w:rPr>
      <w:b w:val="0"/>
      <w:bCs w:val="0"/>
      <w:sz w:val="40"/>
      <w:szCs w:val="40"/>
    </w:rPr>
  </w:style>
  <w:style w:type="character" w:customStyle="1" w:styleId="Heading2altChar">
    <w:name w:val="Heading 2 alt Char"/>
    <w:basedOn w:val="Heading2Char"/>
    <w:link w:val="Heading2alt"/>
    <w:rsid w:val="00E04A18"/>
    <w:rPr>
      <w:rFonts w:ascii="Arial" w:eastAsiaTheme="majorEastAsia" w:hAnsi="Arial" w:cstheme="majorBidi"/>
      <w:b w:val="0"/>
      <w:bCs w:val="0"/>
      <w:iCs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AD159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93DB6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normaltextrun">
    <w:name w:val="normaltextrun"/>
    <w:basedOn w:val="DefaultParagraphFont"/>
    <w:rsid w:val="003779D2"/>
  </w:style>
  <w:style w:type="character" w:customStyle="1" w:styleId="eop">
    <w:name w:val="eop"/>
    <w:basedOn w:val="DefaultParagraphFont"/>
    <w:rsid w:val="003779D2"/>
  </w:style>
  <w:style w:type="paragraph" w:customStyle="1" w:styleId="paragraph0">
    <w:name w:val="paragraph"/>
    <w:basedOn w:val="Normal"/>
    <w:rsid w:val="00A1008F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5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7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747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7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7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85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3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9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764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0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9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69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5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s://www.safeworkaustralia.gov.au/about-us/careers/current-vacancies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www.defence.gov.au/dsv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afeworkaustralia.gov.au/about-us/who-we-are-and-what-we-do" TargetMode="External"/><Relationship Id="rId20" Type="http://schemas.openxmlformats.org/officeDocument/2006/relationships/hyperlink" Target="mailto:recruitment@sw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recruitment@sw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b6b1ac6-3da4-4973-8589-218893d1bb98">SWAEMPLOYINFO-1495730285-1</_dlc_DocId>
    <_dlc_DocIdUrl xmlns="2b6b1ac6-3da4-4973-8589-218893d1bb98">
      <Url>https://sharedservicescentre.sharepoint.com/sites/swa-employeeinfo/_layouts/15/DocIdRedir.aspx?ID=SWAEMPLOYINFO-1495730285-1</Url>
      <Description>SWAEMPLOYINFO-1495730285-1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E8F9BD149D3645BEBB384580B989D3" ma:contentTypeVersion="8" ma:contentTypeDescription="Create a new document." ma:contentTypeScope="" ma:versionID="6d8b9c778accddc0a1710b4bd5f559fc">
  <xsd:schema xmlns:xsd="http://www.w3.org/2001/XMLSchema" xmlns:xs="http://www.w3.org/2001/XMLSchema" xmlns:p="http://schemas.microsoft.com/office/2006/metadata/properties" xmlns:ns2="2b6b1ac6-3da4-4973-8589-218893d1bb98" targetNamespace="http://schemas.microsoft.com/office/2006/metadata/properties" ma:root="true" ma:fieldsID="1808644fefbf59ddaed970f8c2f30baa" ns2:_="">
    <xsd:import namespace="2b6b1ac6-3da4-4973-8589-218893d1bb9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b1ac6-3da4-4973-8589-218893d1bb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2C1F58-BD93-430A-BF5F-0FF7AC66D9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498478-6F2B-4D3A-80E1-D627279CCD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C3C21E-E9DE-429F-84D9-D0424119A0D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D7B9E22-173C-4660-A4C1-B5E63694A315}">
  <ds:schemaRefs>
    <ds:schemaRef ds:uri="http://schemas.microsoft.com/office/2006/metadata/properties"/>
    <ds:schemaRef ds:uri="http://schemas.microsoft.com/office/infopath/2007/PartnerControls"/>
    <ds:schemaRef ds:uri="2b6b1ac6-3da4-4973-8589-218893d1bb98"/>
  </ds:schemaRefs>
</ds:datastoreItem>
</file>

<file path=customXml/itemProps5.xml><?xml version="1.0" encoding="utf-8"?>
<ds:datastoreItem xmlns:ds="http://schemas.openxmlformats.org/officeDocument/2006/customXml" ds:itemID="{89F75D52-D4EA-4F32-BC16-B39A55E3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6b1ac6-3da4-4973-8589-218893d1bb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922</Words>
  <Characters>5275</Characters>
  <Application>Microsoft Office Word</Application>
  <DocSecurity>0</DocSecurity>
  <Lines>103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RICHARDSON,Anna</dc:creator>
  <cp:keywords/>
  <dc:description/>
  <cp:lastModifiedBy>SMITH,Makenzie</cp:lastModifiedBy>
  <cp:revision>8</cp:revision>
  <cp:lastPrinted>2021-05-25T06:00:00Z</cp:lastPrinted>
  <dcterms:created xsi:type="dcterms:W3CDTF">2023-10-17T02:33:00Z</dcterms:created>
  <dcterms:modified xsi:type="dcterms:W3CDTF">2023-10-18T01:02:00Z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0x01010075E8F9BD149D3645BEBB384580B989D3</vt:lpwstr>
  </property>
  <property fmtid="{D5CDD505-2E9C-101B-9397-08002B2CF9AE}" pid="3" name="_dlc_DocIdItemGuid">
    <vt:lpwstr>ff1f813d-9680-4e9c-a676-c627d4b0b37e</vt:lpwstr>
  </property>
  <property fmtid="{D5CDD505-2E9C-101B-9397-08002B2CF9AE}" pid="4" name="MSIP_Label_79d889eb-932f-4752-8739-64d25806ef64_Enabled">
    <vt:lpwstr>true</vt:lpwstr>
  </property>
  <property fmtid="{D5CDD505-2E9C-101B-9397-08002B2CF9AE}" pid="5" name="MSIP_Label_79d889eb-932f-4752-8739-64d25806ef64_SetDate">
    <vt:lpwstr>2022-11-09T23:48:59Z</vt:lpwstr>
  </property>
  <property fmtid="{D5CDD505-2E9C-101B-9397-08002B2CF9AE}" pid="6" name="MSIP_Label_79d889eb-932f-4752-8739-64d25806ef64_Method">
    <vt:lpwstr>Privileged</vt:lpwstr>
  </property>
  <property fmtid="{D5CDD505-2E9C-101B-9397-08002B2CF9AE}" pid="7" name="MSIP_Label_79d889eb-932f-4752-8739-64d25806ef64_Name">
    <vt:lpwstr>79d889eb-932f-4752-8739-64d25806ef64</vt:lpwstr>
  </property>
  <property fmtid="{D5CDD505-2E9C-101B-9397-08002B2CF9AE}" pid="8" name="MSIP_Label_79d889eb-932f-4752-8739-64d25806ef64_SiteId">
    <vt:lpwstr>dd0cfd15-4558-4b12-8bad-ea26984fc417</vt:lpwstr>
  </property>
  <property fmtid="{D5CDD505-2E9C-101B-9397-08002B2CF9AE}" pid="9" name="MSIP_Label_79d889eb-932f-4752-8739-64d25806ef64_ActionId">
    <vt:lpwstr>331be17c-e6d5-48d9-b57c-585f35b791b5</vt:lpwstr>
  </property>
  <property fmtid="{D5CDD505-2E9C-101B-9397-08002B2CF9AE}" pid="10" name="MSIP_Label_79d889eb-932f-4752-8739-64d25806ef64_ContentBits">
    <vt:lpwstr>0</vt:lpwstr>
  </property>
</Properties>
</file>