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894A11" w14:textId="77777777" w:rsidR="00053C78" w:rsidRPr="005F3D54" w:rsidRDefault="00053C78" w:rsidP="00053C78">
      <w:pPr>
        <w:pStyle w:val="Subtitle"/>
        <w:rPr>
          <w:color w:val="E81D32"/>
        </w:rPr>
      </w:pPr>
      <w:bookmarkStart w:id="0" w:name="_Hlk67568133"/>
      <w:r w:rsidRPr="005F3D54">
        <w:rPr>
          <w:color w:val="E81D32"/>
        </w:rPr>
        <w:t>Safe Work Australia Application Kit</w:t>
      </w:r>
      <w:r>
        <w:rPr>
          <w:color w:val="E81D32"/>
        </w:rPr>
        <w:t xml:space="preserve"> </w:t>
      </w:r>
    </w:p>
    <w:p w14:paraId="255875A5" w14:textId="22555C91" w:rsidR="00E04A18" w:rsidRDefault="00053C78" w:rsidP="000F25C3">
      <w:pPr>
        <w:pStyle w:val="Heading1"/>
      </w:pPr>
      <w:r>
        <w:br/>
      </w:r>
      <w:r w:rsidR="00CC2315">
        <w:t xml:space="preserve">Assistant </w:t>
      </w:r>
      <w:r w:rsidR="00190531">
        <w:t>Director</w:t>
      </w:r>
      <w:r w:rsidR="00615812">
        <w:t xml:space="preserve">, </w:t>
      </w:r>
      <w:r w:rsidR="00CC2315">
        <w:t>Strategic Policy &amp; Coordination</w:t>
      </w:r>
    </w:p>
    <w:bookmarkEnd w:id="0"/>
    <w:p w14:paraId="66D1ED60" w14:textId="067D9781" w:rsidR="00E04A18" w:rsidRDefault="00964654" w:rsidP="00E04A18">
      <w:pPr>
        <w:pStyle w:val="Heading2alt"/>
        <w:rPr>
          <w:lang w:val="en-GB" w:eastAsia="en-AU"/>
        </w:rPr>
      </w:pPr>
      <w:r>
        <w:rPr>
          <w:lang w:val="en-GB" w:eastAsia="en-AU"/>
        </w:rPr>
        <w:t>VN-0706188</w:t>
      </w:r>
      <w:r w:rsidR="000F25C3">
        <w:rPr>
          <w:lang w:val="en-GB" w:eastAsia="en-AU"/>
        </w:rPr>
        <w:br/>
      </w:r>
    </w:p>
    <w:p w14:paraId="697941E8" w14:textId="24E1AA4B" w:rsidR="00E04A18" w:rsidRPr="00E04A18" w:rsidRDefault="00E04A18" w:rsidP="00E04A18">
      <w:pPr>
        <w:pStyle w:val="Heading3"/>
      </w:pPr>
      <w:r w:rsidRPr="005F3D54">
        <w:t xml:space="preserve">POSITION </w:t>
      </w:r>
      <w:r w:rsidRPr="00E3165F">
        <w:t>DETAILS</w:t>
      </w:r>
    </w:p>
    <w:tbl>
      <w:tblPr>
        <w:tblStyle w:val="TableGrid"/>
        <w:tblW w:w="8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left w:w="142" w:type="dxa"/>
          <w:bottom w:w="113" w:type="dxa"/>
          <w:right w:w="142" w:type="dxa"/>
        </w:tblCellMar>
        <w:tblLook w:val="06A0" w:firstRow="1" w:lastRow="0" w:firstColumn="1" w:lastColumn="0" w:noHBand="1" w:noVBand="1"/>
      </w:tblPr>
      <w:tblGrid>
        <w:gridCol w:w="2127"/>
        <w:gridCol w:w="6095"/>
      </w:tblGrid>
      <w:tr w:rsidR="005D5F9F" w:rsidRPr="00193DB6" w14:paraId="47F1EF64" w14:textId="77777777" w:rsidTr="00E04A18">
        <w:trPr>
          <w:trHeight w:val="20"/>
        </w:trPr>
        <w:tc>
          <w:tcPr>
            <w:tcW w:w="2127" w:type="dxa"/>
            <w:tcBorders>
              <w:top w:val="single" w:sz="24" w:space="0" w:color="FF0000"/>
            </w:tcBorders>
          </w:tcPr>
          <w:p w14:paraId="43E3E023" w14:textId="22693C8E" w:rsidR="00A16EAD" w:rsidRPr="009E0AF4" w:rsidRDefault="005F3D54" w:rsidP="009E0AF4">
            <w:pPr>
              <w:rPr>
                <w:b/>
                <w:bCs/>
              </w:rPr>
            </w:pPr>
            <w:bookmarkStart w:id="1" w:name="_Hlk67574256"/>
            <w:r w:rsidRPr="009E0AF4">
              <w:rPr>
                <w:b/>
                <w:bCs/>
              </w:rPr>
              <w:t>Classification:</w:t>
            </w:r>
          </w:p>
        </w:tc>
        <w:tc>
          <w:tcPr>
            <w:tcW w:w="6095" w:type="dxa"/>
            <w:tcBorders>
              <w:top w:val="single" w:sz="24" w:space="0" w:color="FF0000"/>
            </w:tcBorders>
          </w:tcPr>
          <w:p w14:paraId="181A6719" w14:textId="33CAF9F5" w:rsidR="00A16EAD" w:rsidRPr="00B1565B" w:rsidRDefault="00190531" w:rsidP="009E0AF4">
            <w:r>
              <w:t xml:space="preserve">Executive </w:t>
            </w:r>
            <w:r w:rsidR="00B12B15">
              <w:t xml:space="preserve">Level </w:t>
            </w:r>
            <w:r w:rsidR="00CC2315">
              <w:t>1</w:t>
            </w:r>
          </w:p>
        </w:tc>
      </w:tr>
      <w:tr w:rsidR="005D5F9F" w:rsidRPr="00193DB6" w14:paraId="14CDD7A8" w14:textId="77777777" w:rsidTr="00E04A18">
        <w:trPr>
          <w:trHeight w:val="20"/>
        </w:trPr>
        <w:tc>
          <w:tcPr>
            <w:tcW w:w="2127" w:type="dxa"/>
          </w:tcPr>
          <w:p w14:paraId="2779A9D8" w14:textId="54D730C8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Position Number:</w:t>
            </w:r>
          </w:p>
        </w:tc>
        <w:tc>
          <w:tcPr>
            <w:tcW w:w="6095" w:type="dxa"/>
          </w:tcPr>
          <w:p w14:paraId="01758722" w14:textId="6E03489F" w:rsidR="00A16EAD" w:rsidRPr="00B1565B" w:rsidRDefault="008C10DB" w:rsidP="009E0AF4">
            <w:r>
              <w:t>TBC</w:t>
            </w:r>
          </w:p>
        </w:tc>
      </w:tr>
      <w:tr w:rsidR="005D5F9F" w:rsidRPr="00193DB6" w14:paraId="34C4BC15" w14:textId="77777777" w:rsidTr="00E04A18">
        <w:trPr>
          <w:trHeight w:val="20"/>
        </w:trPr>
        <w:tc>
          <w:tcPr>
            <w:tcW w:w="2127" w:type="dxa"/>
          </w:tcPr>
          <w:p w14:paraId="37D6F344" w14:textId="09A612B4" w:rsidR="00A16EAD" w:rsidRPr="009E0AF4" w:rsidRDefault="005F3D54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Salary:</w:t>
            </w:r>
          </w:p>
        </w:tc>
        <w:tc>
          <w:tcPr>
            <w:tcW w:w="6095" w:type="dxa"/>
          </w:tcPr>
          <w:p w14:paraId="4C3F55A0" w14:textId="7BC23439" w:rsidR="00A16EAD" w:rsidRPr="00B1565B" w:rsidRDefault="00190531" w:rsidP="009E0AF4">
            <w:r>
              <w:t>$</w:t>
            </w:r>
            <w:r w:rsidRPr="00B1565B">
              <w:t xml:space="preserve"> </w:t>
            </w:r>
            <w:r w:rsidR="00570B9F">
              <w:t>113,149</w:t>
            </w:r>
            <w:r w:rsidR="00C76DD7">
              <w:t xml:space="preserve"> - $125,819</w:t>
            </w:r>
            <w:r w:rsidR="00680B41">
              <w:t xml:space="preserve"> </w:t>
            </w:r>
            <w:r w:rsidRPr="00B1565B">
              <w:t>(plus 15.4% superannuation)</w:t>
            </w:r>
          </w:p>
        </w:tc>
      </w:tr>
      <w:tr w:rsidR="00C11B22" w:rsidRPr="00193DB6" w14:paraId="16E94928" w14:textId="77777777" w:rsidTr="00E04A18">
        <w:trPr>
          <w:trHeight w:val="20"/>
        </w:trPr>
        <w:tc>
          <w:tcPr>
            <w:tcW w:w="2127" w:type="dxa"/>
          </w:tcPr>
          <w:p w14:paraId="56141898" w14:textId="7B80DDF4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Employment type:</w:t>
            </w:r>
          </w:p>
        </w:tc>
        <w:tc>
          <w:tcPr>
            <w:tcW w:w="6095" w:type="dxa"/>
          </w:tcPr>
          <w:p w14:paraId="5C0069D7" w14:textId="252B8A69" w:rsidR="005D5F9F" w:rsidRPr="00B1565B" w:rsidRDefault="00CC2315" w:rsidP="009E0AF4">
            <w:r>
              <w:t>On</w:t>
            </w:r>
            <w:r w:rsidR="004F4AAB">
              <w:t>going</w:t>
            </w:r>
            <w:r w:rsidR="001B1372">
              <w:t xml:space="preserve"> </w:t>
            </w:r>
            <w:r w:rsidR="002B1CB1">
              <w:t xml:space="preserve">and </w:t>
            </w:r>
            <w:r w:rsidR="001B1372">
              <w:t>non-ongoing</w:t>
            </w:r>
            <w:r w:rsidR="000271FD">
              <w:t>, Full-time</w:t>
            </w:r>
            <w:r w:rsidR="009F6158">
              <w:t xml:space="preserve"> (37.5 hours)</w:t>
            </w:r>
            <w:r w:rsidR="000271FD">
              <w:t xml:space="preserve"> </w:t>
            </w:r>
            <w:r w:rsidR="00A44E21">
              <w:t>or part-time</w:t>
            </w:r>
          </w:p>
        </w:tc>
      </w:tr>
      <w:tr w:rsidR="005D5F9F" w:rsidRPr="00193DB6" w14:paraId="004C7FB1" w14:textId="77777777" w:rsidTr="00E04A18">
        <w:trPr>
          <w:trHeight w:val="20"/>
        </w:trPr>
        <w:tc>
          <w:tcPr>
            <w:tcW w:w="2127" w:type="dxa"/>
          </w:tcPr>
          <w:p w14:paraId="7A704D1D" w14:textId="3D61B9BD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Section:</w:t>
            </w:r>
          </w:p>
        </w:tc>
        <w:tc>
          <w:tcPr>
            <w:tcW w:w="6095" w:type="dxa"/>
          </w:tcPr>
          <w:p w14:paraId="414B496C" w14:textId="65CB2C62" w:rsidR="005D5F9F" w:rsidRPr="00B1565B" w:rsidRDefault="004F4AAB" w:rsidP="009E0AF4">
            <w:r>
              <w:t>Strategic Policy and Coordination</w:t>
            </w:r>
          </w:p>
        </w:tc>
      </w:tr>
      <w:tr w:rsidR="005D5F9F" w:rsidRPr="00193DB6" w14:paraId="2B17C169" w14:textId="77777777" w:rsidTr="00190531">
        <w:trPr>
          <w:trHeight w:val="20"/>
        </w:trPr>
        <w:tc>
          <w:tcPr>
            <w:tcW w:w="2127" w:type="dxa"/>
            <w:shd w:val="clear" w:color="auto" w:fill="auto"/>
          </w:tcPr>
          <w:p w14:paraId="11CB5968" w14:textId="64EE20F7" w:rsidR="005D5F9F" w:rsidRPr="009E0AF4" w:rsidRDefault="005D5F9F" w:rsidP="009E0AF4">
            <w:pPr>
              <w:rPr>
                <w:b/>
                <w:bCs/>
              </w:rPr>
            </w:pPr>
            <w:r w:rsidRPr="009E0AF4">
              <w:rPr>
                <w:b/>
                <w:bCs/>
              </w:rPr>
              <w:t>Branch:</w:t>
            </w:r>
          </w:p>
        </w:tc>
        <w:tc>
          <w:tcPr>
            <w:tcW w:w="6095" w:type="dxa"/>
            <w:shd w:val="clear" w:color="auto" w:fill="auto"/>
          </w:tcPr>
          <w:p w14:paraId="4131B5C9" w14:textId="721256DE" w:rsidR="005D5F9F" w:rsidRPr="00B1565B" w:rsidRDefault="00B15279" w:rsidP="009E0AF4">
            <w:r>
              <w:t>Evidence and Strategic Policy Branch</w:t>
            </w:r>
          </w:p>
        </w:tc>
      </w:tr>
      <w:tr w:rsidR="005D5F9F" w:rsidRPr="00C46E06" w14:paraId="7BCB2F70" w14:textId="77777777" w:rsidTr="00E04A18">
        <w:trPr>
          <w:trHeight w:val="20"/>
        </w:trPr>
        <w:tc>
          <w:tcPr>
            <w:tcW w:w="2127" w:type="dxa"/>
          </w:tcPr>
          <w:p w14:paraId="1B7FD34F" w14:textId="02D16BF0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Contact Officer</w:t>
            </w:r>
          </w:p>
        </w:tc>
        <w:tc>
          <w:tcPr>
            <w:tcW w:w="6095" w:type="dxa"/>
          </w:tcPr>
          <w:p w14:paraId="11DA390C" w14:textId="045613AF" w:rsidR="005D5F9F" w:rsidRPr="00C46E06" w:rsidRDefault="004F4AAB" w:rsidP="009E0AF4">
            <w:r>
              <w:t xml:space="preserve">Pamela </w:t>
            </w:r>
            <w:proofErr w:type="spellStart"/>
            <w:r>
              <w:t>Binnington</w:t>
            </w:r>
            <w:proofErr w:type="spellEnd"/>
            <w:r w:rsidR="00444E4E" w:rsidRPr="00C46E06">
              <w:t xml:space="preserve"> </w:t>
            </w:r>
            <w:r>
              <w:t>(02) 6</w:t>
            </w:r>
            <w:r w:rsidR="007A057F">
              <w:t xml:space="preserve">121 6571 </w:t>
            </w:r>
            <w:r w:rsidR="00444E4E" w:rsidRPr="00C46E06">
              <w:t xml:space="preserve">or </w:t>
            </w:r>
            <w:r>
              <w:t>pamela.binnington</w:t>
            </w:r>
            <w:r w:rsidR="009F486B" w:rsidRPr="009F486B">
              <w:t>@</w:t>
            </w:r>
            <w:r w:rsidR="00B84D6D">
              <w:t>s</w:t>
            </w:r>
            <w:r w:rsidR="009F486B" w:rsidRPr="009F486B">
              <w:t>wa.gov.au</w:t>
            </w:r>
            <w:r w:rsidR="00190531">
              <w:t xml:space="preserve"> </w:t>
            </w:r>
          </w:p>
        </w:tc>
      </w:tr>
      <w:tr w:rsidR="005D5F9F" w:rsidRPr="00193DB6" w14:paraId="10029A5E" w14:textId="77777777" w:rsidTr="00E04A18">
        <w:trPr>
          <w:trHeight w:val="24"/>
        </w:trPr>
        <w:tc>
          <w:tcPr>
            <w:tcW w:w="2127" w:type="dxa"/>
            <w:tcBorders>
              <w:bottom w:val="single" w:sz="4" w:space="0" w:color="FF0000"/>
            </w:tcBorders>
          </w:tcPr>
          <w:p w14:paraId="7F664CB0" w14:textId="4762DADB" w:rsidR="005D5F9F" w:rsidRPr="00C46E06" w:rsidRDefault="005D5F9F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Closing Date</w:t>
            </w:r>
          </w:p>
        </w:tc>
        <w:tc>
          <w:tcPr>
            <w:tcW w:w="6095" w:type="dxa"/>
            <w:tcBorders>
              <w:bottom w:val="single" w:sz="4" w:space="0" w:color="FF0000"/>
            </w:tcBorders>
          </w:tcPr>
          <w:p w14:paraId="70C66F2D" w14:textId="63494999" w:rsidR="008441E8" w:rsidRPr="00C46E06" w:rsidRDefault="008441E8" w:rsidP="009E0AF4">
            <w:pPr>
              <w:rPr>
                <w:b/>
                <w:bCs/>
              </w:rPr>
            </w:pPr>
            <w:r w:rsidRPr="00C46E06">
              <w:rPr>
                <w:b/>
                <w:bCs/>
              </w:rPr>
              <w:t>11.30pm (AEST)</w:t>
            </w:r>
            <w:r w:rsidR="00190531">
              <w:rPr>
                <w:b/>
                <w:bCs/>
              </w:rPr>
              <w:t xml:space="preserve"> </w:t>
            </w:r>
            <w:r w:rsidR="007A057F">
              <w:rPr>
                <w:b/>
                <w:bCs/>
              </w:rPr>
              <w:t xml:space="preserve">Sunday </w:t>
            </w:r>
            <w:r w:rsidR="007668AF">
              <w:rPr>
                <w:b/>
                <w:bCs/>
              </w:rPr>
              <w:t>19 June 2022</w:t>
            </w:r>
          </w:p>
          <w:p w14:paraId="1298EE82" w14:textId="6A67663F" w:rsidR="00B1565B" w:rsidRPr="00807A26" w:rsidRDefault="005D5F9F" w:rsidP="00FF6A3E">
            <w:pPr>
              <w:ind w:right="-137"/>
            </w:pPr>
            <w:r w:rsidRPr="00C46E06">
              <w:rPr>
                <w:b/>
                <w:bCs/>
              </w:rPr>
              <w:t>Extensions may be granted in exceptional circumstances only.</w:t>
            </w:r>
            <w:r w:rsidRPr="00807A26">
              <w:t xml:space="preserve"> </w:t>
            </w:r>
          </w:p>
        </w:tc>
      </w:tr>
      <w:bookmarkEnd w:id="1"/>
    </w:tbl>
    <w:p w14:paraId="61FC5F53" w14:textId="77777777" w:rsidR="00E04A18" w:rsidRDefault="00E04A18" w:rsidP="00E04A18">
      <w:pPr>
        <w:spacing w:before="0" w:after="200" w:line="276" w:lineRule="auto"/>
        <w:rPr>
          <w:rFonts w:asciiTheme="minorHAnsi" w:eastAsiaTheme="majorEastAsia" w:hAnsiTheme="minorHAnsi" w:cstheme="minorHAnsi"/>
          <w:iCs/>
          <w:sz w:val="40"/>
          <w:szCs w:val="40"/>
        </w:rPr>
        <w:sectPr w:rsidR="00E04A18" w:rsidSect="00E04A18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 w:code="9"/>
          <w:pgMar w:top="2126" w:right="2268" w:bottom="1418" w:left="1134" w:header="709" w:footer="743" w:gutter="0"/>
          <w:cols w:space="708"/>
          <w:vAlign w:val="center"/>
          <w:titlePg/>
          <w:docGrid w:linePitch="360"/>
        </w:sectPr>
      </w:pPr>
    </w:p>
    <w:p w14:paraId="1D257DB7" w14:textId="0AFE1CCB" w:rsidR="00B22FBF" w:rsidRPr="00B1565B" w:rsidRDefault="00B22FBF" w:rsidP="009E0AF4">
      <w:pPr>
        <w:pStyle w:val="Heading2alt"/>
      </w:pPr>
      <w:bookmarkStart w:id="2" w:name="_Hlk83131927"/>
      <w:r w:rsidRPr="00B1565B">
        <w:lastRenderedPageBreak/>
        <w:t xml:space="preserve">Your Role </w:t>
      </w:r>
    </w:p>
    <w:p w14:paraId="26DA801B" w14:textId="011FC0D9" w:rsidR="00190531" w:rsidRPr="00190531" w:rsidRDefault="00466A5D" w:rsidP="00190531">
      <w:pPr>
        <w:spacing w:after="160" w:line="256" w:lineRule="auto"/>
      </w:pPr>
      <w:r>
        <w:t>We are offering an exciting</w:t>
      </w:r>
      <w:r w:rsidR="00670B47">
        <w:t xml:space="preserve"> </w:t>
      </w:r>
      <w:r>
        <w:t xml:space="preserve">opportunity </w:t>
      </w:r>
      <w:r w:rsidR="00190531" w:rsidRPr="00190531">
        <w:t>to</w:t>
      </w:r>
      <w:r w:rsidR="009F486B">
        <w:t xml:space="preserve"> </w:t>
      </w:r>
      <w:r w:rsidR="00670B47">
        <w:t>underta</w:t>
      </w:r>
      <w:r w:rsidR="00644123">
        <w:t xml:space="preserve">ke key strategic </w:t>
      </w:r>
      <w:r w:rsidR="006F6C3E">
        <w:t>policy work</w:t>
      </w:r>
      <w:r w:rsidR="009F486B">
        <w:t xml:space="preserve"> at Safe Work Australia. </w:t>
      </w:r>
    </w:p>
    <w:p w14:paraId="2771522B" w14:textId="4554CDA1" w:rsidR="00190531" w:rsidRDefault="00190531" w:rsidP="00190531">
      <w:pPr>
        <w:spacing w:after="160" w:line="256" w:lineRule="auto"/>
      </w:pPr>
      <w:r w:rsidRPr="00190531">
        <w:t xml:space="preserve">The </w:t>
      </w:r>
      <w:r w:rsidR="00DF3FAA">
        <w:t xml:space="preserve">Assistant </w:t>
      </w:r>
      <w:r w:rsidR="006F6C3E">
        <w:t>Director will</w:t>
      </w:r>
      <w:r w:rsidR="005A3CC8">
        <w:t xml:space="preserve"> be </w:t>
      </w:r>
      <w:r w:rsidR="00723844">
        <w:t>work</w:t>
      </w:r>
      <w:r w:rsidR="005A3CC8">
        <w:t>ing</w:t>
      </w:r>
      <w:r w:rsidR="00723844">
        <w:t xml:space="preserve"> on</w:t>
      </w:r>
      <w:r w:rsidR="009F486B">
        <w:t xml:space="preserve"> policy aligned with the</w:t>
      </w:r>
      <w:r w:rsidRPr="00190531">
        <w:t xml:space="preserve"> Agency’s strategic objectives</w:t>
      </w:r>
      <w:r w:rsidR="00676ABF">
        <w:t xml:space="preserve">. Projects include </w:t>
      </w:r>
      <w:r w:rsidR="006F6C3E">
        <w:t xml:space="preserve">supporting the final stages of the </w:t>
      </w:r>
      <w:r w:rsidR="00676ABF">
        <w:t>development of the</w:t>
      </w:r>
      <w:r w:rsidR="00466A5D">
        <w:t xml:space="preserve"> next Australian </w:t>
      </w:r>
      <w:r w:rsidR="00676ABF">
        <w:t>WHS</w:t>
      </w:r>
      <w:r w:rsidR="00466A5D">
        <w:t xml:space="preserve"> Strategy as well as </w:t>
      </w:r>
      <w:r w:rsidR="00676ABF">
        <w:t xml:space="preserve">implementing important recommendations from the </w:t>
      </w:r>
      <w:r w:rsidR="006E1E0B">
        <w:t>r</w:t>
      </w:r>
      <w:r w:rsidR="00676ABF">
        <w:t>eview of the Model WHS laws</w:t>
      </w:r>
      <w:r w:rsidRPr="00190531">
        <w:t>. You will be responsible for s</w:t>
      </w:r>
      <w:r w:rsidR="006E1E0B">
        <w:t>upporting</w:t>
      </w:r>
      <w:r w:rsidRPr="00190531">
        <w:t xml:space="preserve"> the </w:t>
      </w:r>
      <w:r w:rsidR="00DC15CA">
        <w:t xml:space="preserve">Director to set the </w:t>
      </w:r>
      <w:r w:rsidRPr="00190531">
        <w:t xml:space="preserve">policy direction of the section’s work, monitor progress and </w:t>
      </w:r>
      <w:r w:rsidR="00CE5805">
        <w:t>potentially supervise junior officers</w:t>
      </w:r>
      <w:r w:rsidRPr="00190531">
        <w:t xml:space="preserve"> to deliver </w:t>
      </w:r>
      <w:r w:rsidR="00933267">
        <w:t xml:space="preserve">on </w:t>
      </w:r>
      <w:r w:rsidR="00DD5995">
        <w:t>identified outcome</w:t>
      </w:r>
      <w:r w:rsidR="00933267">
        <w:t>s</w:t>
      </w:r>
      <w:r w:rsidRPr="00190531">
        <w:t>.</w:t>
      </w:r>
    </w:p>
    <w:p w14:paraId="13970564" w14:textId="3290C2DA" w:rsidR="00466A5D" w:rsidRDefault="00466A5D" w:rsidP="00466A5D">
      <w:r w:rsidRPr="00B93D68">
        <w:t xml:space="preserve">To be a strong contender for the role you will need to be a </w:t>
      </w:r>
      <w:r>
        <w:t xml:space="preserve">collegiate </w:t>
      </w:r>
      <w:r w:rsidR="000A3DA1">
        <w:t xml:space="preserve">and flexible self-starter </w:t>
      </w:r>
      <w:r w:rsidR="008501A9">
        <w:t xml:space="preserve">who can work independently and </w:t>
      </w:r>
      <w:r>
        <w:t>get involved in developing and driving outcomes when circumstances require.</w:t>
      </w:r>
      <w:r w:rsidRPr="00B93D68">
        <w:t xml:space="preserve"> </w:t>
      </w:r>
    </w:p>
    <w:p w14:paraId="23B69B68" w14:textId="77777777" w:rsidR="00466A5D" w:rsidRPr="00B93D68" w:rsidRDefault="00466A5D" w:rsidP="00466A5D">
      <w:pPr>
        <w:spacing w:line="259" w:lineRule="auto"/>
      </w:pPr>
      <w:r w:rsidRPr="00B93D68">
        <w:t>Successful applicants will demonstrate:</w:t>
      </w:r>
    </w:p>
    <w:p w14:paraId="2F74A299" w14:textId="1099BD1E" w:rsidR="00466A5D" w:rsidRDefault="00466A5D" w:rsidP="00466A5D">
      <w:pPr>
        <w:pStyle w:val="ListParagraph"/>
        <w:numPr>
          <w:ilvl w:val="0"/>
          <w:numId w:val="21"/>
        </w:numPr>
        <w:spacing w:before="0" w:after="0"/>
      </w:pPr>
      <w:r w:rsidRPr="00B93D68">
        <w:t>experience in provi</w:t>
      </w:r>
      <w:r w:rsidR="00C347DC">
        <w:t>ding</w:t>
      </w:r>
      <w:r w:rsidRPr="00B93D68">
        <w:t xml:space="preserve"> timely strategic policy advice and guidance,</w:t>
      </w:r>
    </w:p>
    <w:p w14:paraId="0DE208C7" w14:textId="77777777" w:rsidR="00466A5D" w:rsidRPr="00190531" w:rsidRDefault="00466A5D" w:rsidP="00466A5D">
      <w:pPr>
        <w:pStyle w:val="ListBullet"/>
        <w:numPr>
          <w:ilvl w:val="0"/>
          <w:numId w:val="21"/>
        </w:numPr>
        <w:spacing w:before="0" w:after="0" w:line="259" w:lineRule="auto"/>
        <w:rPr>
          <w:rFonts w:cs="Arial"/>
          <w:lang w:eastAsia="en-AU"/>
        </w:rPr>
      </w:pPr>
      <w:r w:rsidRPr="00190531">
        <w:rPr>
          <w:rFonts w:cs="Arial"/>
          <w:lang w:eastAsia="en-AU"/>
        </w:rPr>
        <w:t>highly developed analytical and problem-solving capabilities, to analyse, develop and interpret policy, and identify solutions and pathways to achieve objectives,</w:t>
      </w:r>
    </w:p>
    <w:p w14:paraId="5DF8F5A5" w14:textId="5EC8B894" w:rsidR="00466A5D" w:rsidRPr="00B93D68" w:rsidRDefault="00466A5D" w:rsidP="00466A5D">
      <w:pPr>
        <w:pStyle w:val="ListParagraph"/>
        <w:numPr>
          <w:ilvl w:val="0"/>
          <w:numId w:val="21"/>
        </w:numPr>
        <w:spacing w:before="0" w:after="0"/>
      </w:pPr>
      <w:r w:rsidRPr="00B93D68">
        <w:t>excellent communication and interpersonal skills, to build and maintain internal and external stakeholder relationships and to deliver messages astutely to influence policy outcomes,</w:t>
      </w:r>
    </w:p>
    <w:p w14:paraId="3673B073" w14:textId="77777777" w:rsidR="00466A5D" w:rsidRPr="00190531" w:rsidRDefault="00466A5D" w:rsidP="00466A5D">
      <w:pPr>
        <w:pStyle w:val="ListParagraph"/>
        <w:numPr>
          <w:ilvl w:val="0"/>
          <w:numId w:val="21"/>
        </w:numPr>
        <w:spacing w:before="0" w:after="0" w:line="259" w:lineRule="auto"/>
      </w:pPr>
      <w:r w:rsidRPr="00190531">
        <w:t xml:space="preserve">experience producing high quality documents and written advice in a variety of formats, to convey complex information clearly and succinctly, and  </w:t>
      </w:r>
    </w:p>
    <w:p w14:paraId="0F44EDB8" w14:textId="215E0B91" w:rsidR="00466A5D" w:rsidRDefault="00466A5D" w:rsidP="00466A5D">
      <w:pPr>
        <w:pStyle w:val="ListParagraph"/>
        <w:numPr>
          <w:ilvl w:val="0"/>
          <w:numId w:val="21"/>
        </w:numPr>
        <w:spacing w:before="0" w:after="0" w:line="259" w:lineRule="auto"/>
      </w:pPr>
      <w:r w:rsidRPr="00190531">
        <w:t>initiative and drive to manage competing priorities, including delivering on project outcomes in a timely manner.</w:t>
      </w:r>
    </w:p>
    <w:p w14:paraId="2FEE8F3F" w14:textId="1DEFE756" w:rsidR="000F6C53" w:rsidRDefault="000F6C53" w:rsidP="000F6C53">
      <w:pPr>
        <w:spacing w:before="0" w:after="0" w:line="259" w:lineRule="auto"/>
      </w:pPr>
    </w:p>
    <w:p w14:paraId="178A829F" w14:textId="65B1DFC2" w:rsidR="000F6C53" w:rsidRDefault="000D58B0" w:rsidP="000F6C53">
      <w:pPr>
        <w:spacing w:before="0" w:after="0" w:line="259" w:lineRule="auto"/>
      </w:pPr>
      <w:r>
        <w:t xml:space="preserve">Key duties of the role </w:t>
      </w:r>
      <w:r w:rsidR="00C528CB">
        <w:t>include</w:t>
      </w:r>
      <w:r>
        <w:t>:</w:t>
      </w:r>
    </w:p>
    <w:p w14:paraId="232DAC57" w14:textId="072EB874" w:rsidR="000F6C53" w:rsidRPr="00C528CB" w:rsidRDefault="00C528CB" w:rsidP="00C528CB">
      <w:pPr>
        <w:pStyle w:val="ListBullet"/>
        <w:numPr>
          <w:ilvl w:val="0"/>
          <w:numId w:val="21"/>
        </w:numPr>
        <w:spacing w:before="0" w:after="0" w:line="259" w:lineRule="auto"/>
        <w:rPr>
          <w:rFonts w:cs="Arial"/>
          <w:lang w:eastAsia="en-AU"/>
        </w:rPr>
      </w:pPr>
      <w:r w:rsidRPr="00C528CB">
        <w:rPr>
          <w:rFonts w:cs="Arial"/>
          <w:lang w:eastAsia="en-AU"/>
        </w:rPr>
        <w:t>s</w:t>
      </w:r>
      <w:r w:rsidR="000F6C53" w:rsidRPr="00C528CB">
        <w:rPr>
          <w:rFonts w:cs="Arial"/>
          <w:lang w:eastAsia="en-AU"/>
        </w:rPr>
        <w:t>upport</w:t>
      </w:r>
      <w:r w:rsidR="000D58B0" w:rsidRPr="00C528CB">
        <w:rPr>
          <w:rFonts w:cs="Arial"/>
          <w:lang w:eastAsia="en-AU"/>
        </w:rPr>
        <w:t>ing</w:t>
      </w:r>
      <w:r w:rsidR="000F6C53" w:rsidRPr="00C528CB">
        <w:rPr>
          <w:rFonts w:cs="Arial"/>
          <w:lang w:eastAsia="en-AU"/>
        </w:rPr>
        <w:t xml:space="preserve"> the development of the next Australian WHS Strategy</w:t>
      </w:r>
    </w:p>
    <w:p w14:paraId="2A394525" w14:textId="57FB3DF2" w:rsidR="000F6C53" w:rsidRPr="00C528CB" w:rsidRDefault="00C528CB" w:rsidP="00C528CB">
      <w:pPr>
        <w:pStyle w:val="ListBullet"/>
        <w:numPr>
          <w:ilvl w:val="0"/>
          <w:numId w:val="21"/>
        </w:numPr>
        <w:spacing w:before="0" w:after="0" w:line="259" w:lineRule="auto"/>
        <w:rPr>
          <w:rFonts w:cs="Arial"/>
          <w:lang w:eastAsia="en-AU"/>
        </w:rPr>
      </w:pPr>
      <w:r w:rsidRPr="00C528CB">
        <w:rPr>
          <w:rFonts w:cs="Arial"/>
          <w:lang w:eastAsia="en-AU"/>
        </w:rPr>
        <w:t>d</w:t>
      </w:r>
      <w:r w:rsidR="000F6C53" w:rsidRPr="00C528CB">
        <w:rPr>
          <w:rFonts w:cs="Arial"/>
          <w:lang w:eastAsia="en-AU"/>
        </w:rPr>
        <w:t>evelop</w:t>
      </w:r>
      <w:r w:rsidR="000D58B0" w:rsidRPr="00C528CB">
        <w:rPr>
          <w:rFonts w:cs="Arial"/>
          <w:lang w:eastAsia="en-AU"/>
        </w:rPr>
        <w:t>ing</w:t>
      </w:r>
      <w:r w:rsidR="000F6C53" w:rsidRPr="00C528CB">
        <w:rPr>
          <w:rFonts w:cs="Arial"/>
          <w:lang w:eastAsia="en-AU"/>
        </w:rPr>
        <w:t xml:space="preserve"> and deliver</w:t>
      </w:r>
      <w:r w:rsidRPr="00C528CB">
        <w:rPr>
          <w:rFonts w:cs="Arial"/>
          <w:lang w:eastAsia="en-AU"/>
        </w:rPr>
        <w:t>ing</w:t>
      </w:r>
      <w:r w:rsidR="000F6C53" w:rsidRPr="00C528CB">
        <w:rPr>
          <w:rFonts w:cs="Arial"/>
          <w:lang w:eastAsia="en-AU"/>
        </w:rPr>
        <w:t xml:space="preserve"> responses to recommendations of the Review of Model WHS Laws</w:t>
      </w:r>
    </w:p>
    <w:p w14:paraId="721E777A" w14:textId="5B4498A5" w:rsidR="000F6C53" w:rsidRPr="00C528CB" w:rsidRDefault="00C528CB" w:rsidP="00C528CB">
      <w:pPr>
        <w:pStyle w:val="ListBullet"/>
        <w:numPr>
          <w:ilvl w:val="0"/>
          <w:numId w:val="21"/>
        </w:numPr>
        <w:spacing w:before="0" w:after="0" w:line="259" w:lineRule="auto"/>
        <w:rPr>
          <w:rFonts w:cs="Arial"/>
          <w:lang w:eastAsia="en-AU"/>
        </w:rPr>
      </w:pPr>
      <w:r w:rsidRPr="00C528CB">
        <w:rPr>
          <w:rFonts w:cs="Arial"/>
          <w:lang w:eastAsia="en-AU"/>
        </w:rPr>
        <w:t>m</w:t>
      </w:r>
      <w:r w:rsidR="000F6C53" w:rsidRPr="00C528CB">
        <w:rPr>
          <w:rFonts w:cs="Arial"/>
          <w:lang w:eastAsia="en-AU"/>
        </w:rPr>
        <w:t>anag</w:t>
      </w:r>
      <w:r w:rsidRPr="00C528CB">
        <w:rPr>
          <w:rFonts w:cs="Arial"/>
          <w:lang w:eastAsia="en-AU"/>
        </w:rPr>
        <w:t>ing</w:t>
      </w:r>
      <w:r w:rsidR="000F6C53" w:rsidRPr="00C528CB">
        <w:rPr>
          <w:rFonts w:cs="Arial"/>
          <w:lang w:eastAsia="en-AU"/>
        </w:rPr>
        <w:t xml:space="preserve"> research grant funding</w:t>
      </w:r>
      <w:r w:rsidRPr="00C528CB">
        <w:rPr>
          <w:rFonts w:cs="Arial"/>
          <w:lang w:eastAsia="en-AU"/>
        </w:rPr>
        <w:t>, and</w:t>
      </w:r>
    </w:p>
    <w:p w14:paraId="15DA77C3" w14:textId="413AC361" w:rsidR="000F6C53" w:rsidRPr="00C528CB" w:rsidRDefault="00C528CB" w:rsidP="00C528CB">
      <w:pPr>
        <w:pStyle w:val="ListBullet"/>
        <w:numPr>
          <w:ilvl w:val="0"/>
          <w:numId w:val="21"/>
        </w:numPr>
        <w:spacing w:before="0" w:after="0" w:line="259" w:lineRule="auto"/>
        <w:rPr>
          <w:rFonts w:cs="Arial"/>
          <w:lang w:eastAsia="en-AU"/>
        </w:rPr>
      </w:pPr>
      <w:r w:rsidRPr="00C528CB">
        <w:rPr>
          <w:rFonts w:cs="Arial"/>
          <w:lang w:eastAsia="en-AU"/>
        </w:rPr>
        <w:t>u</w:t>
      </w:r>
      <w:r w:rsidR="000F6C53" w:rsidRPr="00C528CB">
        <w:rPr>
          <w:rFonts w:cs="Arial"/>
          <w:lang w:eastAsia="en-AU"/>
        </w:rPr>
        <w:t>ndertak</w:t>
      </w:r>
      <w:r w:rsidRPr="00C528CB">
        <w:rPr>
          <w:rFonts w:cs="Arial"/>
          <w:lang w:eastAsia="en-AU"/>
        </w:rPr>
        <w:t>ing</w:t>
      </w:r>
      <w:r w:rsidR="000F6C53" w:rsidRPr="00C528CB">
        <w:rPr>
          <w:rFonts w:cs="Arial"/>
          <w:lang w:eastAsia="en-AU"/>
        </w:rPr>
        <w:t xml:space="preserve"> policy work on new and emerging WHS issues</w:t>
      </w:r>
      <w:r w:rsidRPr="00C528CB">
        <w:rPr>
          <w:rFonts w:cs="Arial"/>
          <w:lang w:eastAsia="en-AU"/>
        </w:rPr>
        <w:t>.</w:t>
      </w:r>
      <w:r w:rsidR="000F6C53" w:rsidRPr="00C528CB">
        <w:rPr>
          <w:rFonts w:cs="Arial"/>
          <w:lang w:eastAsia="en-AU"/>
        </w:rPr>
        <w:t xml:space="preserve"> </w:t>
      </w:r>
    </w:p>
    <w:bookmarkEnd w:id="2"/>
    <w:p w14:paraId="06B900B0" w14:textId="55D7A1D0" w:rsidR="00444E4E" w:rsidRPr="00B1565B" w:rsidRDefault="00444E4E" w:rsidP="009E0AF4">
      <w:pPr>
        <w:pStyle w:val="Heading2alt"/>
      </w:pPr>
      <w:r w:rsidRPr="00B1565B">
        <w:t xml:space="preserve">Our </w:t>
      </w:r>
      <w:r w:rsidRPr="009E0AF4">
        <w:t>Agency</w:t>
      </w:r>
    </w:p>
    <w:p w14:paraId="025C2639" w14:textId="7CF51B82" w:rsidR="00444E4E" w:rsidRPr="00D27DB9" w:rsidRDefault="00444E4E" w:rsidP="009E0AF4">
      <w:r w:rsidRPr="00B1565B">
        <w:t xml:space="preserve">Safe Work Australia (SWA) is </w:t>
      </w:r>
      <w:r w:rsidR="007731C3">
        <w:t xml:space="preserve">a leading and trusted </w:t>
      </w:r>
      <w:r w:rsidRPr="00B1565B">
        <w:t xml:space="preserve">national policy body for </w:t>
      </w:r>
      <w:r w:rsidR="007731C3">
        <w:t xml:space="preserve">Work Health and Safety (WHS) </w:t>
      </w:r>
      <w:r w:rsidRPr="00B1565B">
        <w:t>and workers’ compensation. We are jointly funded by the Commonwealth and state and territory governments and work collaboratively with work health and safety regulators, industry groups and unions.</w:t>
      </w:r>
    </w:p>
    <w:p w14:paraId="7FFE7946" w14:textId="52AEF83E" w:rsidR="00A10822" w:rsidRPr="00B1565B" w:rsidRDefault="00A10822" w:rsidP="009E0AF4">
      <w:r w:rsidRPr="00B1565B">
        <w:t>We are a small Agency of around 100 people located in Canberra and our work plays a significant role in the lives of 13.5 million working Australians and their families</w:t>
      </w:r>
      <w:r w:rsidR="007731C3">
        <w:t xml:space="preserve"> through preventing work-related fatalities and injuries</w:t>
      </w:r>
      <w:r w:rsidRPr="00B1565B">
        <w:t>.</w:t>
      </w:r>
    </w:p>
    <w:p w14:paraId="607F7866" w14:textId="00006D36" w:rsidR="00A10822" w:rsidRPr="00B1565B" w:rsidRDefault="00A10822" w:rsidP="009E0AF4">
      <w:r w:rsidRPr="00B1565B">
        <w:t xml:space="preserve">We are committed to professionalism, </w:t>
      </w:r>
      <w:r w:rsidR="002D73EF" w:rsidRPr="00B1565B">
        <w:t>excellence,</w:t>
      </w:r>
      <w:r w:rsidRPr="00B1565B">
        <w:t xml:space="preserve"> and collaboration. We encourage innovative thinking and the drive and skill to see those ideas implemented.</w:t>
      </w:r>
    </w:p>
    <w:p w14:paraId="2FCA53D2" w14:textId="7901D2CB" w:rsidR="00E04A18" w:rsidRDefault="00A10822" w:rsidP="009E0AF4">
      <w:r w:rsidRPr="00B1565B">
        <w:t xml:space="preserve">We are an engaged workplace that prides ourselves on our commitment to safety, </w:t>
      </w:r>
      <w:r w:rsidR="002D73EF" w:rsidRPr="00B1565B">
        <w:t>diversity,</w:t>
      </w:r>
      <w:r w:rsidRPr="00B1565B">
        <w:t xml:space="preserve"> and inclusion. We have an active Workplace Inclusion Network and social club and we participate in a range of corporate and charitable activities.</w:t>
      </w:r>
    </w:p>
    <w:p w14:paraId="276D84AF" w14:textId="0A9E2FA1" w:rsidR="009D7E2C" w:rsidRPr="00B1565B" w:rsidRDefault="009D7E2C" w:rsidP="009E0AF4">
      <w:pPr>
        <w:pStyle w:val="Heading2alt"/>
      </w:pPr>
      <w:r w:rsidRPr="00B1565B">
        <w:lastRenderedPageBreak/>
        <w:t xml:space="preserve">Education and </w:t>
      </w:r>
      <w:r w:rsidRPr="009E0AF4">
        <w:t>experience</w:t>
      </w:r>
    </w:p>
    <w:p w14:paraId="79196AAB" w14:textId="0A9A32F0" w:rsidR="00190531" w:rsidRPr="00190531" w:rsidRDefault="00190531" w:rsidP="00190531">
      <w:pPr>
        <w:tabs>
          <w:tab w:val="left" w:pos="2730"/>
        </w:tabs>
        <w:autoSpaceDE w:val="0"/>
        <w:autoSpaceDN w:val="0"/>
        <w:adjustRightInd w:val="0"/>
      </w:pPr>
      <w:bookmarkStart w:id="3" w:name="_Hlk73022035"/>
      <w:r w:rsidRPr="00190531">
        <w:t>Experience in work health and safety</w:t>
      </w:r>
      <w:r w:rsidR="00FC7AAB">
        <w:t xml:space="preserve">, </w:t>
      </w:r>
      <w:r w:rsidRPr="00190531">
        <w:t>workers’ compensation</w:t>
      </w:r>
      <w:r w:rsidR="00FC7AAB">
        <w:t xml:space="preserve"> or industrial relations</w:t>
      </w:r>
      <w:r w:rsidRPr="00190531">
        <w:t xml:space="preserve"> is desired but not essential.</w:t>
      </w:r>
    </w:p>
    <w:p w14:paraId="5F1E1CED" w14:textId="6863EBAB" w:rsidR="00190531" w:rsidRDefault="00190531" w:rsidP="00190531">
      <w:pPr>
        <w:tabs>
          <w:tab w:val="left" w:pos="2730"/>
        </w:tabs>
        <w:autoSpaceDE w:val="0"/>
        <w:autoSpaceDN w:val="0"/>
        <w:adjustRightInd w:val="0"/>
      </w:pPr>
      <w:r w:rsidRPr="00190531">
        <w:t xml:space="preserve">Degrees and/or experience in public policy, science, health, legal policy or law will be highly regarded. </w:t>
      </w:r>
      <w:bookmarkEnd w:id="3"/>
    </w:p>
    <w:p w14:paraId="6795237D" w14:textId="77777777" w:rsidR="008743A9" w:rsidRPr="00B1565B" w:rsidRDefault="008743A9" w:rsidP="009E0AF4">
      <w:pPr>
        <w:pStyle w:val="Heading2alt"/>
      </w:pPr>
      <w:r w:rsidRPr="009E0AF4">
        <w:t>Eligibility</w:t>
      </w:r>
    </w:p>
    <w:p w14:paraId="38DD100A" w14:textId="757F26ED" w:rsidR="002B08E7" w:rsidRDefault="00B23108" w:rsidP="009E0AF4">
      <w:r w:rsidRPr="00B1565B">
        <w:t>To be eligible for employment with SWA, you must be an Australian citizen</w:t>
      </w:r>
      <w:r w:rsidR="00174F37">
        <w:t xml:space="preserve"> and y</w:t>
      </w:r>
      <w:r w:rsidRPr="00B1565B">
        <w:t>ou</w:t>
      </w:r>
      <w:r w:rsidR="008743A9" w:rsidRPr="00B1565B">
        <w:t xml:space="preserve"> </w:t>
      </w:r>
      <w:r w:rsidR="002B08E7" w:rsidRPr="00B1565B">
        <w:t>will be required to successfully undergo a police record check</w:t>
      </w:r>
      <w:r w:rsidR="00032067">
        <w:t>.</w:t>
      </w:r>
    </w:p>
    <w:p w14:paraId="49AD772B" w14:textId="77777777" w:rsidR="00190531" w:rsidRPr="00190531" w:rsidRDefault="00190531" w:rsidP="00190531">
      <w:pPr>
        <w:spacing w:line="259" w:lineRule="auto"/>
      </w:pPr>
      <w:r w:rsidRPr="00190531">
        <w:t>An applicant’s suitability for employment with SWA will be assessed through a pre-employment screening process. Successful applicants will be required to undergo and satisfy a National Police Check.</w:t>
      </w:r>
    </w:p>
    <w:p w14:paraId="446502B8" w14:textId="60C9C419" w:rsidR="00AD159B" w:rsidRPr="00B1565B" w:rsidRDefault="00224654" w:rsidP="009E0AF4">
      <w:pPr>
        <w:pStyle w:val="Heading2alt"/>
        <w:rPr>
          <w:sz w:val="22"/>
          <w:szCs w:val="22"/>
        </w:rPr>
      </w:pPr>
      <w:r w:rsidRPr="00B1565B">
        <w:t>How to apply</w:t>
      </w:r>
      <w:bookmarkStart w:id="4" w:name="_Hlk27494826"/>
    </w:p>
    <w:p w14:paraId="2BC499AA" w14:textId="361EAE24" w:rsidR="0067790C" w:rsidRPr="009E0AF4" w:rsidRDefault="008743A9" w:rsidP="009E0AF4">
      <w:r w:rsidRPr="009E0AF4">
        <w:t xml:space="preserve">Our </w:t>
      </w:r>
      <w:hyperlink r:id="rId16" w:history="1">
        <w:r w:rsidRPr="009E0AF4">
          <w:rPr>
            <w:rStyle w:val="Hyperlink"/>
          </w:rPr>
          <w:t>website</w:t>
        </w:r>
      </w:hyperlink>
      <w:r w:rsidR="0035610D" w:rsidRPr="009E0AF4">
        <w:t xml:space="preserve"> p</w:t>
      </w:r>
      <w:r w:rsidRPr="009E0AF4">
        <w:t>rovides</w:t>
      </w:r>
      <w:r w:rsidR="00A9081F" w:rsidRPr="009E0AF4">
        <w:t xml:space="preserve"> </w:t>
      </w:r>
      <w:r w:rsidRPr="009E0AF4">
        <w:t xml:space="preserve">guidance to assist you through the application and </w:t>
      </w:r>
      <w:r w:rsidR="00A9081F" w:rsidRPr="009E0AF4">
        <w:t>selection</w:t>
      </w:r>
      <w:r w:rsidRPr="009E0AF4">
        <w:t xml:space="preserve"> process. </w:t>
      </w:r>
    </w:p>
    <w:p w14:paraId="0DE67387" w14:textId="2DBF0C6C" w:rsidR="0067790C" w:rsidRPr="009E0AF4" w:rsidRDefault="00E83C6A" w:rsidP="009E0AF4">
      <w:r w:rsidRPr="009E0AF4">
        <w:t>To apply</w:t>
      </w:r>
      <w:r w:rsidR="00C70803" w:rsidRPr="009E0AF4">
        <w:t xml:space="preserve"> for </w:t>
      </w:r>
      <w:r w:rsidR="00AC5559" w:rsidRPr="009E0AF4">
        <w:t>th</w:t>
      </w:r>
      <w:r w:rsidR="00AD159B" w:rsidRPr="009E0AF4">
        <w:t xml:space="preserve">is </w:t>
      </w:r>
      <w:r w:rsidR="00050652" w:rsidRPr="009E0AF4">
        <w:t>role,</w:t>
      </w:r>
      <w:r w:rsidR="00C70803" w:rsidRPr="009E0AF4">
        <w:t xml:space="preserve"> </w:t>
      </w:r>
      <w:r w:rsidR="00AD159B" w:rsidRPr="009E0AF4">
        <w:t>you will need to</w:t>
      </w:r>
      <w:r w:rsidR="00C70803" w:rsidRPr="009E0AF4">
        <w:t xml:space="preserve"> send:</w:t>
      </w:r>
    </w:p>
    <w:p w14:paraId="73E215E8" w14:textId="76490D7F" w:rsidR="0067790C" w:rsidRPr="009E0AF4" w:rsidRDefault="00C70803" w:rsidP="0067790C">
      <w:pPr>
        <w:pStyle w:val="ListParagraph"/>
        <w:numPr>
          <w:ilvl w:val="0"/>
          <w:numId w:val="17"/>
        </w:numPr>
        <w:spacing w:before="0" w:after="160" w:line="259" w:lineRule="auto"/>
      </w:pPr>
      <w:r w:rsidRPr="009E0AF4">
        <w:t xml:space="preserve">a </w:t>
      </w:r>
      <w:r w:rsidRPr="009E0AF4">
        <w:rPr>
          <w:color w:val="0070C0"/>
          <w:u w:val="single"/>
        </w:rPr>
        <w:t xml:space="preserve">completed </w:t>
      </w:r>
      <w:bookmarkStart w:id="5" w:name="_Hlk50996254"/>
      <w:r w:rsidRPr="009E0AF4">
        <w:rPr>
          <w:color w:val="0070C0"/>
          <w:u w:val="single"/>
        </w:rPr>
        <w:fldChar w:fldCharType="begin"/>
      </w:r>
      <w:r w:rsidRPr="009E0AF4">
        <w:rPr>
          <w:color w:val="0070C0"/>
          <w:u w:val="single"/>
        </w:rPr>
        <w:instrText xml:space="preserve"> HYPERLINK "https://www.safeworkaustralia.gov.au/node/1742" </w:instrText>
      </w:r>
      <w:r w:rsidRPr="009E0AF4">
        <w:rPr>
          <w:color w:val="0070C0"/>
          <w:u w:val="single"/>
        </w:rPr>
        <w:fldChar w:fldCharType="separate"/>
      </w:r>
      <w:r w:rsidRPr="009E0AF4">
        <w:rPr>
          <w:color w:val="0070C0"/>
          <w:u w:val="single"/>
        </w:rPr>
        <w:t>application coversheet</w:t>
      </w:r>
      <w:r w:rsidRPr="009E0AF4">
        <w:rPr>
          <w:color w:val="0070C0"/>
          <w:u w:val="single"/>
        </w:rPr>
        <w:fldChar w:fldCharType="end"/>
      </w:r>
      <w:bookmarkEnd w:id="5"/>
    </w:p>
    <w:p w14:paraId="29BEA71B" w14:textId="2B0FF657" w:rsidR="0067790C" w:rsidRDefault="00C70803" w:rsidP="00E3165F">
      <w:pPr>
        <w:pStyle w:val="ListBullet"/>
        <w:rPr>
          <w:rFonts w:cs="Arial"/>
        </w:rPr>
      </w:pPr>
      <w:r w:rsidRPr="009E0AF4">
        <w:rPr>
          <w:rFonts w:cs="Arial"/>
        </w:rPr>
        <w:t>a resume</w:t>
      </w:r>
      <w:r w:rsidR="00AC5559" w:rsidRPr="009E0AF4">
        <w:rPr>
          <w:rFonts w:cs="Arial"/>
        </w:rPr>
        <w:t xml:space="preserve"> </w:t>
      </w:r>
      <w:r w:rsidRPr="009E0AF4">
        <w:rPr>
          <w:rFonts w:cs="Arial"/>
        </w:rPr>
        <w:t>outlining your career history and qualifications</w:t>
      </w:r>
      <w:r w:rsidR="00B84D6D">
        <w:rPr>
          <w:rFonts w:cs="Arial"/>
        </w:rPr>
        <w:t xml:space="preserve"> relevant to the role outline above</w:t>
      </w:r>
    </w:p>
    <w:p w14:paraId="1E6A335C" w14:textId="1B966608" w:rsidR="001E4F49" w:rsidRPr="003956B2" w:rsidRDefault="001E4F49" w:rsidP="003956B2">
      <w:pPr>
        <w:pStyle w:val="ListBullet"/>
      </w:pPr>
      <w:r w:rsidRPr="009E0AF4">
        <w:t xml:space="preserve">a </w:t>
      </w:r>
      <w:r w:rsidR="003956B2">
        <w:t>one-</w:t>
      </w:r>
      <w:r>
        <w:t xml:space="preserve">page pitch </w:t>
      </w:r>
      <w:r w:rsidRPr="009E0AF4">
        <w:t xml:space="preserve">no more </w:t>
      </w:r>
      <w:r w:rsidRPr="00943E8D">
        <w:t xml:space="preserve">than 500 words, </w:t>
      </w:r>
      <w:r w:rsidRPr="009E0AF4">
        <w:t>telling us how your skills, knowledge, experience, and qualifications make you the best person for the job.</w:t>
      </w:r>
    </w:p>
    <w:bookmarkEnd w:id="4"/>
    <w:p w14:paraId="4B206C35" w14:textId="02D49B2D" w:rsidR="00001D45" w:rsidRPr="009E0AF4" w:rsidRDefault="00174F37" w:rsidP="009E0AF4">
      <w:r w:rsidRPr="00C46E06">
        <w:t>T</w:t>
      </w:r>
      <w:r w:rsidR="00A9081F" w:rsidRPr="00C46E06">
        <w:t>o </w:t>
      </w:r>
      <w:hyperlink r:id="rId17" w:history="1">
        <w:r w:rsidR="007731C3" w:rsidRPr="00F4285E">
          <w:rPr>
            <w:rStyle w:val="Hyperlink"/>
          </w:rPr>
          <w:t>recruitment@swa.gov.au</w:t>
        </w:r>
      </w:hyperlink>
      <w:r w:rsidR="00A9081F" w:rsidRPr="00C46E06">
        <w:t xml:space="preserve">, by </w:t>
      </w:r>
      <w:r w:rsidR="00CC5D47" w:rsidRPr="00C46E06">
        <w:rPr>
          <w:b/>
          <w:bCs/>
        </w:rPr>
        <w:t>11.30pm (AEST)</w:t>
      </w:r>
      <w:r w:rsidR="00CC5D47">
        <w:rPr>
          <w:b/>
          <w:bCs/>
        </w:rPr>
        <w:t xml:space="preserve"> </w:t>
      </w:r>
      <w:r w:rsidR="00B84D6D">
        <w:rPr>
          <w:b/>
          <w:bCs/>
        </w:rPr>
        <w:t xml:space="preserve">Sunday </w:t>
      </w:r>
      <w:r w:rsidR="0067174D">
        <w:rPr>
          <w:b/>
          <w:bCs/>
        </w:rPr>
        <w:t>19 June 2022.</w:t>
      </w:r>
    </w:p>
    <w:p w14:paraId="6DF86613" w14:textId="4A7F086A" w:rsidR="00C97EA7" w:rsidRPr="009E0AF4" w:rsidRDefault="002D73EF" w:rsidP="009E0AF4">
      <w:r w:rsidRPr="009E0AF4">
        <w:t>P</w:t>
      </w:r>
      <w:r w:rsidR="00001D45" w:rsidRPr="009E0AF4">
        <w:t xml:space="preserve">lease note in the subject line </w:t>
      </w:r>
      <w:r w:rsidR="007009C3" w:rsidRPr="009E0AF4">
        <w:t xml:space="preserve">of your email (in </w:t>
      </w:r>
      <w:r w:rsidR="00050652" w:rsidRPr="009E0AF4">
        <w:t xml:space="preserve">this </w:t>
      </w:r>
      <w:r w:rsidR="007009C3" w:rsidRPr="009E0AF4">
        <w:t xml:space="preserve">order) the </w:t>
      </w:r>
      <w:r w:rsidR="00A9081F" w:rsidRPr="009E0AF4">
        <w:t>job title</w:t>
      </w:r>
      <w:r w:rsidR="00B84D6D">
        <w:t xml:space="preserve"> and</w:t>
      </w:r>
      <w:r w:rsidR="007009C3" w:rsidRPr="009E0AF4">
        <w:t xml:space="preserve"> </w:t>
      </w:r>
      <w:r w:rsidR="00001D45" w:rsidRPr="009E0AF4">
        <w:t>classification</w:t>
      </w:r>
      <w:r w:rsidR="00A9081F" w:rsidRPr="009E0AF4">
        <w:t>.</w:t>
      </w:r>
    </w:p>
    <w:p w14:paraId="26B9989A" w14:textId="79715364" w:rsidR="00C97EA7" w:rsidRPr="009E0AF4" w:rsidRDefault="0098681E" w:rsidP="009E0AF4">
      <w:r w:rsidRPr="009E0AF4">
        <w:rPr>
          <w:color w:val="000000" w:themeColor="text1"/>
        </w:rPr>
        <w:t xml:space="preserve">Any queries relating to the submission of your application can be directed to </w:t>
      </w:r>
      <w:r w:rsidR="00BD1FD7" w:rsidRPr="009E0AF4">
        <w:rPr>
          <w:color w:val="000000" w:themeColor="text1"/>
        </w:rPr>
        <w:t xml:space="preserve">the People Strategies section via </w:t>
      </w:r>
      <w:hyperlink r:id="rId18" w:history="1">
        <w:r w:rsidR="00BD1FD7" w:rsidRPr="009E0AF4">
          <w:rPr>
            <w:rStyle w:val="Hyperlink"/>
          </w:rPr>
          <w:t>recruitment@swa.gov.au</w:t>
        </w:r>
      </w:hyperlink>
      <w:r w:rsidRPr="009E0AF4">
        <w:t xml:space="preserve"> or </w:t>
      </w:r>
      <w:r w:rsidRPr="009E0AF4">
        <w:rPr>
          <w:color w:val="000000" w:themeColor="text1"/>
        </w:rPr>
        <w:t>by phoning</w:t>
      </w:r>
      <w:r w:rsidR="00B00687" w:rsidRPr="009E0AF4">
        <w:rPr>
          <w:color w:val="000000" w:themeColor="text1"/>
        </w:rPr>
        <w:t xml:space="preserve"> </w:t>
      </w:r>
      <w:r w:rsidRPr="009E0AF4">
        <w:rPr>
          <w:color w:val="000000" w:themeColor="text1"/>
        </w:rPr>
        <w:t xml:space="preserve">02 6240 5064.  </w:t>
      </w:r>
    </w:p>
    <w:sectPr w:rsidR="00C97EA7" w:rsidRPr="009E0AF4" w:rsidSect="00E04A18">
      <w:footerReference w:type="first" r:id="rId19"/>
      <w:pgSz w:w="11906" w:h="16838"/>
      <w:pgMar w:top="2127" w:right="2267" w:bottom="1418" w:left="1134" w:header="709" w:footer="7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E6B421" w14:textId="77777777" w:rsidR="006E5427" w:rsidRDefault="006E5427" w:rsidP="009D7E2C">
      <w:pPr>
        <w:spacing w:before="0" w:after="0"/>
      </w:pPr>
      <w:r>
        <w:separator/>
      </w:r>
    </w:p>
  </w:endnote>
  <w:endnote w:type="continuationSeparator" w:id="0">
    <w:p w14:paraId="128A0A36" w14:textId="77777777" w:rsidR="006E5427" w:rsidRDefault="006E5427" w:rsidP="009D7E2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old">
    <w:altName w:val="Arial"/>
    <w:panose1 w:val="020B0704020202020204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12" w:space="0" w:color="2062AF"/>
        <w:insideV w:val="single" w:sz="12" w:space="0" w:color="E81D32"/>
      </w:tblBorders>
      <w:tblLook w:val="04A0" w:firstRow="1" w:lastRow="0" w:firstColumn="1" w:lastColumn="0" w:noHBand="0" w:noVBand="1"/>
    </w:tblPr>
    <w:tblGrid>
      <w:gridCol w:w="7687"/>
      <w:gridCol w:w="818"/>
    </w:tblGrid>
    <w:tr w:rsidR="00E04A18" w:rsidRPr="005450BB" w14:paraId="29C56552" w14:textId="77777777" w:rsidTr="003F0E31">
      <w:tc>
        <w:tcPr>
          <w:tcW w:w="8080" w:type="dxa"/>
        </w:tcPr>
        <w:p w14:paraId="0573284C" w14:textId="17CA42CC" w:rsidR="00E04A18" w:rsidRPr="00C46E06" w:rsidRDefault="00E04A18" w:rsidP="00E04A18">
          <w:pPr>
            <w:spacing w:after="0"/>
          </w:pPr>
          <w:r w:rsidRPr="00C46E06">
            <w:rPr>
              <w:b/>
              <w:bCs/>
            </w:rPr>
            <w:t>Safe Work Australia Application Kit</w:t>
          </w:r>
          <w:r w:rsidRPr="00C46E06">
            <w:rPr>
              <w:b/>
              <w:bCs/>
            </w:rPr>
            <w:br/>
          </w:r>
          <w:r w:rsidR="008407F7">
            <w:t xml:space="preserve">Assistant </w:t>
          </w:r>
          <w:r w:rsidR="00F11952" w:rsidRPr="00B71774">
            <w:t>Director</w:t>
          </w:r>
          <w:r w:rsidR="00014727" w:rsidRPr="00B71774">
            <w:t xml:space="preserve"> </w:t>
          </w:r>
          <w:r w:rsidR="008407F7">
            <w:t>Strategic Policy &amp; Coordination</w:t>
          </w:r>
          <w:r w:rsidR="00FD0607">
            <w:rPr>
              <w:lang w:val="en-GB" w:eastAsia="en-AU"/>
            </w:rPr>
            <w:t xml:space="preserve"> </w:t>
          </w:r>
          <w:r w:rsidR="00487877">
            <w:rPr>
              <w:lang w:val="en-GB" w:eastAsia="en-AU"/>
            </w:rPr>
            <w:t xml:space="preserve">- </w:t>
          </w:r>
          <w:r w:rsidR="00487877">
            <w:rPr>
              <w:lang w:val="en-GB" w:eastAsia="en-AU"/>
            </w:rPr>
            <w:t>VN-0706188</w:t>
          </w:r>
        </w:p>
      </w:tc>
      <w:tc>
        <w:tcPr>
          <w:tcW w:w="846" w:type="dxa"/>
          <w:vAlign w:val="center"/>
        </w:tcPr>
        <w:p w14:paraId="2DDD9C64" w14:textId="77777777" w:rsidR="00E04A18" w:rsidRPr="00FB3E0B" w:rsidRDefault="00E04A18" w:rsidP="00E04A18">
          <w:pPr>
            <w:spacing w:before="80" w:after="0"/>
            <w:ind w:right="34"/>
            <w:jc w:val="right"/>
            <w:rPr>
              <w:b/>
              <w:bCs/>
              <w:color w:val="E20000"/>
            </w:rPr>
          </w:pPr>
          <w:r w:rsidRPr="00C46E06">
            <w:rPr>
              <w:b/>
              <w:bCs/>
            </w:rPr>
            <w:fldChar w:fldCharType="begin"/>
          </w:r>
          <w:r w:rsidRPr="00C46E06">
            <w:rPr>
              <w:b/>
              <w:bCs/>
            </w:rPr>
            <w:instrText xml:space="preserve"> PAGE   \* MERGEFORMAT </w:instrText>
          </w:r>
          <w:r w:rsidRPr="00C46E06">
            <w:rPr>
              <w:b/>
              <w:bCs/>
            </w:rPr>
            <w:fldChar w:fldCharType="separate"/>
          </w:r>
          <w:r w:rsidRPr="00C46E06">
            <w:rPr>
              <w:b/>
              <w:bCs/>
            </w:rPr>
            <w:t>2</w:t>
          </w:r>
          <w:r w:rsidRPr="00C46E06">
            <w:rPr>
              <w:b/>
              <w:bCs/>
              <w:noProof/>
            </w:rPr>
            <w:fldChar w:fldCharType="end"/>
          </w:r>
        </w:p>
      </w:tc>
    </w:tr>
  </w:tbl>
  <w:p w14:paraId="607BC158" w14:textId="7158CE47" w:rsidR="00F00119" w:rsidRDefault="00F00119" w:rsidP="00E04A18">
    <w:pPr>
      <w:pStyle w:val="Footer"/>
      <w:tabs>
        <w:tab w:val="clear" w:pos="4513"/>
        <w:tab w:val="clear" w:pos="9026"/>
        <w:tab w:val="left" w:pos="328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29C5A" w14:textId="54D8AA4E" w:rsidR="00E3165F" w:rsidRDefault="00BD1FD7" w:rsidP="002D73EF">
    <w:pPr>
      <w:pStyle w:val="Footer"/>
      <w:ind w:left="-993" w:right="-851"/>
    </w:pPr>
    <w:r>
      <w:rPr>
        <w:noProof/>
      </w:rPr>
      <w:drawing>
        <wp:anchor distT="0" distB="0" distL="114300" distR="114300" simplePos="0" relativeHeight="251667456" behindDoc="1" locked="0" layoutInCell="1" allowOverlap="1" wp14:anchorId="140FFDCA" wp14:editId="248D7F53">
          <wp:simplePos x="0" y="0"/>
          <wp:positionH relativeFrom="column">
            <wp:posOffset>-729615</wp:posOffset>
          </wp:positionH>
          <wp:positionV relativeFrom="paragraph">
            <wp:posOffset>-706755</wp:posOffset>
          </wp:positionV>
          <wp:extent cx="7642876" cy="1400175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7681"/>
                  <a:stretch/>
                </pic:blipFill>
                <pic:spPr bwMode="auto">
                  <a:xfrm>
                    <a:off x="0" y="0"/>
                    <a:ext cx="7673919" cy="14058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19B688" w14:textId="0638C0C1" w:rsidR="00E04A18" w:rsidRDefault="00E04A18" w:rsidP="002D73EF">
    <w:pPr>
      <w:pStyle w:val="Footer"/>
      <w:ind w:left="-993" w:right="-85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3FFDEE" w14:textId="77777777" w:rsidR="006E5427" w:rsidRDefault="006E5427" w:rsidP="009D7E2C">
      <w:pPr>
        <w:spacing w:before="0" w:after="0"/>
      </w:pPr>
      <w:r>
        <w:separator/>
      </w:r>
    </w:p>
  </w:footnote>
  <w:footnote w:type="continuationSeparator" w:id="0">
    <w:p w14:paraId="7D24678A" w14:textId="77777777" w:rsidR="006E5427" w:rsidRDefault="006E5427" w:rsidP="009D7E2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0E401F" w14:textId="62B7BB6E" w:rsidR="00C3510C" w:rsidRDefault="00C3510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6432" behindDoc="1" locked="0" layoutInCell="1" allowOverlap="1" wp14:anchorId="3D9E519D" wp14:editId="62B22F8E">
          <wp:simplePos x="0" y="0"/>
          <wp:positionH relativeFrom="page">
            <wp:align>left</wp:align>
          </wp:positionH>
          <wp:positionV relativeFrom="paragraph">
            <wp:posOffset>-447203</wp:posOffset>
          </wp:positionV>
          <wp:extent cx="7566583" cy="1247140"/>
          <wp:effectExtent l="0" t="0" r="0" b="0"/>
          <wp:wrapNone/>
          <wp:docPr id="46" name="Picture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722"/>
                  <a:stretch/>
                </pic:blipFill>
                <pic:spPr bwMode="auto">
                  <a:xfrm>
                    <a:off x="0" y="0"/>
                    <a:ext cx="7566583" cy="12471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161686" w14:textId="0C6AC03D" w:rsidR="00C3510C" w:rsidRDefault="00C3510C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4384" behindDoc="1" locked="0" layoutInCell="1" allowOverlap="1" wp14:anchorId="765DA86B" wp14:editId="2C3C5222">
          <wp:simplePos x="0" y="0"/>
          <wp:positionH relativeFrom="page">
            <wp:posOffset>0</wp:posOffset>
          </wp:positionH>
          <wp:positionV relativeFrom="paragraph">
            <wp:posOffset>-964566</wp:posOffset>
          </wp:positionV>
          <wp:extent cx="7563703" cy="2428875"/>
          <wp:effectExtent l="0" t="0" r="0" b="0"/>
          <wp:wrapNone/>
          <wp:docPr id="47" name="Picture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191126 Application Form bk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1633" b="-15031"/>
                  <a:stretch/>
                </pic:blipFill>
                <pic:spPr bwMode="auto">
                  <a:xfrm>
                    <a:off x="0" y="0"/>
                    <a:ext cx="7566583" cy="2429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AECC796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3"/>
    <w:multiLevelType w:val="singleLevel"/>
    <w:tmpl w:val="C1DA79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303E1A9A"/>
    <w:lvl w:ilvl="0">
      <w:start w:val="1"/>
      <w:numFmt w:val="decimal"/>
      <w:pStyle w:val="ListNumber"/>
      <w:lvlText w:val="%1."/>
      <w:lvlJc w:val="left"/>
      <w:pPr>
        <w:ind w:left="360" w:hanging="360"/>
      </w:pPr>
    </w:lvl>
  </w:abstractNum>
  <w:abstractNum w:abstractNumId="3" w15:restartNumberingAfterBreak="0">
    <w:nsid w:val="FFFFFF89"/>
    <w:multiLevelType w:val="singleLevel"/>
    <w:tmpl w:val="868881C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051F13C4"/>
    <w:multiLevelType w:val="multilevel"/>
    <w:tmpl w:val="3C24BC4C"/>
    <w:lvl w:ilvl="0">
      <w:start w:val="1"/>
      <w:numFmt w:val="decimal"/>
      <w:pStyle w:val="Bulletlevel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5" w15:restartNumberingAfterBreak="0">
    <w:nsid w:val="08025855"/>
    <w:multiLevelType w:val="hybridMultilevel"/>
    <w:tmpl w:val="1A847D6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CF54C1E"/>
    <w:multiLevelType w:val="hybridMultilevel"/>
    <w:tmpl w:val="9FC6000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3F65B8"/>
    <w:multiLevelType w:val="hybridMultilevel"/>
    <w:tmpl w:val="0DBC4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6616C3"/>
    <w:multiLevelType w:val="hybridMultilevel"/>
    <w:tmpl w:val="E3F4B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462EE"/>
    <w:multiLevelType w:val="multilevel"/>
    <w:tmpl w:val="39FCD6D4"/>
    <w:lvl w:ilvl="0">
      <w:start w:val="1"/>
      <w:numFmt w:val="decimal"/>
      <w:pStyle w:val="SWABullet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5A75549"/>
    <w:multiLevelType w:val="hybridMultilevel"/>
    <w:tmpl w:val="25A0F28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5B611A7"/>
    <w:multiLevelType w:val="hybridMultilevel"/>
    <w:tmpl w:val="322068E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D9508F"/>
    <w:multiLevelType w:val="hybridMultilevel"/>
    <w:tmpl w:val="F9723E30"/>
    <w:lvl w:ilvl="0" w:tplc="1CD46BB4">
      <w:start w:val="1"/>
      <w:numFmt w:val="lowerLetter"/>
      <w:pStyle w:val="ListNumber2"/>
      <w:lvlText w:val="%1."/>
      <w:lvlJc w:val="left"/>
      <w:pPr>
        <w:ind w:left="643" w:hanging="360"/>
      </w:pPr>
    </w:lvl>
    <w:lvl w:ilvl="1" w:tplc="0C090019" w:tentative="1">
      <w:start w:val="1"/>
      <w:numFmt w:val="lowerLetter"/>
      <w:lvlText w:val="%2."/>
      <w:lvlJc w:val="left"/>
      <w:pPr>
        <w:ind w:left="1363" w:hanging="360"/>
      </w:pPr>
    </w:lvl>
    <w:lvl w:ilvl="2" w:tplc="0C09001B" w:tentative="1">
      <w:start w:val="1"/>
      <w:numFmt w:val="lowerRoman"/>
      <w:lvlText w:val="%3."/>
      <w:lvlJc w:val="right"/>
      <w:pPr>
        <w:ind w:left="2083" w:hanging="180"/>
      </w:pPr>
    </w:lvl>
    <w:lvl w:ilvl="3" w:tplc="0C09000F" w:tentative="1">
      <w:start w:val="1"/>
      <w:numFmt w:val="decimal"/>
      <w:lvlText w:val="%4."/>
      <w:lvlJc w:val="left"/>
      <w:pPr>
        <w:ind w:left="2803" w:hanging="360"/>
      </w:pPr>
    </w:lvl>
    <w:lvl w:ilvl="4" w:tplc="0C090019" w:tentative="1">
      <w:start w:val="1"/>
      <w:numFmt w:val="lowerLetter"/>
      <w:lvlText w:val="%5."/>
      <w:lvlJc w:val="left"/>
      <w:pPr>
        <w:ind w:left="3523" w:hanging="360"/>
      </w:pPr>
    </w:lvl>
    <w:lvl w:ilvl="5" w:tplc="0C09001B" w:tentative="1">
      <w:start w:val="1"/>
      <w:numFmt w:val="lowerRoman"/>
      <w:lvlText w:val="%6."/>
      <w:lvlJc w:val="right"/>
      <w:pPr>
        <w:ind w:left="4243" w:hanging="180"/>
      </w:pPr>
    </w:lvl>
    <w:lvl w:ilvl="6" w:tplc="0C09000F" w:tentative="1">
      <w:start w:val="1"/>
      <w:numFmt w:val="decimal"/>
      <w:lvlText w:val="%7."/>
      <w:lvlJc w:val="left"/>
      <w:pPr>
        <w:ind w:left="4963" w:hanging="360"/>
      </w:pPr>
    </w:lvl>
    <w:lvl w:ilvl="7" w:tplc="0C090019" w:tentative="1">
      <w:start w:val="1"/>
      <w:numFmt w:val="lowerLetter"/>
      <w:lvlText w:val="%8."/>
      <w:lvlJc w:val="left"/>
      <w:pPr>
        <w:ind w:left="5683" w:hanging="360"/>
      </w:pPr>
    </w:lvl>
    <w:lvl w:ilvl="8" w:tplc="0C0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3" w15:restartNumberingAfterBreak="0">
    <w:nsid w:val="683E6C1A"/>
    <w:multiLevelType w:val="hybridMultilevel"/>
    <w:tmpl w:val="DECCEFE6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BE56D74"/>
    <w:multiLevelType w:val="hybridMultilevel"/>
    <w:tmpl w:val="0186B87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0F47DE5"/>
    <w:multiLevelType w:val="hybridMultilevel"/>
    <w:tmpl w:val="11008F5E"/>
    <w:lvl w:ilvl="0" w:tplc="C1DA794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15675E"/>
    <w:multiLevelType w:val="hybridMultilevel"/>
    <w:tmpl w:val="D86C431C"/>
    <w:lvl w:ilvl="0" w:tplc="AE86F678">
      <w:start w:val="1"/>
      <w:numFmt w:val="bullet"/>
      <w:pStyle w:val="ListBullet2"/>
      <w:lvlText w:val="o"/>
      <w:lvlJc w:val="left"/>
      <w:pPr>
        <w:ind w:left="643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17" w15:restartNumberingAfterBreak="0">
    <w:nsid w:val="7ECD56B4"/>
    <w:multiLevelType w:val="hybridMultilevel"/>
    <w:tmpl w:val="6704886E"/>
    <w:lvl w:ilvl="0" w:tplc="53DEF574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4"/>
  </w:num>
  <w:num w:numId="3">
    <w:abstractNumId w:val="17"/>
  </w:num>
  <w:num w:numId="4">
    <w:abstractNumId w:val="2"/>
  </w:num>
  <w:num w:numId="5">
    <w:abstractNumId w:val="2"/>
  </w:num>
  <w:num w:numId="6">
    <w:abstractNumId w:val="1"/>
  </w:num>
  <w:num w:numId="7">
    <w:abstractNumId w:val="16"/>
  </w:num>
  <w:num w:numId="8">
    <w:abstractNumId w:val="0"/>
  </w:num>
  <w:num w:numId="9">
    <w:abstractNumId w:val="12"/>
  </w:num>
  <w:num w:numId="10">
    <w:abstractNumId w:val="4"/>
  </w:num>
  <w:num w:numId="11">
    <w:abstractNumId w:val="9"/>
  </w:num>
  <w:num w:numId="12">
    <w:abstractNumId w:val="3"/>
  </w:num>
  <w:num w:numId="13">
    <w:abstractNumId w:val="7"/>
  </w:num>
  <w:num w:numId="14">
    <w:abstractNumId w:val="8"/>
  </w:num>
  <w:num w:numId="15">
    <w:abstractNumId w:val="15"/>
  </w:num>
  <w:num w:numId="16">
    <w:abstractNumId w:val="13"/>
  </w:num>
  <w:num w:numId="17">
    <w:abstractNumId w:val="14"/>
  </w:num>
  <w:num w:numId="18">
    <w:abstractNumId w:val="17"/>
  </w:num>
  <w:num w:numId="19">
    <w:abstractNumId w:val="11"/>
  </w:num>
  <w:num w:numId="20">
    <w:abstractNumId w:val="10"/>
  </w:num>
  <w:num w:numId="21">
    <w:abstractNumId w:val="6"/>
  </w:num>
  <w:num w:numId="22">
    <w:abstractNumId w:val="5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E2C"/>
    <w:rsid w:val="00001D45"/>
    <w:rsid w:val="00011BD2"/>
    <w:rsid w:val="00014727"/>
    <w:rsid w:val="00023352"/>
    <w:rsid w:val="000271FD"/>
    <w:rsid w:val="00032067"/>
    <w:rsid w:val="00033FC1"/>
    <w:rsid w:val="00050652"/>
    <w:rsid w:val="00051055"/>
    <w:rsid w:val="00051DE7"/>
    <w:rsid w:val="00053C78"/>
    <w:rsid w:val="00070C52"/>
    <w:rsid w:val="00082F30"/>
    <w:rsid w:val="000A3DA1"/>
    <w:rsid w:val="000A4670"/>
    <w:rsid w:val="000C5592"/>
    <w:rsid w:val="000D58B0"/>
    <w:rsid w:val="000F25C3"/>
    <w:rsid w:val="000F38D8"/>
    <w:rsid w:val="000F6C53"/>
    <w:rsid w:val="00150A12"/>
    <w:rsid w:val="00162C53"/>
    <w:rsid w:val="00174F37"/>
    <w:rsid w:val="00190531"/>
    <w:rsid w:val="00193DB6"/>
    <w:rsid w:val="001B1372"/>
    <w:rsid w:val="001E4F49"/>
    <w:rsid w:val="00205064"/>
    <w:rsid w:val="00224654"/>
    <w:rsid w:val="0022639B"/>
    <w:rsid w:val="0024589E"/>
    <w:rsid w:val="00252FB5"/>
    <w:rsid w:val="002646B5"/>
    <w:rsid w:val="00266723"/>
    <w:rsid w:val="0028334E"/>
    <w:rsid w:val="002B08E7"/>
    <w:rsid w:val="002B1CB1"/>
    <w:rsid w:val="002C5255"/>
    <w:rsid w:val="002D5FE7"/>
    <w:rsid w:val="002D73EF"/>
    <w:rsid w:val="002F0D0C"/>
    <w:rsid w:val="00311D7D"/>
    <w:rsid w:val="0033529B"/>
    <w:rsid w:val="00352AAF"/>
    <w:rsid w:val="0035610D"/>
    <w:rsid w:val="003911B0"/>
    <w:rsid w:val="003956B2"/>
    <w:rsid w:val="00397901"/>
    <w:rsid w:val="003C17F0"/>
    <w:rsid w:val="003C71D5"/>
    <w:rsid w:val="003E544B"/>
    <w:rsid w:val="00415E01"/>
    <w:rsid w:val="00444E4E"/>
    <w:rsid w:val="00466A5D"/>
    <w:rsid w:val="00472CCB"/>
    <w:rsid w:val="00487877"/>
    <w:rsid w:val="004C663A"/>
    <w:rsid w:val="004D5B17"/>
    <w:rsid w:val="004E0D7E"/>
    <w:rsid w:val="004F4AAB"/>
    <w:rsid w:val="00500C6A"/>
    <w:rsid w:val="00502355"/>
    <w:rsid w:val="00503A94"/>
    <w:rsid w:val="00510B73"/>
    <w:rsid w:val="00510FA4"/>
    <w:rsid w:val="005159C9"/>
    <w:rsid w:val="005214A2"/>
    <w:rsid w:val="00525C10"/>
    <w:rsid w:val="005430DE"/>
    <w:rsid w:val="0056029A"/>
    <w:rsid w:val="00570B9F"/>
    <w:rsid w:val="005853DF"/>
    <w:rsid w:val="005A25EF"/>
    <w:rsid w:val="005A3CC8"/>
    <w:rsid w:val="005A711B"/>
    <w:rsid w:val="005C4DB1"/>
    <w:rsid w:val="005D5F9F"/>
    <w:rsid w:val="005E23AF"/>
    <w:rsid w:val="005E705E"/>
    <w:rsid w:val="005F3D54"/>
    <w:rsid w:val="00615812"/>
    <w:rsid w:val="00637DDA"/>
    <w:rsid w:val="00644123"/>
    <w:rsid w:val="00670B47"/>
    <w:rsid w:val="0067174D"/>
    <w:rsid w:val="00676ABF"/>
    <w:rsid w:val="0067790C"/>
    <w:rsid w:val="00680B41"/>
    <w:rsid w:val="00681CB1"/>
    <w:rsid w:val="006847C7"/>
    <w:rsid w:val="00696032"/>
    <w:rsid w:val="006B462E"/>
    <w:rsid w:val="006E1E0B"/>
    <w:rsid w:val="006E35B5"/>
    <w:rsid w:val="006E5427"/>
    <w:rsid w:val="006E7076"/>
    <w:rsid w:val="006F53A7"/>
    <w:rsid w:val="006F6C3E"/>
    <w:rsid w:val="007009C3"/>
    <w:rsid w:val="0071531B"/>
    <w:rsid w:val="00716103"/>
    <w:rsid w:val="00723844"/>
    <w:rsid w:val="007668AF"/>
    <w:rsid w:val="007731C3"/>
    <w:rsid w:val="00780977"/>
    <w:rsid w:val="007A057F"/>
    <w:rsid w:val="007A159E"/>
    <w:rsid w:val="007E568F"/>
    <w:rsid w:val="008002AF"/>
    <w:rsid w:val="00807A26"/>
    <w:rsid w:val="008407F7"/>
    <w:rsid w:val="008441E8"/>
    <w:rsid w:val="008501A9"/>
    <w:rsid w:val="008743A9"/>
    <w:rsid w:val="008C10DB"/>
    <w:rsid w:val="008C2FC5"/>
    <w:rsid w:val="008E20AC"/>
    <w:rsid w:val="008F074E"/>
    <w:rsid w:val="008F3A02"/>
    <w:rsid w:val="008F60C5"/>
    <w:rsid w:val="00900292"/>
    <w:rsid w:val="00904564"/>
    <w:rsid w:val="00905CCE"/>
    <w:rsid w:val="009063EE"/>
    <w:rsid w:val="00920A6F"/>
    <w:rsid w:val="00933267"/>
    <w:rsid w:val="00946B35"/>
    <w:rsid w:val="00964654"/>
    <w:rsid w:val="0098681E"/>
    <w:rsid w:val="00991386"/>
    <w:rsid w:val="009A6A3A"/>
    <w:rsid w:val="009B1F16"/>
    <w:rsid w:val="009B3BC3"/>
    <w:rsid w:val="009D7E2C"/>
    <w:rsid w:val="009E0AF4"/>
    <w:rsid w:val="009F486B"/>
    <w:rsid w:val="009F6158"/>
    <w:rsid w:val="00A10822"/>
    <w:rsid w:val="00A1148D"/>
    <w:rsid w:val="00A16EAD"/>
    <w:rsid w:val="00A25115"/>
    <w:rsid w:val="00A37E8B"/>
    <w:rsid w:val="00A44E21"/>
    <w:rsid w:val="00A54B0D"/>
    <w:rsid w:val="00A874CC"/>
    <w:rsid w:val="00A9081F"/>
    <w:rsid w:val="00A9442E"/>
    <w:rsid w:val="00A96481"/>
    <w:rsid w:val="00AA5368"/>
    <w:rsid w:val="00AB3E14"/>
    <w:rsid w:val="00AC4292"/>
    <w:rsid w:val="00AC5559"/>
    <w:rsid w:val="00AC7DFA"/>
    <w:rsid w:val="00AD01B9"/>
    <w:rsid w:val="00AD159B"/>
    <w:rsid w:val="00AE524A"/>
    <w:rsid w:val="00B00687"/>
    <w:rsid w:val="00B12B15"/>
    <w:rsid w:val="00B12EA2"/>
    <w:rsid w:val="00B15279"/>
    <w:rsid w:val="00B1565B"/>
    <w:rsid w:val="00B22FBF"/>
    <w:rsid w:val="00B23108"/>
    <w:rsid w:val="00B27424"/>
    <w:rsid w:val="00B71774"/>
    <w:rsid w:val="00B72F86"/>
    <w:rsid w:val="00B84D6D"/>
    <w:rsid w:val="00BD1FD7"/>
    <w:rsid w:val="00BE13CE"/>
    <w:rsid w:val="00C0037E"/>
    <w:rsid w:val="00C105C4"/>
    <w:rsid w:val="00C11B22"/>
    <w:rsid w:val="00C347DC"/>
    <w:rsid w:val="00C3510C"/>
    <w:rsid w:val="00C437BA"/>
    <w:rsid w:val="00C46E06"/>
    <w:rsid w:val="00C50F27"/>
    <w:rsid w:val="00C528CB"/>
    <w:rsid w:val="00C64486"/>
    <w:rsid w:val="00C70803"/>
    <w:rsid w:val="00C72516"/>
    <w:rsid w:val="00C76DD7"/>
    <w:rsid w:val="00C97EA7"/>
    <w:rsid w:val="00CB10E3"/>
    <w:rsid w:val="00CB7DE0"/>
    <w:rsid w:val="00CC2315"/>
    <w:rsid w:val="00CC5D47"/>
    <w:rsid w:val="00CD10ED"/>
    <w:rsid w:val="00CD19F6"/>
    <w:rsid w:val="00CD3282"/>
    <w:rsid w:val="00CE5805"/>
    <w:rsid w:val="00CF4D77"/>
    <w:rsid w:val="00D27DB9"/>
    <w:rsid w:val="00D46DD3"/>
    <w:rsid w:val="00D92610"/>
    <w:rsid w:val="00D97FEE"/>
    <w:rsid w:val="00DC15CA"/>
    <w:rsid w:val="00DC3CCE"/>
    <w:rsid w:val="00DD5995"/>
    <w:rsid w:val="00DE7097"/>
    <w:rsid w:val="00DF3FAA"/>
    <w:rsid w:val="00E04A18"/>
    <w:rsid w:val="00E10E75"/>
    <w:rsid w:val="00E3165F"/>
    <w:rsid w:val="00E83C6A"/>
    <w:rsid w:val="00EC1ED5"/>
    <w:rsid w:val="00ED78AF"/>
    <w:rsid w:val="00EE0061"/>
    <w:rsid w:val="00F00119"/>
    <w:rsid w:val="00F0646E"/>
    <w:rsid w:val="00F11952"/>
    <w:rsid w:val="00F13E9B"/>
    <w:rsid w:val="00F41CB4"/>
    <w:rsid w:val="00F53D3E"/>
    <w:rsid w:val="00F80B36"/>
    <w:rsid w:val="00FC7AAB"/>
    <w:rsid w:val="00FD0607"/>
    <w:rsid w:val="00FD065C"/>
    <w:rsid w:val="00FE2F81"/>
    <w:rsid w:val="00FF6A3E"/>
    <w:rsid w:val="00FF7E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4:docId w14:val="7E225162"/>
  <w15:chartTrackingRefBased/>
  <w15:docId w15:val="{19531FD2-0916-4206-BC29-0B56DCF3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iPriority="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D7E2C"/>
    <w:pPr>
      <w:spacing w:before="120" w:after="12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Title"/>
    <w:next w:val="Normal"/>
    <w:link w:val="Heading1Char"/>
    <w:qFormat/>
    <w:rsid w:val="000F25C3"/>
    <w:pPr>
      <w:ind w:right="-1"/>
      <w:outlineLvl w:val="0"/>
    </w:pPr>
    <w:rPr>
      <w:b/>
      <w:bCs/>
      <w:sz w:val="56"/>
      <w:szCs w:val="56"/>
    </w:rPr>
  </w:style>
  <w:style w:type="paragraph" w:styleId="Heading2">
    <w:name w:val="heading 2"/>
    <w:basedOn w:val="Normal"/>
    <w:next w:val="Normal"/>
    <w:link w:val="Heading2Char"/>
    <w:unhideWhenUsed/>
    <w:qFormat/>
    <w:rsid w:val="000A4670"/>
    <w:pPr>
      <w:keepNext/>
      <w:tabs>
        <w:tab w:val="left" w:pos="425"/>
      </w:tabs>
      <w:spacing w:before="600" w:after="480"/>
      <w:outlineLvl w:val="1"/>
    </w:pPr>
    <w:rPr>
      <w:rFonts w:eastAsiaTheme="majorEastAsia" w:cstheme="majorBidi"/>
      <w:b/>
      <w:bCs/>
      <w:iCs/>
      <w:sz w:val="4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rsid w:val="00AB3E14"/>
    <w:pPr>
      <w:spacing w:before="480"/>
      <w:outlineLvl w:val="2"/>
    </w:pPr>
    <w:rPr>
      <w:rFonts w:ascii="Arial Bold" w:hAnsi="Arial Bold"/>
      <w:b/>
      <w:bCs/>
      <w:caps/>
      <w:color w:val="E81D3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D7E2C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D7E2C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D7E2C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D7E2C"/>
    <w:pPr>
      <w:spacing w:after="0"/>
      <w:outlineLvl w:val="6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D7E2C"/>
    <w:pPr>
      <w:spacing w:after="0"/>
      <w:outlineLvl w:val="7"/>
    </w:pPr>
    <w:rPr>
      <w:rFonts w:asciiTheme="majorHAnsi" w:eastAsiaTheme="majorEastAsia" w:hAnsiTheme="majorHAnsi" w:cstheme="majorBidi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D7E2C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SWAbandedtable">
    <w:name w:val="SWA banded table"/>
    <w:basedOn w:val="TableNormal"/>
    <w:uiPriority w:val="99"/>
    <w:rsid w:val="008E20AC"/>
    <w:pPr>
      <w:spacing w:after="0" w:line="240" w:lineRule="auto"/>
    </w:pPr>
    <w:rPr>
      <w:rFonts w:ascii="Arial" w:hAnsi="Arial"/>
    </w:rPr>
    <w:tblPr>
      <w:tblStyleRowBandSize w:val="1"/>
    </w:tblPr>
  </w:style>
  <w:style w:type="paragraph" w:styleId="Header">
    <w:name w:val="header"/>
    <w:basedOn w:val="Normal"/>
    <w:link w:val="Head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7E2C"/>
  </w:style>
  <w:style w:type="paragraph" w:styleId="Footer">
    <w:name w:val="footer"/>
    <w:basedOn w:val="Normal"/>
    <w:link w:val="FooterChar"/>
    <w:uiPriority w:val="99"/>
    <w:unhideWhenUsed/>
    <w:rsid w:val="009D7E2C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7E2C"/>
  </w:style>
  <w:style w:type="paragraph" w:styleId="BalloonText">
    <w:name w:val="Balloon Text"/>
    <w:basedOn w:val="Normal"/>
    <w:link w:val="BalloonTextChar"/>
    <w:uiPriority w:val="99"/>
    <w:semiHidden/>
    <w:unhideWhenUsed/>
    <w:rsid w:val="009D7E2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7E2C"/>
    <w:rPr>
      <w:rFonts w:ascii="Segoe UI" w:hAnsi="Segoe UI" w:cs="Segoe UI"/>
      <w:sz w:val="18"/>
      <w:szCs w:val="18"/>
    </w:rPr>
  </w:style>
  <w:style w:type="character" w:customStyle="1" w:styleId="Heading2Char">
    <w:name w:val="Heading 2 Char"/>
    <w:basedOn w:val="DefaultParagraphFont"/>
    <w:link w:val="Heading2"/>
    <w:rsid w:val="000A4670"/>
    <w:rPr>
      <w:rFonts w:ascii="Arial" w:eastAsiaTheme="majorEastAsia" w:hAnsi="Arial" w:cstheme="majorBidi"/>
      <w:b/>
      <w:bCs/>
      <w:iCs/>
      <w:sz w:val="48"/>
      <w:szCs w:val="28"/>
    </w:rPr>
  </w:style>
  <w:style w:type="character" w:customStyle="1" w:styleId="Heading3Char">
    <w:name w:val="Heading 3 Char"/>
    <w:basedOn w:val="DefaultParagraphFont"/>
    <w:link w:val="Heading3"/>
    <w:rsid w:val="00AB3E14"/>
    <w:rPr>
      <w:rFonts w:ascii="Arial Bold" w:hAnsi="Arial Bold" w:cs="Arial"/>
      <w:b/>
      <w:bCs/>
      <w:caps/>
      <w:color w:val="E81D32"/>
      <w:sz w:val="24"/>
      <w:szCs w:val="24"/>
    </w:rPr>
  </w:style>
  <w:style w:type="paragraph" w:styleId="ListBullet">
    <w:name w:val="List Bullet"/>
    <w:basedOn w:val="Normal"/>
    <w:qFormat/>
    <w:rsid w:val="00E3165F"/>
    <w:pPr>
      <w:numPr>
        <w:numId w:val="3"/>
      </w:numPr>
    </w:pPr>
    <w:rPr>
      <w:rFonts w:eastAsia="Arial" w:cs="Times New Roman"/>
    </w:rPr>
  </w:style>
  <w:style w:type="paragraph" w:styleId="Title">
    <w:name w:val="Title"/>
    <w:basedOn w:val="Normal"/>
    <w:next w:val="Heading1"/>
    <w:link w:val="TitleChar"/>
    <w:qFormat/>
    <w:rsid w:val="009D7E2C"/>
    <w:pPr>
      <w:tabs>
        <w:tab w:val="left" w:pos="425"/>
      </w:tabs>
      <w:spacing w:after="360"/>
    </w:pPr>
    <w:rPr>
      <w:sz w:val="72"/>
      <w:szCs w:val="72"/>
    </w:rPr>
  </w:style>
  <w:style w:type="character" w:customStyle="1" w:styleId="TitleChar">
    <w:name w:val="Title Char"/>
    <w:basedOn w:val="DefaultParagraphFont"/>
    <w:link w:val="Title"/>
    <w:rsid w:val="009D7E2C"/>
    <w:rPr>
      <w:rFonts w:ascii="Arial" w:hAnsi="Arial" w:cs="Arial"/>
      <w:sz w:val="72"/>
      <w:szCs w:val="72"/>
    </w:rPr>
  </w:style>
  <w:style w:type="table" w:styleId="TableGrid">
    <w:name w:val="Table Grid"/>
    <w:basedOn w:val="TableNormal"/>
    <w:uiPriority w:val="39"/>
    <w:rsid w:val="009D7E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F25C3"/>
    <w:rPr>
      <w:rFonts w:ascii="Arial" w:hAnsi="Arial" w:cs="Arial"/>
      <w:b/>
      <w:bCs/>
      <w:sz w:val="56"/>
      <w:szCs w:val="56"/>
    </w:rPr>
  </w:style>
  <w:style w:type="paragraph" w:customStyle="1" w:styleId="Boxed">
    <w:name w:val="Boxed"/>
    <w:basedOn w:val="Normal"/>
    <w:qFormat/>
    <w:rsid w:val="009D7E2C"/>
    <w:pPr>
      <w:pBdr>
        <w:top w:val="single" w:sz="2" w:space="10" w:color="A6A6A6" w:themeColor="background1" w:themeShade="A6"/>
        <w:left w:val="single" w:sz="2" w:space="4" w:color="A6A6A6" w:themeColor="background1" w:themeShade="A6"/>
        <w:bottom w:val="single" w:sz="2" w:space="10" w:color="A6A6A6" w:themeColor="background1" w:themeShade="A6"/>
        <w:right w:val="single" w:sz="2" w:space="4" w:color="A6A6A6" w:themeColor="background1" w:themeShade="A6"/>
      </w:pBdr>
    </w:pPr>
  </w:style>
  <w:style w:type="paragraph" w:customStyle="1" w:styleId="TOC">
    <w:name w:val="TOC"/>
    <w:basedOn w:val="TOC1"/>
    <w:link w:val="TOCChar"/>
    <w:qFormat/>
    <w:rsid w:val="009D7E2C"/>
    <w:pPr>
      <w:tabs>
        <w:tab w:val="right" w:leader="dot" w:pos="9344"/>
      </w:tabs>
      <w:spacing w:before="360" w:after="360"/>
    </w:pPr>
    <w:rPr>
      <w:rFonts w:eastAsia="Times New Roman"/>
      <w:b/>
      <w:bCs/>
      <w:caps/>
      <w:sz w:val="32"/>
      <w:szCs w:val="32"/>
    </w:rPr>
  </w:style>
  <w:style w:type="character" w:customStyle="1" w:styleId="TOCChar">
    <w:name w:val="TOC Char"/>
    <w:basedOn w:val="DefaultParagraphFont"/>
    <w:link w:val="TOC"/>
    <w:rsid w:val="009D7E2C"/>
    <w:rPr>
      <w:rFonts w:ascii="Arial" w:eastAsia="Times New Roman" w:hAnsi="Arial" w:cs="Arial"/>
      <w:b/>
      <w:bCs/>
      <w:caps/>
      <w:sz w:val="32"/>
      <w:szCs w:val="32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D7E2C"/>
    <w:pPr>
      <w:spacing w:after="100"/>
    </w:pPr>
  </w:style>
  <w:style w:type="paragraph" w:customStyle="1" w:styleId="Disclaimer">
    <w:name w:val="Disclaimer"/>
    <w:basedOn w:val="Normal"/>
    <w:qFormat/>
    <w:rsid w:val="009D7E2C"/>
    <w:pPr>
      <w:spacing w:after="60"/>
    </w:pPr>
    <w:rPr>
      <w:sz w:val="16"/>
    </w:rPr>
  </w:style>
  <w:style w:type="character" w:customStyle="1" w:styleId="Emphasised">
    <w:name w:val="Emphasised"/>
    <w:uiPriority w:val="1"/>
    <w:qFormat/>
    <w:rsid w:val="008F60C5"/>
    <w:rPr>
      <w:sz w:val="32"/>
      <w:szCs w:val="32"/>
    </w:rPr>
  </w:style>
  <w:style w:type="paragraph" w:customStyle="1" w:styleId="Link">
    <w:name w:val="Link"/>
    <w:basedOn w:val="Normal"/>
    <w:link w:val="LinkChar"/>
    <w:qFormat/>
    <w:rsid w:val="009D7E2C"/>
    <w:pPr>
      <w:spacing w:after="0"/>
    </w:pPr>
    <w:rPr>
      <w:rFonts w:eastAsia="Times New Roman" w:cs="Times New Roman"/>
      <w:szCs w:val="24"/>
      <w:lang w:eastAsia="en-AU"/>
    </w:rPr>
  </w:style>
  <w:style w:type="character" w:customStyle="1" w:styleId="LinkChar">
    <w:name w:val="Link Char"/>
    <w:basedOn w:val="DefaultParagraphFont"/>
    <w:link w:val="Link"/>
    <w:rsid w:val="009D7E2C"/>
    <w:rPr>
      <w:rFonts w:ascii="Arial" w:eastAsia="Times New Roman" w:hAnsi="Arial" w:cs="Times New Roman"/>
      <w:sz w:val="20"/>
      <w:szCs w:val="24"/>
      <w:lang w:eastAsia="en-AU"/>
    </w:rPr>
  </w:style>
  <w:style w:type="paragraph" w:customStyle="1" w:styleId="SWA-NORMAL">
    <w:name w:val="SWA - NORMAL"/>
    <w:basedOn w:val="Normal"/>
    <w:qFormat/>
    <w:locked/>
    <w:rsid w:val="009D7E2C"/>
    <w:pPr>
      <w:tabs>
        <w:tab w:val="left" w:pos="425"/>
      </w:tabs>
    </w:pPr>
  </w:style>
  <w:style w:type="paragraph" w:customStyle="1" w:styleId="SWABullets">
    <w:name w:val="SWA Bullets"/>
    <w:basedOn w:val="Normal"/>
    <w:link w:val="SWABulletsChar"/>
    <w:semiHidden/>
    <w:qFormat/>
    <w:locked/>
    <w:rsid w:val="009D7E2C"/>
    <w:pPr>
      <w:numPr>
        <w:numId w:val="11"/>
      </w:numPr>
      <w:overflowPunct w:val="0"/>
      <w:autoSpaceDE w:val="0"/>
      <w:autoSpaceDN w:val="0"/>
      <w:adjustRightInd w:val="0"/>
      <w:spacing w:after="0"/>
      <w:ind w:hanging="360"/>
      <w:textAlignment w:val="baseline"/>
    </w:pPr>
    <w:rPr>
      <w:rFonts w:eastAsia="Times New Roman" w:cs="Times New Roman"/>
      <w:lang w:eastAsia="en-AU"/>
    </w:rPr>
  </w:style>
  <w:style w:type="character" w:customStyle="1" w:styleId="SWABulletsChar">
    <w:name w:val="SWA Bullets Char"/>
    <w:basedOn w:val="DefaultParagraphFont"/>
    <w:link w:val="SWABullets"/>
    <w:semiHidden/>
    <w:rsid w:val="009D7E2C"/>
    <w:rPr>
      <w:rFonts w:ascii="Arial" w:eastAsia="Times New Roman" w:hAnsi="Arial" w:cs="Times New Roman"/>
      <w:sz w:val="20"/>
      <w:szCs w:val="20"/>
      <w:lang w:eastAsia="en-AU"/>
    </w:rPr>
  </w:style>
  <w:style w:type="paragraph" w:customStyle="1" w:styleId="TableContent">
    <w:name w:val="Table Content"/>
    <w:basedOn w:val="Normal"/>
    <w:link w:val="TableContentChar"/>
    <w:qFormat/>
    <w:rsid w:val="009D7E2C"/>
    <w:pPr>
      <w:spacing w:after="0"/>
    </w:pPr>
    <w:rPr>
      <w:b/>
    </w:rPr>
  </w:style>
  <w:style w:type="character" w:customStyle="1" w:styleId="TableContentChar">
    <w:name w:val="Table Content Char"/>
    <w:basedOn w:val="DefaultParagraphFont"/>
    <w:link w:val="TableContent"/>
    <w:rsid w:val="009D7E2C"/>
    <w:rPr>
      <w:rFonts w:ascii="Arial" w:hAnsi="Arial" w:cs="Arial"/>
      <w:b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D7E2C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D7E2C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D7E2C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D7E2C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D7E2C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Caption">
    <w:name w:val="caption"/>
    <w:aliases w:val="Table heading"/>
    <w:basedOn w:val="Normal"/>
    <w:next w:val="Normal"/>
    <w:qFormat/>
    <w:rsid w:val="009D7E2C"/>
    <w:pPr>
      <w:overflowPunct w:val="0"/>
      <w:autoSpaceDE w:val="0"/>
      <w:autoSpaceDN w:val="0"/>
      <w:adjustRightInd w:val="0"/>
      <w:spacing w:after="0"/>
      <w:textAlignment w:val="baseline"/>
    </w:pPr>
    <w:rPr>
      <w:rFonts w:eastAsia="Times New Roman"/>
      <w:b/>
      <w:bCs/>
    </w:rPr>
  </w:style>
  <w:style w:type="paragraph" w:styleId="ListNumber">
    <w:name w:val="List Number"/>
    <w:basedOn w:val="Normal"/>
    <w:qFormat/>
    <w:rsid w:val="009D7E2C"/>
    <w:pPr>
      <w:numPr>
        <w:numId w:val="5"/>
      </w:numPr>
    </w:pPr>
    <w:rPr>
      <w:rFonts w:eastAsia="Times New Roman" w:cs="Times New Roman"/>
    </w:rPr>
  </w:style>
  <w:style w:type="paragraph" w:styleId="ListBullet2">
    <w:name w:val="List Bullet 2"/>
    <w:basedOn w:val="Normal"/>
    <w:qFormat/>
    <w:rsid w:val="009D7E2C"/>
    <w:pPr>
      <w:numPr>
        <w:numId w:val="7"/>
      </w:numPr>
    </w:pPr>
    <w:rPr>
      <w:rFonts w:eastAsia="Times New Roman" w:cs="Times New Roman"/>
    </w:rPr>
  </w:style>
  <w:style w:type="paragraph" w:styleId="ListNumber2">
    <w:name w:val="List Number 2"/>
    <w:basedOn w:val="Normal"/>
    <w:qFormat/>
    <w:rsid w:val="009D7E2C"/>
    <w:pPr>
      <w:numPr>
        <w:numId w:val="9"/>
      </w:numPr>
    </w:pPr>
    <w:rPr>
      <w:rFonts w:eastAsia="Times New Roman" w:cs="Times New Roman"/>
    </w:rPr>
  </w:style>
  <w:style w:type="character" w:styleId="Strong">
    <w:name w:val="Strong"/>
    <w:uiPriority w:val="22"/>
    <w:qFormat/>
    <w:rsid w:val="009D7E2C"/>
    <w:rPr>
      <w:b/>
      <w:bCs/>
    </w:rPr>
  </w:style>
  <w:style w:type="character" w:styleId="Emphasis">
    <w:name w:val="Emphasis"/>
    <w:qFormat/>
    <w:rsid w:val="009D7E2C"/>
    <w:rPr>
      <w:bCs/>
      <w:i/>
    </w:rPr>
  </w:style>
  <w:style w:type="paragraph" w:styleId="ListParagraph">
    <w:name w:val="List Paragraph"/>
    <w:aliases w:val="SWA List Paragraph,Indent,Bullets,Recommendation,List Paragraph1,List Paragraph11,L,Bullet list,L1 Bullet,Colorful List - Accent 11,Number Paragraph,Numbered paragraph"/>
    <w:basedOn w:val="Normal"/>
    <w:link w:val="ListParagraphChar"/>
    <w:uiPriority w:val="34"/>
    <w:qFormat/>
    <w:rsid w:val="009D7E2C"/>
    <w:pPr>
      <w:tabs>
        <w:tab w:val="num" w:pos="720"/>
      </w:tabs>
      <w:ind w:left="1440" w:hanging="360"/>
      <w:contextualSpacing/>
    </w:pPr>
  </w:style>
  <w:style w:type="character" w:customStyle="1" w:styleId="ListParagraphChar">
    <w:name w:val="List Paragraph Char"/>
    <w:aliases w:val="SWA List Paragraph Char,Indent Char,Bullets Char,Recommendation Char,List Paragraph1 Char,List Paragraph11 Char,L Char,Bullet list Char,L1 Bullet Char,Colorful List - Accent 11 Char,Number Paragraph Char,Numbered paragraph Char"/>
    <w:basedOn w:val="DefaultParagraphFont"/>
    <w:link w:val="ListParagraph"/>
    <w:uiPriority w:val="34"/>
    <w:rsid w:val="009D7E2C"/>
    <w:rPr>
      <w:rFonts w:ascii="Arial" w:hAnsi="Arial" w:cs="Arial"/>
      <w:sz w:val="20"/>
      <w:szCs w:val="20"/>
    </w:rPr>
  </w:style>
  <w:style w:type="paragraph" w:styleId="Quote">
    <w:name w:val="Quote"/>
    <w:basedOn w:val="Heading1"/>
    <w:next w:val="Normal"/>
    <w:link w:val="QuoteChar"/>
    <w:uiPriority w:val="29"/>
    <w:qFormat/>
    <w:rsid w:val="008F60C5"/>
    <w:pPr>
      <w:pBdr>
        <w:left w:val="single" w:sz="12" w:space="16" w:color="E81D32"/>
      </w:pBdr>
      <w:spacing w:after="120"/>
      <w:ind w:left="425" w:right="2977"/>
    </w:pPr>
    <w:rPr>
      <w:b w:val="0"/>
      <w:bCs w:val="0"/>
      <w:sz w:val="32"/>
    </w:rPr>
  </w:style>
  <w:style w:type="character" w:customStyle="1" w:styleId="QuoteChar">
    <w:name w:val="Quote Char"/>
    <w:basedOn w:val="DefaultParagraphFont"/>
    <w:link w:val="Quote"/>
    <w:uiPriority w:val="29"/>
    <w:rsid w:val="008F60C5"/>
    <w:rPr>
      <w:rFonts w:ascii="Arial" w:hAnsi="Arial" w:cs="Arial"/>
      <w:sz w:val="32"/>
      <w:szCs w:val="5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D7E2C"/>
    <w:pPr>
      <w:outlineLvl w:val="9"/>
    </w:pPr>
    <w:rPr>
      <w:szCs w:val="20"/>
      <w:lang w:bidi="en-US"/>
    </w:rPr>
  </w:style>
  <w:style w:type="paragraph" w:customStyle="1" w:styleId="Reporttitle">
    <w:name w:val="Report title"/>
    <w:basedOn w:val="Normal"/>
    <w:uiPriority w:val="19"/>
    <w:qFormat/>
    <w:rsid w:val="00224654"/>
    <w:pPr>
      <w:spacing w:before="0" w:after="0" w:line="560" w:lineRule="exact"/>
    </w:pPr>
    <w:rPr>
      <w:rFonts w:eastAsia="Times New Roman" w:cs="Times New Roman"/>
      <w:b/>
      <w:color w:val="ED7D31" w:themeColor="accent2"/>
      <w:spacing w:val="-28"/>
      <w:sz w:val="53"/>
      <w:szCs w:val="24"/>
      <w:lang w:eastAsia="en-AU"/>
    </w:rPr>
  </w:style>
  <w:style w:type="paragraph" w:customStyle="1" w:styleId="Reportsubtitle">
    <w:name w:val="Report subtitle"/>
    <w:basedOn w:val="Normal"/>
    <w:uiPriority w:val="20"/>
    <w:qFormat/>
    <w:rsid w:val="00224654"/>
    <w:pPr>
      <w:spacing w:before="0" w:after="200" w:line="560" w:lineRule="exact"/>
    </w:pPr>
    <w:rPr>
      <w:rFonts w:eastAsia="Times New Roman" w:cs="Times New Roman"/>
      <w:color w:val="323232"/>
      <w:spacing w:val="-28"/>
      <w:sz w:val="48"/>
      <w:szCs w:val="24"/>
      <w:lang w:eastAsia="en-AU"/>
    </w:rPr>
  </w:style>
  <w:style w:type="paragraph" w:customStyle="1" w:styleId="Positionprofile">
    <w:name w:val="Position profile"/>
    <w:basedOn w:val="Normal"/>
    <w:qFormat/>
    <w:rsid w:val="00224654"/>
    <w:pPr>
      <w:keepNext/>
      <w:spacing w:before="0" w:after="240" w:line="240" w:lineRule="atLeast"/>
    </w:pPr>
    <w:rPr>
      <w:rFonts w:eastAsia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8743A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743A9"/>
    <w:rPr>
      <w:color w:val="605E5C"/>
      <w:shd w:val="clear" w:color="auto" w:fill="E1DFDD"/>
    </w:rPr>
  </w:style>
  <w:style w:type="paragraph" w:customStyle="1" w:styleId="Paragraphbeforelist">
    <w:name w:val="Paragraph before list"/>
    <w:basedOn w:val="Paragraph"/>
    <w:uiPriority w:val="4"/>
    <w:qFormat/>
    <w:rsid w:val="008743A9"/>
    <w:pPr>
      <w:spacing w:after="80"/>
    </w:pPr>
  </w:style>
  <w:style w:type="paragraph" w:customStyle="1" w:styleId="Bulletlevel1">
    <w:name w:val="Bullet level 1"/>
    <w:basedOn w:val="ListBullet"/>
    <w:uiPriority w:val="5"/>
    <w:qFormat/>
    <w:rsid w:val="008743A9"/>
    <w:pPr>
      <w:numPr>
        <w:numId w:val="0"/>
      </w:numPr>
      <w:spacing w:before="0" w:after="80" w:line="240" w:lineRule="atLeast"/>
      <w:ind w:left="295" w:hanging="360"/>
    </w:pPr>
    <w:rPr>
      <w:rFonts w:cs="Arial"/>
      <w:szCs w:val="24"/>
      <w:lang w:eastAsia="en-AU"/>
    </w:rPr>
  </w:style>
  <w:style w:type="paragraph" w:customStyle="1" w:styleId="Paragraph">
    <w:name w:val="Paragraph"/>
    <w:basedOn w:val="Normal"/>
    <w:qFormat/>
    <w:rsid w:val="008743A9"/>
    <w:pPr>
      <w:keepNext/>
      <w:spacing w:before="0" w:after="240" w:line="240" w:lineRule="atLeast"/>
    </w:pPr>
    <w:rPr>
      <w:rFonts w:eastAsia="Times New Roman"/>
      <w:szCs w:val="24"/>
      <w:lang w:eastAsia="en-AU"/>
    </w:rPr>
  </w:style>
  <w:style w:type="paragraph" w:customStyle="1" w:styleId="Bulletlevel2">
    <w:name w:val="Bullet level 2"/>
    <w:basedOn w:val="ListBullet2"/>
    <w:uiPriority w:val="7"/>
    <w:qFormat/>
    <w:rsid w:val="008743A9"/>
    <w:pPr>
      <w:numPr>
        <w:numId w:val="2"/>
      </w:numPr>
      <w:spacing w:before="0" w:after="80" w:line="240" w:lineRule="atLeast"/>
    </w:pPr>
    <w:rPr>
      <w:rFonts w:cs="Arial"/>
      <w:szCs w:val="24"/>
      <w:lang w:eastAsia="en-AU"/>
    </w:rPr>
  </w:style>
  <w:style w:type="paragraph" w:customStyle="1" w:styleId="Bulletlevel2last">
    <w:name w:val="Bullet level 2 last"/>
    <w:basedOn w:val="Bulletlevel2"/>
    <w:uiPriority w:val="8"/>
    <w:qFormat/>
    <w:rsid w:val="008743A9"/>
    <w:pPr>
      <w:spacing w:after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8743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743A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743A9"/>
    <w:rPr>
      <w:rFonts w:ascii="Arial" w:hAnsi="Arial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743A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743A9"/>
    <w:rPr>
      <w:rFonts w:ascii="Arial" w:hAnsi="Arial" w:cs="Arial"/>
      <w:b/>
      <w:bCs/>
      <w:sz w:val="20"/>
      <w:szCs w:val="20"/>
    </w:rPr>
  </w:style>
  <w:style w:type="paragraph" w:styleId="NormalWeb">
    <w:name w:val="Normal (Web)"/>
    <w:basedOn w:val="Normal"/>
    <w:uiPriority w:val="99"/>
    <w:unhideWhenUsed/>
    <w:rsid w:val="00C70803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Subtitle">
    <w:name w:val="Subtitle"/>
    <w:basedOn w:val="Normal"/>
    <w:next w:val="Normal"/>
    <w:link w:val="SubtitleChar"/>
    <w:uiPriority w:val="11"/>
    <w:qFormat/>
    <w:rsid w:val="000A4670"/>
    <w:pPr>
      <w:spacing w:before="0" w:after="60"/>
      <w:outlineLvl w:val="1"/>
    </w:pPr>
    <w:rPr>
      <w:rFonts w:eastAsiaTheme="majorEastAsia" w:cs="Times New Roman"/>
      <w:color w:val="E20000"/>
      <w:sz w:val="22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A4670"/>
    <w:rPr>
      <w:rFonts w:ascii="Arial" w:eastAsiaTheme="majorEastAsia" w:hAnsi="Arial" w:cs="Times New Roman"/>
      <w:color w:val="E20000"/>
      <w:szCs w:val="24"/>
    </w:rPr>
  </w:style>
  <w:style w:type="paragraph" w:customStyle="1" w:styleId="Heading2alt">
    <w:name w:val="Heading 2 alt"/>
    <w:basedOn w:val="Heading2"/>
    <w:link w:val="Heading2altChar"/>
    <w:qFormat/>
    <w:rsid w:val="00E04A18"/>
    <w:pPr>
      <w:spacing w:before="360" w:after="360"/>
    </w:pPr>
    <w:rPr>
      <w:b w:val="0"/>
      <w:bCs w:val="0"/>
      <w:sz w:val="40"/>
      <w:szCs w:val="40"/>
    </w:rPr>
  </w:style>
  <w:style w:type="character" w:customStyle="1" w:styleId="Heading2altChar">
    <w:name w:val="Heading 2 alt Char"/>
    <w:basedOn w:val="Heading2Char"/>
    <w:link w:val="Heading2alt"/>
    <w:rsid w:val="00E04A18"/>
    <w:rPr>
      <w:rFonts w:ascii="Arial" w:eastAsiaTheme="majorEastAsia" w:hAnsi="Arial" w:cstheme="majorBidi"/>
      <w:b w:val="0"/>
      <w:bCs w:val="0"/>
      <w:iCs/>
      <w:sz w:val="40"/>
      <w:szCs w:val="40"/>
    </w:rPr>
  </w:style>
  <w:style w:type="character" w:styleId="FollowedHyperlink">
    <w:name w:val="FollowedHyperlink"/>
    <w:basedOn w:val="DefaultParagraphFont"/>
    <w:uiPriority w:val="99"/>
    <w:semiHidden/>
    <w:unhideWhenUsed/>
    <w:rsid w:val="00AD159B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93DB6"/>
    <w:pPr>
      <w:spacing w:after="0" w:line="240" w:lineRule="auto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3798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5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06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7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774774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826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8770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79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94854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2168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0486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2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39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4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3764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303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637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794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1695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2295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18" Type="http://schemas.openxmlformats.org/officeDocument/2006/relationships/hyperlink" Target="mailto:recruitment@swa.gov.au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mailto:recruitment@swa.gov.au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afeworkaustralia.gov.au/about-us/careers/current-vacancies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E8F9BD149D3645BEBB384580B989D3" ma:contentTypeVersion="8" ma:contentTypeDescription="Create a new document." ma:contentTypeScope="" ma:versionID="6d8b9c778accddc0a1710b4bd5f559fc">
  <xsd:schema xmlns:xsd="http://www.w3.org/2001/XMLSchema" xmlns:xs="http://www.w3.org/2001/XMLSchema" xmlns:p="http://schemas.microsoft.com/office/2006/metadata/properties" xmlns:ns2="2b6b1ac6-3da4-4973-8589-218893d1bb98" targetNamespace="http://schemas.microsoft.com/office/2006/metadata/properties" ma:root="true" ma:fieldsID="1808644fefbf59ddaed970f8c2f30baa" ns2:_="">
    <xsd:import namespace="2b6b1ac6-3da4-4973-8589-218893d1bb9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6b1ac6-3da4-4973-8589-218893d1bb9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b6b1ac6-3da4-4973-8589-218893d1bb98">SWAEMPLOYINFO-1495730285-1</_dlc_DocId>
    <_dlc_DocIdUrl xmlns="2b6b1ac6-3da4-4973-8589-218893d1bb98">
      <Url>https://sharedservicescentre.sharepoint.com/sites/swa-employeeinfo/_layouts/15/DocIdRedir.aspx?ID=SWAEMPLOYINFO-1495730285-1</Url>
      <Description>SWAEMPLOYINFO-1495730285-1</Description>
    </_dlc_DocIdUrl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17498478-6F2B-4D3A-80E1-D627279CCDC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2C1F58-BD93-430A-BF5F-0FF7AC66D90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9F75D52-D4EA-4F32-BC16-B39A55E36DE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6b1ac6-3da4-4973-8589-218893d1bb9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7B9E22-173C-4660-A4C1-B5E63694A315}">
  <ds:schemaRefs>
    <ds:schemaRef ds:uri="http://schemas.microsoft.com/office/2006/metadata/properties"/>
    <ds:schemaRef ds:uri="http://schemas.microsoft.com/office/infopath/2007/PartnerControls"/>
    <ds:schemaRef ds:uri="2b6b1ac6-3da4-4973-8589-218893d1bb98"/>
  </ds:schemaRefs>
</ds:datastoreItem>
</file>

<file path=customXml/itemProps5.xml><?xml version="1.0" encoding="utf-8"?>
<ds:datastoreItem xmlns:ds="http://schemas.openxmlformats.org/officeDocument/2006/customXml" ds:itemID="{5CC3C21E-E9DE-429F-84D9-D0424119A0D8}">
  <ds:schemaRefs>
    <ds:schemaRef ds:uri="http://schemas.microsoft.com/sharepoint/event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735</Words>
  <Characters>4196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RICHARDSON,Anna</dc:creator>
  <cp:keywords/>
  <dc:description/>
  <cp:lastModifiedBy>BULLOCK,Evan</cp:lastModifiedBy>
  <cp:revision>4</cp:revision>
  <cp:lastPrinted>2021-05-25T06:00:00Z</cp:lastPrinted>
  <dcterms:created xsi:type="dcterms:W3CDTF">2022-06-01T00:31:00Z</dcterms:created>
  <dcterms:modified xsi:type="dcterms:W3CDTF">2022-06-02T00:53:00Z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0x01010075E8F9BD149D3645BEBB384580B989D3</vt:lpwstr>
  </property>
  <property fmtid="{D5CDD505-2E9C-101B-9397-08002B2CF9AE}" pid="3" name="_dlc_DocIdItemGuid">
    <vt:lpwstr>ff1f813d-9680-4e9c-a676-c627d4b0b37e</vt:lpwstr>
  </property>
  <property fmtid="{D5CDD505-2E9C-101B-9397-08002B2CF9AE}" pid="4" name="MSIP_Label_79d889eb-932f-4752-8739-64d25806ef64_Enabled">
    <vt:lpwstr>true</vt:lpwstr>
  </property>
  <property fmtid="{D5CDD505-2E9C-101B-9397-08002B2CF9AE}" pid="5" name="MSIP_Label_79d889eb-932f-4752-8739-64d25806ef64_SetDate">
    <vt:lpwstr>2022-05-05T03:57:20Z</vt:lpwstr>
  </property>
  <property fmtid="{D5CDD505-2E9C-101B-9397-08002B2CF9AE}" pid="6" name="MSIP_Label_79d889eb-932f-4752-8739-64d25806ef64_Method">
    <vt:lpwstr>Privileged</vt:lpwstr>
  </property>
  <property fmtid="{D5CDD505-2E9C-101B-9397-08002B2CF9AE}" pid="7" name="MSIP_Label_79d889eb-932f-4752-8739-64d25806ef64_Name">
    <vt:lpwstr>79d889eb-932f-4752-8739-64d25806ef64</vt:lpwstr>
  </property>
  <property fmtid="{D5CDD505-2E9C-101B-9397-08002B2CF9AE}" pid="8" name="MSIP_Label_79d889eb-932f-4752-8739-64d25806ef64_SiteId">
    <vt:lpwstr>dd0cfd15-4558-4b12-8bad-ea26984fc417</vt:lpwstr>
  </property>
  <property fmtid="{D5CDD505-2E9C-101B-9397-08002B2CF9AE}" pid="9" name="MSIP_Label_79d889eb-932f-4752-8739-64d25806ef64_ActionId">
    <vt:lpwstr>68d11d97-59c1-4de6-afb7-03a3697e98cf</vt:lpwstr>
  </property>
  <property fmtid="{D5CDD505-2E9C-101B-9397-08002B2CF9AE}" pid="10" name="MSIP_Label_79d889eb-932f-4752-8739-64d25806ef64_ContentBits">
    <vt:lpwstr>0</vt:lpwstr>
  </property>
</Properties>
</file>