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64AB5" w14:textId="77777777" w:rsidR="009F17FB" w:rsidRPr="00A533A5" w:rsidRDefault="0005322C" w:rsidP="008C015E">
      <w:pPr>
        <w:pStyle w:val="Heading1"/>
        <w:rPr>
          <w:rFonts w:eastAsia="Noto Sans CJK SC Medium"/>
          <w:b w:val="0"/>
          <w:bCs w:val="0"/>
          <w:lang w:eastAsia="zh-CN"/>
        </w:rPr>
      </w:pPr>
      <w:r w:rsidRPr="00A533A5">
        <w:rPr>
          <w:rFonts w:eastAsia="Noto Sans CJK SC Medium"/>
          <w:b w:val="0"/>
          <w:bCs w:val="0"/>
          <w:lang w:eastAsia="zh-CN"/>
        </w:rPr>
        <w:t>制造业：工作中吸入有害空气</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left w:w="284" w:type="dxa"/>
          <w:right w:w="284" w:type="dxa"/>
        </w:tblCellMar>
        <w:tblLook w:val="04A0" w:firstRow="1" w:lastRow="0" w:firstColumn="1" w:lastColumn="0" w:noHBand="0" w:noVBand="1"/>
      </w:tblPr>
      <w:tblGrid>
        <w:gridCol w:w="9016"/>
      </w:tblGrid>
      <w:tr w:rsidR="00327DBC" w:rsidRPr="00A533A5" w14:paraId="66168BB7" w14:textId="77777777" w:rsidTr="009B253C">
        <w:tc>
          <w:tcPr>
            <w:tcW w:w="9016" w:type="dxa"/>
            <w:shd w:val="clear" w:color="auto" w:fill="F2F2F2" w:themeFill="background1" w:themeFillShade="F2"/>
          </w:tcPr>
          <w:p w14:paraId="7D7CA4D1" w14:textId="076D1870" w:rsidR="00C47D18" w:rsidRPr="00A533A5" w:rsidRDefault="0005322C" w:rsidP="00A533A5">
            <w:pPr>
              <w:pStyle w:val="Quote"/>
              <w:spacing w:before="120" w:after="120"/>
              <w:rPr>
                <w:rFonts w:eastAsia="Noto Sans CJK SC Medium"/>
                <w:b w:val="0"/>
                <w:bCs w:val="0"/>
                <w:lang w:eastAsia="zh-CN"/>
              </w:rPr>
            </w:pPr>
            <w:r w:rsidRPr="00A533A5">
              <w:rPr>
                <w:rFonts w:eastAsia="Noto Sans CJK SC Medium"/>
                <w:b w:val="0"/>
                <w:bCs w:val="0"/>
                <w:lang w:eastAsia="zh-CN"/>
              </w:rPr>
              <w:t>制造业</w:t>
            </w:r>
            <w:r w:rsidRPr="00205303">
              <w:rPr>
                <w:rFonts w:eastAsia="Noto Sans CJK SC Medium"/>
                <w:b w:val="0"/>
                <w:bCs w:val="0"/>
                <w:lang w:eastAsia="zh-CN"/>
              </w:rPr>
              <w:t>作</w:t>
            </w:r>
            <w:r w:rsidR="00EF50B8" w:rsidRPr="00205303">
              <w:rPr>
                <w:rFonts w:eastAsia="Noto Sans CJK SC Medium" w:hint="eastAsia"/>
                <w:b w:val="0"/>
                <w:bCs w:val="0"/>
                <w:lang w:eastAsia="zh-CN"/>
              </w:rPr>
              <w:t>业</w:t>
            </w:r>
            <w:r w:rsidRPr="00A533A5">
              <w:rPr>
                <w:rFonts w:eastAsia="Noto Sans CJK SC Medium"/>
                <w:b w:val="0"/>
                <w:bCs w:val="0"/>
                <w:lang w:eastAsia="zh-CN"/>
              </w:rPr>
              <w:t>过程中会向空气中释放看不见的灰尘、气体和烟雾和蒸汽。</w:t>
            </w:r>
          </w:p>
          <w:p w14:paraId="31CBE66E" w14:textId="77777777" w:rsidR="00CF3118" w:rsidRPr="00A533A5" w:rsidRDefault="0005322C" w:rsidP="00A533A5">
            <w:pPr>
              <w:pStyle w:val="Quote"/>
              <w:spacing w:before="120" w:after="120"/>
              <w:rPr>
                <w:rFonts w:eastAsia="Noto Sans CJK SC Medium"/>
                <w:b w:val="0"/>
                <w:bCs w:val="0"/>
                <w:lang w:eastAsia="zh-CN"/>
              </w:rPr>
            </w:pPr>
            <w:r w:rsidRPr="00A533A5">
              <w:rPr>
                <w:rFonts w:eastAsia="Noto Sans CJK SC Medium"/>
                <w:b w:val="0"/>
                <w:bCs w:val="0"/>
                <w:lang w:eastAsia="zh-CN"/>
              </w:rPr>
              <w:t>吸入这些物质会损害肺部，导致严重的健康问题，如哮喘和肺癌等疾病。</w:t>
            </w:r>
          </w:p>
          <w:p w14:paraId="088E2139" w14:textId="15D14152" w:rsidR="00CF3118" w:rsidRPr="00A533A5" w:rsidRDefault="0005322C" w:rsidP="00A533A5">
            <w:pPr>
              <w:pStyle w:val="Quote"/>
              <w:spacing w:before="120" w:after="120"/>
              <w:rPr>
                <w:rFonts w:eastAsia="Noto Sans CJK SC Light"/>
                <w:szCs w:val="20"/>
                <w:lang w:eastAsia="zh-CN"/>
              </w:rPr>
            </w:pPr>
            <w:r w:rsidRPr="00A533A5">
              <w:rPr>
                <w:rFonts w:eastAsia="Noto Sans CJK SC Light"/>
                <w:b w:val="0"/>
                <w:bCs w:val="0"/>
                <w:sz w:val="20"/>
                <w:szCs w:val="20"/>
                <w:lang w:eastAsia="zh-CN"/>
              </w:rPr>
              <w:t>在制造业，工人可能通过以下途径接触到灰尘、气体、烟雾和蒸汽，例如：</w:t>
            </w:r>
          </w:p>
          <w:p w14:paraId="4F9D2D18" w14:textId="77777777" w:rsidR="00CF3118" w:rsidRPr="00A533A5" w:rsidRDefault="0005322C" w:rsidP="00A533A5">
            <w:pPr>
              <w:pStyle w:val="ListParagraph"/>
              <w:numPr>
                <w:ilvl w:val="0"/>
                <w:numId w:val="12"/>
              </w:numPr>
              <w:spacing w:before="120" w:after="120"/>
              <w:rPr>
                <w:rFonts w:eastAsia="Noto Sans CJK SC Light"/>
                <w:szCs w:val="20"/>
                <w:lang w:eastAsia="zh-CN"/>
              </w:rPr>
            </w:pPr>
            <w:r w:rsidRPr="00A533A5">
              <w:rPr>
                <w:rFonts w:eastAsia="Noto Sans CJK SC Light"/>
                <w:szCs w:val="20"/>
                <w:lang w:eastAsia="zh-CN"/>
              </w:rPr>
              <w:t>食品制造中使用的原料，比如面粉尘</w:t>
            </w:r>
          </w:p>
          <w:p w14:paraId="5BD7E40F" w14:textId="77777777" w:rsidR="00CF3118" w:rsidRPr="00A533A5" w:rsidRDefault="0005322C" w:rsidP="00A533A5">
            <w:pPr>
              <w:pStyle w:val="ListParagraph"/>
              <w:numPr>
                <w:ilvl w:val="0"/>
                <w:numId w:val="12"/>
              </w:numPr>
              <w:spacing w:before="120" w:after="120"/>
              <w:rPr>
                <w:rFonts w:eastAsia="Noto Sans CJK SC Light"/>
                <w:szCs w:val="20"/>
                <w:lang w:eastAsia="zh-CN"/>
              </w:rPr>
            </w:pPr>
            <w:r w:rsidRPr="00A533A5">
              <w:rPr>
                <w:rFonts w:eastAsia="Noto Sans CJK SC Light"/>
                <w:szCs w:val="20"/>
                <w:lang w:eastAsia="zh-CN"/>
              </w:rPr>
              <w:t>木材和纺织品制造过程中产生的灰尘</w:t>
            </w:r>
          </w:p>
          <w:p w14:paraId="0454F456" w14:textId="77777777" w:rsidR="00CF3118" w:rsidRPr="00A533A5" w:rsidRDefault="0005322C" w:rsidP="00A533A5">
            <w:pPr>
              <w:pStyle w:val="ListParagraph"/>
              <w:numPr>
                <w:ilvl w:val="0"/>
                <w:numId w:val="12"/>
              </w:numPr>
              <w:spacing w:before="120" w:after="120"/>
              <w:rPr>
                <w:rFonts w:eastAsia="Noto Sans CJK SC Light"/>
                <w:szCs w:val="20"/>
                <w:lang w:eastAsia="zh-CN"/>
              </w:rPr>
            </w:pPr>
            <w:r w:rsidRPr="00A533A5">
              <w:rPr>
                <w:rFonts w:eastAsia="Noto Sans CJK SC Light"/>
                <w:szCs w:val="20"/>
                <w:lang w:eastAsia="zh-CN"/>
              </w:rPr>
              <w:t>金属和机械制造过程中产生的焊接烟雾</w:t>
            </w:r>
          </w:p>
          <w:p w14:paraId="4A2E3566" w14:textId="77777777" w:rsidR="00CF3118" w:rsidRPr="00A533A5" w:rsidRDefault="0005322C" w:rsidP="00A533A5">
            <w:pPr>
              <w:pStyle w:val="ListParagraph"/>
              <w:numPr>
                <w:ilvl w:val="0"/>
                <w:numId w:val="12"/>
              </w:numPr>
              <w:spacing w:before="120" w:after="120"/>
              <w:rPr>
                <w:rFonts w:eastAsia="Noto Sans CJK SC Light"/>
                <w:szCs w:val="20"/>
                <w:lang w:eastAsia="zh-CN"/>
              </w:rPr>
            </w:pPr>
            <w:r w:rsidRPr="00A533A5">
              <w:rPr>
                <w:rFonts w:eastAsia="Noto Sans CJK SC Light"/>
                <w:szCs w:val="20"/>
                <w:lang w:eastAsia="zh-CN"/>
              </w:rPr>
              <w:t>橡胶和化工生产过程中产生的蒸汽，如化肥、杀虫剂、医药和清洁产品等</w:t>
            </w:r>
          </w:p>
          <w:p w14:paraId="69C35FB2" w14:textId="77777777" w:rsidR="00CF3118" w:rsidRPr="00A533A5" w:rsidRDefault="0005322C" w:rsidP="00A533A5">
            <w:pPr>
              <w:pStyle w:val="Quote"/>
              <w:spacing w:before="120" w:after="120"/>
              <w:rPr>
                <w:rFonts w:eastAsia="Noto Sans CJK SC Light"/>
                <w:b w:val="0"/>
                <w:bCs w:val="0"/>
                <w:sz w:val="20"/>
                <w:szCs w:val="20"/>
              </w:rPr>
            </w:pPr>
            <w:proofErr w:type="spellStart"/>
            <w:r w:rsidRPr="00A533A5">
              <w:rPr>
                <w:rFonts w:eastAsia="Noto Sans CJK SC Light"/>
                <w:b w:val="0"/>
                <w:bCs w:val="0"/>
                <w:sz w:val="20"/>
                <w:szCs w:val="20"/>
              </w:rPr>
              <w:t>如果您是雇主，根据《工作健康安全法</w:t>
            </w:r>
            <w:proofErr w:type="spellEnd"/>
            <w:proofErr w:type="gramStart"/>
            <w:r w:rsidRPr="00A533A5">
              <w:rPr>
                <w:rFonts w:eastAsia="Noto Sans CJK SC Light"/>
                <w:b w:val="0"/>
                <w:bCs w:val="0"/>
                <w:sz w:val="20"/>
                <w:szCs w:val="20"/>
              </w:rPr>
              <w:t>》</w:t>
            </w:r>
            <w:r w:rsidRPr="00A533A5">
              <w:rPr>
                <w:rFonts w:eastAsia="Noto Sans CJK SC Light"/>
                <w:b w:val="0"/>
                <w:bCs w:val="0"/>
                <w:sz w:val="20"/>
                <w:szCs w:val="20"/>
              </w:rPr>
              <w:t>(</w:t>
            </w:r>
            <w:proofErr w:type="gramEnd"/>
            <w:r w:rsidRPr="00A533A5">
              <w:rPr>
                <w:rFonts w:eastAsia="Noto Sans CJK SC Light"/>
                <w:b w:val="0"/>
                <w:bCs w:val="0"/>
                <w:sz w:val="20"/>
                <w:szCs w:val="20"/>
              </w:rPr>
              <w:t>Work Health and Safety)</w:t>
            </w:r>
            <w:r w:rsidRPr="00A533A5">
              <w:rPr>
                <w:rFonts w:eastAsia="Noto Sans CJK SC Light"/>
                <w:b w:val="0"/>
                <w:bCs w:val="0"/>
                <w:sz w:val="20"/>
                <w:szCs w:val="20"/>
              </w:rPr>
              <w:t>，</w:t>
            </w:r>
            <w:proofErr w:type="spellStart"/>
            <w:r w:rsidRPr="00A533A5">
              <w:rPr>
                <w:rFonts w:eastAsia="Noto Sans CJK SC Light"/>
                <w:b w:val="0"/>
                <w:bCs w:val="0"/>
                <w:sz w:val="20"/>
                <w:szCs w:val="20"/>
              </w:rPr>
              <w:t>您有法律责任保护您的工人和您自己的健康和安全</w:t>
            </w:r>
            <w:proofErr w:type="spellEnd"/>
            <w:r w:rsidRPr="00A533A5">
              <w:rPr>
                <w:rFonts w:eastAsia="Noto Sans CJK SC Light"/>
                <w:b w:val="0"/>
                <w:bCs w:val="0"/>
                <w:sz w:val="20"/>
                <w:szCs w:val="20"/>
              </w:rPr>
              <w:t>。</w:t>
            </w:r>
          </w:p>
          <w:p w14:paraId="0271E2CD" w14:textId="18DA3F61" w:rsidR="00680EF1" w:rsidRPr="00A533A5" w:rsidRDefault="0005322C" w:rsidP="00A533A5">
            <w:pPr>
              <w:pStyle w:val="Quote"/>
              <w:spacing w:before="120" w:after="120"/>
              <w:rPr>
                <w:rFonts w:eastAsia="Noto Sans CJK SC Light"/>
                <w:b w:val="0"/>
                <w:bCs w:val="0"/>
              </w:rPr>
            </w:pPr>
            <w:proofErr w:type="spellStart"/>
            <w:r w:rsidRPr="00A533A5">
              <w:rPr>
                <w:rFonts w:eastAsia="Noto Sans CJK SC Light"/>
                <w:b w:val="0"/>
                <w:bCs w:val="0"/>
                <w:sz w:val="20"/>
                <w:szCs w:val="20"/>
              </w:rPr>
              <w:t>这意味着您必须采取一切合理措施来消除和控制工作中吸入有害物的风险</w:t>
            </w:r>
            <w:proofErr w:type="spellEnd"/>
            <w:r w:rsidRPr="00A533A5">
              <w:rPr>
                <w:rFonts w:eastAsia="Noto Sans CJK SC Light"/>
                <w:b w:val="0"/>
                <w:bCs w:val="0"/>
              </w:rPr>
              <w:t>。</w:t>
            </w:r>
          </w:p>
        </w:tc>
      </w:tr>
    </w:tbl>
    <w:p w14:paraId="78E3103F" w14:textId="0D95B4EB" w:rsidR="00CF3118" w:rsidRPr="00205303" w:rsidRDefault="0005322C" w:rsidP="00A533A5">
      <w:pPr>
        <w:pStyle w:val="Heading1"/>
        <w:spacing w:before="120" w:after="120"/>
        <w:rPr>
          <w:rFonts w:eastAsia="Noto Sans CJK SC Medium"/>
          <w:b w:val="0"/>
          <w:bCs w:val="0"/>
        </w:rPr>
      </w:pPr>
      <w:proofErr w:type="spellStart"/>
      <w:r w:rsidRPr="00205303">
        <w:rPr>
          <w:rFonts w:eastAsia="Noto Sans CJK SC Medium"/>
          <w:b w:val="0"/>
          <w:bCs w:val="0"/>
        </w:rPr>
        <w:t>危害</w:t>
      </w:r>
      <w:r w:rsidR="00BD2B07" w:rsidRPr="00205303">
        <w:rPr>
          <w:rFonts w:eastAsia="Noto Sans CJK SC Medium"/>
          <w:b w:val="0"/>
          <w:bCs w:val="0"/>
        </w:rPr>
        <w:t>识别</w:t>
      </w:r>
      <w:proofErr w:type="spellEnd"/>
    </w:p>
    <w:p w14:paraId="39F34942" w14:textId="323FA2AB" w:rsidR="00CF3118" w:rsidRPr="00205303" w:rsidRDefault="0005322C" w:rsidP="00CF3118">
      <w:pPr>
        <w:rPr>
          <w:rFonts w:eastAsia="Noto Sans CJK SC Light" w:cstheme="minorHAnsi"/>
          <w:lang w:eastAsia="zh-CN"/>
        </w:rPr>
      </w:pPr>
      <w:r w:rsidRPr="00205303">
        <w:rPr>
          <w:rFonts w:eastAsia="Noto Sans CJK SC Light" w:cstheme="minorHAnsi"/>
          <w:lang w:eastAsia="zh-CN"/>
        </w:rPr>
        <w:t>粉尘、气体、烟雾和蒸汽</w:t>
      </w:r>
      <w:r w:rsidR="00BD2B07" w:rsidRPr="00205303">
        <w:rPr>
          <w:rFonts w:eastAsia="Noto Sans CJK SC Light" w:cstheme="minorHAnsi" w:hint="eastAsia"/>
          <w:lang w:eastAsia="zh-CN"/>
        </w:rPr>
        <w:t>是影响</w:t>
      </w:r>
      <w:r w:rsidRPr="00205303">
        <w:rPr>
          <w:rFonts w:eastAsia="Noto Sans CJK SC Light" w:cstheme="minorHAnsi"/>
          <w:lang w:eastAsia="zh-CN"/>
        </w:rPr>
        <w:t>工人健康</w:t>
      </w:r>
      <w:r w:rsidR="00BD2B07" w:rsidRPr="00205303">
        <w:rPr>
          <w:rFonts w:eastAsia="Noto Sans CJK SC Light" w:cstheme="minorHAnsi" w:hint="eastAsia"/>
          <w:lang w:eastAsia="zh-CN"/>
        </w:rPr>
        <w:t>的</w:t>
      </w:r>
      <w:r w:rsidRPr="00205303">
        <w:rPr>
          <w:rFonts w:eastAsia="Noto Sans CJK SC Light" w:cstheme="minorHAnsi"/>
          <w:lang w:eastAsia="zh-CN"/>
        </w:rPr>
        <w:t>潜在危险。</w:t>
      </w:r>
    </w:p>
    <w:p w14:paraId="454E32EE" w14:textId="77777777" w:rsidR="00CF3118" w:rsidRPr="00A533A5" w:rsidRDefault="0005322C" w:rsidP="00CF3118">
      <w:pPr>
        <w:rPr>
          <w:rFonts w:eastAsia="Noto Sans CJK SC Light" w:cstheme="minorHAnsi"/>
          <w:lang w:eastAsia="zh-CN"/>
        </w:rPr>
      </w:pPr>
      <w:r w:rsidRPr="00A533A5">
        <w:rPr>
          <w:rFonts w:eastAsia="Noto Sans CJK SC Light" w:cstheme="minorHAnsi"/>
          <w:lang w:eastAsia="zh-CN"/>
        </w:rPr>
        <w:t>保护工人的第一步是识别工作场所的危险所在。这是您责任的一部分，即确保您的工人不会暴露于健康安全的风险中。</w:t>
      </w:r>
    </w:p>
    <w:p w14:paraId="6404B903" w14:textId="77777777" w:rsidR="00CF3118" w:rsidRPr="00A533A5" w:rsidRDefault="0005322C" w:rsidP="00CF3118">
      <w:pPr>
        <w:rPr>
          <w:rFonts w:eastAsia="Noto Sans CJK SC Light"/>
          <w:lang w:eastAsia="zh-CN"/>
        </w:rPr>
      </w:pPr>
      <w:r w:rsidRPr="00A533A5">
        <w:rPr>
          <w:rFonts w:eastAsia="Noto Sans CJK SC Light"/>
          <w:lang w:eastAsia="zh-CN"/>
        </w:rPr>
        <w:t>并非所有工作场所的危害都可以看到。粉尘、气体、烟雾和蒸汽往往是看不见的，但吸入它们会导致严重的肺部疾病。</w:t>
      </w:r>
    </w:p>
    <w:p w14:paraId="243A9F27" w14:textId="77777777" w:rsidR="00CF3118" w:rsidRPr="00A533A5" w:rsidRDefault="0005322C" w:rsidP="00CF3118">
      <w:pPr>
        <w:rPr>
          <w:rFonts w:eastAsia="Noto Sans CJK SC Light"/>
          <w:lang w:eastAsia="zh-CN"/>
        </w:rPr>
      </w:pPr>
      <w:r w:rsidRPr="00A533A5">
        <w:rPr>
          <w:rFonts w:eastAsia="Noto Sans CJK SC Light"/>
          <w:lang w:eastAsia="zh-CN"/>
        </w:rPr>
        <w:t>以下步骤可帮助您识别您的工人是否正吸入有害空气：</w:t>
      </w:r>
    </w:p>
    <w:p w14:paraId="77F866B1" w14:textId="77777777" w:rsidR="00CF3118" w:rsidRPr="00A533A5" w:rsidRDefault="0005322C" w:rsidP="00CF3118">
      <w:pPr>
        <w:pStyle w:val="ListParagraph"/>
        <w:numPr>
          <w:ilvl w:val="0"/>
          <w:numId w:val="12"/>
        </w:numPr>
        <w:rPr>
          <w:rFonts w:eastAsia="Noto Sans CJK SC Light"/>
          <w:lang w:eastAsia="zh-CN"/>
        </w:rPr>
      </w:pPr>
      <w:r w:rsidRPr="00A533A5">
        <w:rPr>
          <w:rFonts w:eastAsia="Noto Sans CJK SC Light"/>
          <w:lang w:eastAsia="zh-CN"/>
        </w:rPr>
        <w:t>检查和监督您的工作场所，以及您的工人如何工作</w:t>
      </w:r>
    </w:p>
    <w:p w14:paraId="0F88981A" w14:textId="77777777" w:rsidR="00CF3118" w:rsidRPr="00A533A5" w:rsidRDefault="0005322C" w:rsidP="00CF3118">
      <w:pPr>
        <w:pStyle w:val="ListParagraph"/>
        <w:numPr>
          <w:ilvl w:val="0"/>
          <w:numId w:val="12"/>
        </w:numPr>
        <w:rPr>
          <w:rFonts w:eastAsia="Noto Sans CJK SC Light"/>
        </w:rPr>
      </w:pPr>
      <w:proofErr w:type="spellStart"/>
      <w:r w:rsidRPr="00A533A5">
        <w:rPr>
          <w:rFonts w:eastAsia="Noto Sans CJK SC Light"/>
        </w:rPr>
        <w:t>与您的员工交谈</w:t>
      </w:r>
      <w:proofErr w:type="spellEnd"/>
    </w:p>
    <w:p w14:paraId="063FE468" w14:textId="77777777" w:rsidR="00CF3118" w:rsidRPr="00A533A5" w:rsidRDefault="0005322C" w:rsidP="00CF3118">
      <w:pPr>
        <w:pStyle w:val="ListParagraph"/>
        <w:numPr>
          <w:ilvl w:val="0"/>
          <w:numId w:val="12"/>
        </w:numPr>
        <w:rPr>
          <w:rFonts w:eastAsia="Noto Sans CJK SC Light"/>
          <w:lang w:eastAsia="zh-CN"/>
        </w:rPr>
      </w:pPr>
      <w:r w:rsidRPr="00A533A5">
        <w:rPr>
          <w:rFonts w:eastAsia="Noto Sans CJK SC Light"/>
          <w:lang w:eastAsia="zh-CN"/>
        </w:rPr>
        <w:t>与您的供应链和供应商网络沟通您正在使用的产品</w:t>
      </w:r>
    </w:p>
    <w:p w14:paraId="5C2A1DC8" w14:textId="71F84881" w:rsidR="00CF3118" w:rsidRPr="00A533A5" w:rsidRDefault="00AC1275" w:rsidP="00CF3118">
      <w:pPr>
        <w:pStyle w:val="ListParagraph"/>
        <w:numPr>
          <w:ilvl w:val="0"/>
          <w:numId w:val="12"/>
        </w:numPr>
        <w:rPr>
          <w:rFonts w:eastAsia="Noto Sans CJK SC Light"/>
          <w:lang w:eastAsia="zh-CN"/>
        </w:rPr>
      </w:pPr>
      <w:r w:rsidRPr="00205303">
        <w:rPr>
          <w:rFonts w:eastAsia="Noto Sans CJK SC Light" w:hint="eastAsia"/>
          <w:lang w:eastAsia="zh-CN"/>
        </w:rPr>
        <w:t>评估</w:t>
      </w:r>
      <w:r w:rsidR="0005322C" w:rsidRPr="00A533A5">
        <w:rPr>
          <w:rFonts w:eastAsia="Noto Sans CJK SC Light"/>
          <w:lang w:eastAsia="zh-CN"/>
        </w:rPr>
        <w:t>来自专业机构，如工作健康和安全监管机构、行业协会和安全专业人员等的信息</w:t>
      </w:r>
    </w:p>
    <w:p w14:paraId="56C55DBE" w14:textId="77777777" w:rsidR="00CF3118" w:rsidRPr="00A533A5" w:rsidRDefault="00CF3118" w:rsidP="00CF3118">
      <w:pPr>
        <w:pStyle w:val="ListParagraph"/>
        <w:spacing w:after="120" w:line="240" w:lineRule="auto"/>
        <w:rPr>
          <w:rFonts w:asciiTheme="minorHAnsi" w:eastAsia="Noto Sans CJK SC Light" w:hAnsiTheme="minorHAnsi" w:cstheme="minorHAnsi"/>
          <w:lang w:eastAsia="zh-CN"/>
        </w:rPr>
      </w:pPr>
    </w:p>
    <w:p w14:paraId="6CAA24ED" w14:textId="3E35AE3A" w:rsidR="00CF3118" w:rsidRPr="00205303" w:rsidRDefault="0005322C" w:rsidP="00A533A5">
      <w:pPr>
        <w:pStyle w:val="Heading1"/>
        <w:spacing w:before="120" w:after="120"/>
        <w:rPr>
          <w:rFonts w:eastAsia="Noto Sans CJK SC Medium"/>
          <w:b w:val="0"/>
          <w:bCs w:val="0"/>
        </w:rPr>
      </w:pPr>
      <w:r w:rsidRPr="00205303">
        <w:rPr>
          <w:rFonts w:eastAsia="Noto Sans CJK SC Medium"/>
          <w:b w:val="0"/>
          <w:bCs w:val="0"/>
        </w:rPr>
        <w:lastRenderedPageBreak/>
        <w:t>风险</w:t>
      </w:r>
      <w:r w:rsidR="00BD2B07" w:rsidRPr="00205303">
        <w:rPr>
          <w:rFonts w:eastAsia="Noto Sans CJK SC Medium"/>
          <w:b w:val="0"/>
          <w:bCs w:val="0"/>
        </w:rPr>
        <w:t>管理</w:t>
      </w:r>
    </w:p>
    <w:p w14:paraId="56578F4F" w14:textId="77777777" w:rsidR="00CF3118" w:rsidRPr="00A533A5" w:rsidRDefault="0005322C" w:rsidP="00A533A5">
      <w:pPr>
        <w:ind w:right="-188"/>
        <w:rPr>
          <w:rFonts w:eastAsia="Noto Sans CJK SC Light"/>
          <w:lang w:eastAsia="zh-CN"/>
        </w:rPr>
      </w:pPr>
      <w:r w:rsidRPr="00A533A5">
        <w:rPr>
          <w:rFonts w:eastAsia="Noto Sans CJK SC Light"/>
          <w:lang w:eastAsia="zh-CN"/>
        </w:rPr>
        <w:t>如果您的工人暴露在灰尘、气体、烟雾或蒸汽中，您必须采取控制措施。这意味着采取切实可行的措施，尽可能消除或减少健康和安全风险。</w:t>
      </w:r>
    </w:p>
    <w:p w14:paraId="7821A33C" w14:textId="5D026875" w:rsidR="00CF3118" w:rsidRPr="00A533A5" w:rsidRDefault="0005322C" w:rsidP="00CF3118">
      <w:pPr>
        <w:rPr>
          <w:rFonts w:eastAsia="Noto Sans CJK SC Light"/>
          <w:lang w:eastAsia="zh-CN"/>
        </w:rPr>
      </w:pPr>
      <w:r w:rsidRPr="00A533A5">
        <w:rPr>
          <w:rFonts w:eastAsia="Noto Sans CJK SC Light"/>
          <w:lang w:eastAsia="zh-CN"/>
        </w:rPr>
        <w:t>最有效的控制措施是消除危险及</w:t>
      </w:r>
      <w:r w:rsidRPr="00205303">
        <w:rPr>
          <w:rFonts w:eastAsia="Noto Sans CJK SC Light"/>
          <w:lang w:eastAsia="zh-CN"/>
        </w:rPr>
        <w:t>相关</w:t>
      </w:r>
      <w:r w:rsidR="00AC1275" w:rsidRPr="00205303">
        <w:rPr>
          <w:rFonts w:eastAsia="Noto Sans CJK SC Light" w:hint="eastAsia"/>
          <w:lang w:eastAsia="zh-CN"/>
        </w:rPr>
        <w:t>的</w:t>
      </w:r>
      <w:r w:rsidRPr="00205303">
        <w:rPr>
          <w:rFonts w:eastAsia="Noto Sans CJK SC Light"/>
          <w:lang w:eastAsia="zh-CN"/>
        </w:rPr>
        <w:t>风险</w:t>
      </w:r>
      <w:r w:rsidRPr="00A533A5">
        <w:rPr>
          <w:rFonts w:eastAsia="Noto Sans CJK SC Light"/>
          <w:lang w:eastAsia="zh-CN"/>
        </w:rPr>
        <w:t>。</w:t>
      </w:r>
    </w:p>
    <w:p w14:paraId="3D803753" w14:textId="77777777" w:rsidR="00CF3118" w:rsidRPr="00A533A5" w:rsidRDefault="0005322C" w:rsidP="00CF3118">
      <w:pPr>
        <w:rPr>
          <w:rFonts w:eastAsia="Noto Sans CJK SC Light"/>
        </w:rPr>
      </w:pPr>
      <w:r w:rsidRPr="00A533A5">
        <w:rPr>
          <w:rFonts w:eastAsia="Noto Sans CJK SC Light"/>
          <w:lang w:eastAsia="zh-CN"/>
        </w:rPr>
        <w:t>如果您无法消除危险，则应采取控制措施保护您的工人不吸入灰尘、气体、烟雾和蒸汽。</w:t>
      </w:r>
      <w:proofErr w:type="spellStart"/>
      <w:r w:rsidRPr="00A533A5">
        <w:rPr>
          <w:rFonts w:eastAsia="Noto Sans CJK SC Light"/>
        </w:rPr>
        <w:t>例如</w:t>
      </w:r>
      <w:proofErr w:type="spellEnd"/>
      <w:r w:rsidRPr="00A533A5">
        <w:rPr>
          <w:rFonts w:eastAsia="Noto Sans CJK SC Light"/>
        </w:rPr>
        <w:t>：</w:t>
      </w:r>
    </w:p>
    <w:p w14:paraId="7AD72ECF" w14:textId="77777777" w:rsidR="00CF3118" w:rsidRPr="00A533A5" w:rsidRDefault="0005322C" w:rsidP="00A533A5">
      <w:pPr>
        <w:pStyle w:val="ListParagraph"/>
        <w:numPr>
          <w:ilvl w:val="0"/>
          <w:numId w:val="12"/>
        </w:numPr>
        <w:spacing w:after="0" w:line="240" w:lineRule="auto"/>
        <w:ind w:left="714" w:hanging="357"/>
        <w:rPr>
          <w:rFonts w:eastAsia="Noto Sans CJK SC Light"/>
          <w:lang w:eastAsia="zh-CN"/>
        </w:rPr>
      </w:pPr>
      <w:r w:rsidRPr="00A533A5">
        <w:rPr>
          <w:rFonts w:eastAsia="Noto Sans CJK SC Light"/>
          <w:lang w:eastAsia="zh-CN"/>
        </w:rPr>
        <w:t>使用含有稳定剂的材料，以最大限度地减少烟雾和蒸汽的产生</w:t>
      </w:r>
    </w:p>
    <w:p w14:paraId="2C2BBC3A" w14:textId="77777777" w:rsidR="00CF3118" w:rsidRPr="00A533A5" w:rsidRDefault="0005322C" w:rsidP="00A533A5">
      <w:pPr>
        <w:pStyle w:val="ListParagraph"/>
        <w:numPr>
          <w:ilvl w:val="0"/>
          <w:numId w:val="12"/>
        </w:numPr>
        <w:spacing w:after="0" w:line="240" w:lineRule="auto"/>
        <w:ind w:left="714" w:hanging="357"/>
        <w:rPr>
          <w:rFonts w:eastAsia="Noto Sans CJK SC Light"/>
        </w:rPr>
      </w:pPr>
      <w:proofErr w:type="spellStart"/>
      <w:r w:rsidRPr="00A533A5">
        <w:rPr>
          <w:rFonts w:eastAsia="Noto Sans CJK SC Light"/>
        </w:rPr>
        <w:t>使用通风柜</w:t>
      </w:r>
      <w:proofErr w:type="spellEnd"/>
    </w:p>
    <w:p w14:paraId="24E0CED2" w14:textId="77777777" w:rsidR="00CF3118" w:rsidRPr="00A533A5" w:rsidRDefault="0005322C" w:rsidP="00A533A5">
      <w:pPr>
        <w:pStyle w:val="ListParagraph"/>
        <w:numPr>
          <w:ilvl w:val="0"/>
          <w:numId w:val="12"/>
        </w:numPr>
        <w:spacing w:after="0" w:line="240" w:lineRule="auto"/>
        <w:ind w:left="714" w:hanging="357"/>
        <w:rPr>
          <w:rFonts w:eastAsia="Noto Sans CJK SC Light"/>
          <w:lang w:eastAsia="zh-CN"/>
        </w:rPr>
      </w:pPr>
      <w:r w:rsidRPr="00A533A5">
        <w:rPr>
          <w:rFonts w:eastAsia="Noto Sans CJK SC Light"/>
          <w:lang w:eastAsia="zh-CN"/>
        </w:rPr>
        <w:t>采用尽可能减少粉尘、烟雾和蒸气的流程</w:t>
      </w:r>
    </w:p>
    <w:p w14:paraId="5F6B0848" w14:textId="77777777" w:rsidR="00CF3118" w:rsidRPr="00A533A5" w:rsidRDefault="0005322C" w:rsidP="00A533A5">
      <w:pPr>
        <w:pStyle w:val="ListParagraph"/>
        <w:numPr>
          <w:ilvl w:val="0"/>
          <w:numId w:val="12"/>
        </w:numPr>
        <w:spacing w:after="0" w:line="240" w:lineRule="auto"/>
        <w:ind w:left="714" w:hanging="357"/>
        <w:rPr>
          <w:rFonts w:eastAsia="Noto Sans CJK SC Light"/>
        </w:rPr>
      </w:pPr>
      <w:proofErr w:type="spellStart"/>
      <w:r w:rsidRPr="00A533A5">
        <w:rPr>
          <w:rFonts w:eastAsia="Noto Sans CJK SC Light"/>
        </w:rPr>
        <w:t>遵循健康和安全的政策和流程</w:t>
      </w:r>
      <w:proofErr w:type="spellEnd"/>
    </w:p>
    <w:p w14:paraId="2829A2A0" w14:textId="77777777" w:rsidR="00CF3118" w:rsidRPr="00A533A5" w:rsidRDefault="0005322C" w:rsidP="00A533A5">
      <w:pPr>
        <w:pStyle w:val="ListParagraph"/>
        <w:numPr>
          <w:ilvl w:val="0"/>
          <w:numId w:val="12"/>
        </w:numPr>
        <w:spacing w:after="0" w:line="240" w:lineRule="auto"/>
        <w:ind w:left="714" w:hanging="357"/>
        <w:rPr>
          <w:rFonts w:eastAsia="Noto Sans CJK SC Light"/>
          <w:lang w:eastAsia="zh-CN"/>
        </w:rPr>
      </w:pPr>
      <w:r w:rsidRPr="00A533A5">
        <w:rPr>
          <w:rFonts w:eastAsia="Noto Sans CJK SC Light"/>
          <w:lang w:eastAsia="zh-CN"/>
        </w:rPr>
        <w:t>为工人提供适当且合适的口罩</w:t>
      </w:r>
    </w:p>
    <w:p w14:paraId="1020A612" w14:textId="6EF7CD2B" w:rsidR="00CF3118" w:rsidRPr="00A533A5" w:rsidRDefault="0005322C" w:rsidP="00205303">
      <w:pPr>
        <w:pStyle w:val="Heading1"/>
        <w:spacing w:before="120" w:after="120"/>
        <w:rPr>
          <w:rFonts w:eastAsia="Noto Sans CJK SC Medium"/>
          <w:b w:val="0"/>
          <w:bCs w:val="0"/>
        </w:rPr>
      </w:pPr>
      <w:r w:rsidRPr="00A533A5">
        <w:rPr>
          <w:rFonts w:eastAsia="Noto Sans CJK SC Medium"/>
          <w:b w:val="0"/>
          <w:bCs w:val="0"/>
        </w:rPr>
        <w:t>监控和</w:t>
      </w:r>
      <w:r w:rsidR="00AC1275" w:rsidRPr="00205303">
        <w:rPr>
          <w:rFonts w:eastAsia="Noto Sans CJK SC Medium" w:hint="eastAsia"/>
          <w:b w:val="0"/>
          <w:bCs w:val="0"/>
        </w:rPr>
        <w:t>评估</w:t>
      </w:r>
    </w:p>
    <w:p w14:paraId="4F8FCCD1" w14:textId="721CFF8F" w:rsidR="00CF3118" w:rsidRPr="00A533A5" w:rsidRDefault="0005322C" w:rsidP="00A533A5">
      <w:pPr>
        <w:ind w:right="-188"/>
        <w:rPr>
          <w:rFonts w:eastAsia="Noto Sans CJK SC Light"/>
          <w:lang w:eastAsia="zh-CN"/>
        </w:rPr>
      </w:pPr>
      <w:r w:rsidRPr="00A533A5">
        <w:rPr>
          <w:rFonts w:eastAsia="Noto Sans CJK SC Light"/>
          <w:lang w:eastAsia="zh-CN"/>
        </w:rPr>
        <w:t>您需要对控制措施进行监控和</w:t>
      </w:r>
      <w:r w:rsidR="00AC1275" w:rsidRPr="00205303">
        <w:rPr>
          <w:rFonts w:eastAsia="Noto Sans CJK SC Light" w:hint="eastAsia"/>
          <w:lang w:eastAsia="zh-CN"/>
        </w:rPr>
        <w:t>评估</w:t>
      </w:r>
      <w:r w:rsidRPr="00A533A5">
        <w:rPr>
          <w:rFonts w:eastAsia="Noto Sans CJK SC Light"/>
          <w:lang w:eastAsia="zh-CN"/>
        </w:rPr>
        <w:t>，以确保它们是有效的。在下列情况下，您必须对控制措施进行</w:t>
      </w:r>
      <w:r w:rsidR="00AC1275" w:rsidRPr="00205303">
        <w:rPr>
          <w:rFonts w:eastAsia="Noto Sans CJK SC Light" w:hint="eastAsia"/>
          <w:lang w:eastAsia="zh-CN"/>
        </w:rPr>
        <w:t>评估</w:t>
      </w:r>
      <w:r w:rsidRPr="00A533A5">
        <w:rPr>
          <w:rFonts w:eastAsia="Noto Sans CJK SC Light"/>
          <w:lang w:eastAsia="zh-CN"/>
        </w:rPr>
        <w:t>：</w:t>
      </w:r>
    </w:p>
    <w:p w14:paraId="5AB14451" w14:textId="77777777" w:rsidR="00CF3118" w:rsidRPr="00A533A5" w:rsidRDefault="0005322C" w:rsidP="00A533A5">
      <w:pPr>
        <w:pStyle w:val="ListParagraph"/>
        <w:numPr>
          <w:ilvl w:val="0"/>
          <w:numId w:val="12"/>
        </w:numPr>
        <w:spacing w:line="240" w:lineRule="auto"/>
        <w:ind w:left="714" w:hanging="357"/>
        <w:rPr>
          <w:rFonts w:eastAsia="Noto Sans CJK SC Light"/>
          <w:lang w:eastAsia="zh-CN"/>
        </w:rPr>
      </w:pPr>
      <w:r w:rsidRPr="00A533A5">
        <w:rPr>
          <w:rFonts w:eastAsia="Noto Sans CJK SC Light"/>
          <w:lang w:eastAsia="zh-CN"/>
        </w:rPr>
        <w:t>当控制措施无法有效地控制风险时</w:t>
      </w:r>
    </w:p>
    <w:p w14:paraId="5D96C1D3" w14:textId="77777777" w:rsidR="00CF3118" w:rsidRPr="00A533A5" w:rsidRDefault="0005322C" w:rsidP="00A533A5">
      <w:pPr>
        <w:pStyle w:val="ListParagraph"/>
        <w:numPr>
          <w:ilvl w:val="0"/>
          <w:numId w:val="12"/>
        </w:numPr>
        <w:spacing w:line="240" w:lineRule="auto"/>
        <w:ind w:left="714" w:hanging="357"/>
        <w:rPr>
          <w:rFonts w:eastAsia="Noto Sans CJK SC Light"/>
          <w:lang w:eastAsia="zh-CN"/>
        </w:rPr>
      </w:pPr>
      <w:r w:rsidRPr="00A533A5">
        <w:rPr>
          <w:rFonts w:eastAsia="Noto Sans CJK SC Light"/>
          <w:lang w:eastAsia="zh-CN"/>
        </w:rPr>
        <w:t>在对您的工作场所做出进行可能会产生或增加风险的改变之前</w:t>
      </w:r>
    </w:p>
    <w:p w14:paraId="7B9692CA" w14:textId="77777777" w:rsidR="00CF3118" w:rsidRPr="00A533A5" w:rsidRDefault="0005322C" w:rsidP="00A533A5">
      <w:pPr>
        <w:pStyle w:val="ListParagraph"/>
        <w:numPr>
          <w:ilvl w:val="0"/>
          <w:numId w:val="12"/>
        </w:numPr>
        <w:spacing w:line="240" w:lineRule="auto"/>
        <w:ind w:left="714" w:hanging="357"/>
        <w:rPr>
          <w:rFonts w:eastAsia="Noto Sans CJK SC Light"/>
          <w:lang w:eastAsia="zh-CN"/>
        </w:rPr>
      </w:pPr>
      <w:r w:rsidRPr="00A533A5">
        <w:rPr>
          <w:rFonts w:eastAsia="Noto Sans CJK SC Light"/>
          <w:lang w:eastAsia="zh-CN"/>
        </w:rPr>
        <w:t>如果发现新的危险或风险</w:t>
      </w:r>
    </w:p>
    <w:p w14:paraId="5A8A591A" w14:textId="53186C20" w:rsidR="00CF3118" w:rsidRPr="00A533A5" w:rsidRDefault="0005322C" w:rsidP="00A533A5">
      <w:pPr>
        <w:pStyle w:val="ListParagraph"/>
        <w:numPr>
          <w:ilvl w:val="0"/>
          <w:numId w:val="12"/>
        </w:numPr>
        <w:spacing w:line="240" w:lineRule="auto"/>
        <w:ind w:left="714" w:hanging="357"/>
        <w:rPr>
          <w:rFonts w:eastAsia="Noto Sans CJK SC Light"/>
          <w:lang w:eastAsia="zh-CN"/>
        </w:rPr>
      </w:pPr>
      <w:r w:rsidRPr="00A533A5">
        <w:rPr>
          <w:rFonts w:eastAsia="Noto Sans CJK SC Light"/>
          <w:lang w:eastAsia="zh-CN"/>
        </w:rPr>
        <w:t>如果与您的工人商讨后，认为有必要进行</w:t>
      </w:r>
      <w:r w:rsidR="00AC1275" w:rsidRPr="00205303">
        <w:rPr>
          <w:rFonts w:eastAsia="Noto Sans CJK SC Light" w:hint="eastAsia"/>
          <w:lang w:eastAsia="zh-CN"/>
        </w:rPr>
        <w:t>评估</w:t>
      </w:r>
      <w:r w:rsidRPr="00A533A5">
        <w:rPr>
          <w:rFonts w:eastAsia="Noto Sans CJK SC Light"/>
          <w:lang w:eastAsia="zh-CN"/>
        </w:rPr>
        <w:t>，或</w:t>
      </w:r>
    </w:p>
    <w:p w14:paraId="08890EE5" w14:textId="67B511FF" w:rsidR="00CF3118" w:rsidRPr="00A533A5" w:rsidRDefault="0005322C" w:rsidP="00A533A5">
      <w:pPr>
        <w:pStyle w:val="ListParagraph"/>
        <w:numPr>
          <w:ilvl w:val="0"/>
          <w:numId w:val="12"/>
        </w:numPr>
        <w:spacing w:line="240" w:lineRule="auto"/>
        <w:ind w:left="714" w:hanging="357"/>
        <w:rPr>
          <w:rFonts w:eastAsia="Noto Sans CJK SC Light"/>
          <w:lang w:eastAsia="zh-CN"/>
        </w:rPr>
      </w:pPr>
      <w:r w:rsidRPr="00A533A5">
        <w:rPr>
          <w:rFonts w:eastAsia="Noto Sans CJK SC Light"/>
          <w:lang w:eastAsia="zh-CN"/>
        </w:rPr>
        <w:t>如果健康和安全代表要求</w:t>
      </w:r>
      <w:r w:rsidR="00AC1275" w:rsidRPr="00205303">
        <w:rPr>
          <w:rFonts w:eastAsia="Noto Sans CJK SC Light" w:hint="eastAsia"/>
          <w:lang w:eastAsia="zh-CN"/>
        </w:rPr>
        <w:t>评估</w:t>
      </w:r>
    </w:p>
    <w:p w14:paraId="49189710" w14:textId="77777777" w:rsidR="00CF3118" w:rsidRPr="00A533A5" w:rsidRDefault="0005322C" w:rsidP="00A533A5">
      <w:pPr>
        <w:pStyle w:val="Heading1"/>
        <w:spacing w:before="120" w:after="120"/>
        <w:rPr>
          <w:rFonts w:eastAsia="Noto Sans CJK SC Medium"/>
          <w:b w:val="0"/>
          <w:bCs w:val="0"/>
        </w:rPr>
      </w:pPr>
      <w:proofErr w:type="spellStart"/>
      <w:r w:rsidRPr="00A533A5">
        <w:rPr>
          <w:rFonts w:eastAsia="Noto Sans CJK SC Medium"/>
          <w:b w:val="0"/>
          <w:bCs w:val="0"/>
        </w:rPr>
        <w:t>更多信息</w:t>
      </w:r>
      <w:proofErr w:type="spellEnd"/>
    </w:p>
    <w:p w14:paraId="4F681A6D" w14:textId="4592083B" w:rsidR="00CF3118" w:rsidRPr="00A533A5" w:rsidRDefault="0005322C" w:rsidP="002806F8">
      <w:pPr>
        <w:ind w:right="-330"/>
        <w:rPr>
          <w:rFonts w:eastAsia="Noto Sans CJK SC Light"/>
        </w:rPr>
      </w:pPr>
      <w:proofErr w:type="spellStart"/>
      <w:r w:rsidRPr="00A533A5">
        <w:rPr>
          <w:rFonts w:eastAsia="Noto Sans CJK SC Light"/>
        </w:rPr>
        <w:t>有关工作健康安全以及</w:t>
      </w:r>
      <w:r w:rsidRPr="00205303">
        <w:rPr>
          <w:rFonts w:eastAsia="Noto Sans CJK SC Light"/>
        </w:rPr>
        <w:t>职业肺病</w:t>
      </w:r>
      <w:r w:rsidRPr="00A533A5">
        <w:rPr>
          <w:rFonts w:eastAsia="Noto Sans CJK SC Light"/>
        </w:rPr>
        <w:t>的更多信息，请访问</w:t>
      </w:r>
      <w:proofErr w:type="spellEnd"/>
      <w:r w:rsidRPr="00A533A5">
        <w:rPr>
          <w:rFonts w:eastAsia="Noto Sans CJK SC Light"/>
        </w:rPr>
        <w:t xml:space="preserve"> Safe Work Australia </w:t>
      </w:r>
      <w:proofErr w:type="spellStart"/>
      <w:r w:rsidRPr="00A533A5">
        <w:rPr>
          <w:rFonts w:eastAsia="Noto Sans CJK SC Light"/>
        </w:rPr>
        <w:t>网站</w:t>
      </w:r>
      <w:proofErr w:type="spellEnd"/>
      <w:r w:rsidRPr="00A533A5">
        <w:rPr>
          <w:rFonts w:eastAsia="Noto Sans CJK SC Light"/>
        </w:rPr>
        <w:t>：</w:t>
      </w:r>
      <w:hyperlink r:id="rId7" w:history="1">
        <w:r w:rsidR="00A6228E" w:rsidRPr="00A533A5">
          <w:rPr>
            <w:rStyle w:val="Hyperlink"/>
            <w:rFonts w:eastAsia="Noto Sans CJK SC Light"/>
          </w:rPr>
          <w:t>swa.gov.au/</w:t>
        </w:r>
        <w:proofErr w:type="spellStart"/>
        <w:r w:rsidR="00A6228E" w:rsidRPr="00A533A5">
          <w:rPr>
            <w:rStyle w:val="Hyperlink"/>
            <w:rFonts w:eastAsia="Noto Sans CJK SC Light"/>
          </w:rPr>
          <w:t>clearlungs</w:t>
        </w:r>
        <w:proofErr w:type="spellEnd"/>
      </w:hyperlink>
    </w:p>
    <w:p w14:paraId="67CAAABA" w14:textId="77777777" w:rsidR="00CF3118" w:rsidRPr="00A533A5" w:rsidRDefault="0005322C" w:rsidP="00CF3118">
      <w:pPr>
        <w:rPr>
          <w:rFonts w:eastAsia="Noto Sans CJK SC Light"/>
        </w:rPr>
      </w:pPr>
      <w:proofErr w:type="spellStart"/>
      <w:r w:rsidRPr="00A533A5">
        <w:rPr>
          <w:rFonts w:eastAsia="Noto Sans CJK SC Light"/>
        </w:rPr>
        <w:t>你还可以从以下渠道获得更多信息</w:t>
      </w:r>
      <w:proofErr w:type="spellEnd"/>
      <w:r w:rsidRPr="00A533A5">
        <w:rPr>
          <w:rFonts w:eastAsia="Noto Sans CJK SC Light"/>
        </w:rPr>
        <w:t>：</w:t>
      </w:r>
    </w:p>
    <w:p w14:paraId="65048752" w14:textId="77777777" w:rsidR="00CF3118" w:rsidRPr="00A533A5" w:rsidRDefault="0005322C" w:rsidP="00A533A5">
      <w:pPr>
        <w:pStyle w:val="ListParagraph"/>
        <w:numPr>
          <w:ilvl w:val="0"/>
          <w:numId w:val="12"/>
        </w:numPr>
        <w:spacing w:line="240" w:lineRule="auto"/>
        <w:ind w:left="714" w:hanging="357"/>
        <w:rPr>
          <w:rFonts w:eastAsia="Noto Sans CJK SC Light"/>
          <w:lang w:eastAsia="zh-CN"/>
        </w:rPr>
      </w:pPr>
      <w:r w:rsidRPr="00A533A5">
        <w:rPr>
          <w:rFonts w:eastAsia="Noto Sans CJK SC Light"/>
          <w:lang w:eastAsia="zh-CN"/>
        </w:rPr>
        <w:t>您的政府工作健康与安全监管机构</w:t>
      </w:r>
    </w:p>
    <w:p w14:paraId="79C84840" w14:textId="77777777" w:rsidR="00CF3118" w:rsidRPr="00A533A5" w:rsidRDefault="0005322C" w:rsidP="00A533A5">
      <w:pPr>
        <w:pStyle w:val="ListParagraph"/>
        <w:numPr>
          <w:ilvl w:val="0"/>
          <w:numId w:val="12"/>
        </w:numPr>
        <w:spacing w:line="240" w:lineRule="auto"/>
        <w:ind w:left="714" w:hanging="357"/>
        <w:rPr>
          <w:rFonts w:eastAsia="Noto Sans CJK SC Light"/>
        </w:rPr>
      </w:pPr>
      <w:proofErr w:type="spellStart"/>
      <w:r w:rsidRPr="00A533A5">
        <w:rPr>
          <w:rFonts w:eastAsia="Noto Sans CJK SC Light"/>
        </w:rPr>
        <w:t>行业协会</w:t>
      </w:r>
      <w:proofErr w:type="spellEnd"/>
    </w:p>
    <w:p w14:paraId="7F9E7CE3" w14:textId="74CC9959" w:rsidR="00F204E4" w:rsidRPr="001D4D66" w:rsidRDefault="0005322C" w:rsidP="003E5F39">
      <w:pPr>
        <w:pStyle w:val="ListParagraph"/>
        <w:numPr>
          <w:ilvl w:val="0"/>
          <w:numId w:val="12"/>
        </w:numPr>
        <w:spacing w:line="240" w:lineRule="auto"/>
        <w:ind w:left="714" w:hanging="357"/>
      </w:pPr>
      <w:proofErr w:type="spellStart"/>
      <w:r w:rsidRPr="00A533A5">
        <w:rPr>
          <w:rFonts w:eastAsia="Noto Sans CJK SC Light"/>
        </w:rPr>
        <w:t>安全专业人员</w:t>
      </w:r>
      <w:proofErr w:type="spellEnd"/>
    </w:p>
    <w:sectPr w:rsidR="00F204E4" w:rsidRPr="001D4D66" w:rsidSect="00667A1E">
      <w:headerReference w:type="even" r:id="rId8"/>
      <w:headerReference w:type="default" r:id="rId9"/>
      <w:footerReference w:type="even" r:id="rId10"/>
      <w:footerReference w:type="default" r:id="rId11"/>
      <w:headerReference w:type="first" r:id="rId12"/>
      <w:footerReference w:type="first" r:id="rId13"/>
      <w:type w:val="continuous"/>
      <w:pgSz w:w="11906" w:h="16838"/>
      <w:pgMar w:top="2552" w:right="1440" w:bottom="2268" w:left="1440" w:header="993" w:footer="5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D6A5E" w14:textId="77777777" w:rsidR="009A7226" w:rsidRDefault="009A7226">
      <w:pPr>
        <w:spacing w:after="0" w:line="240" w:lineRule="auto"/>
      </w:pPr>
      <w:r>
        <w:separator/>
      </w:r>
    </w:p>
  </w:endnote>
  <w:endnote w:type="continuationSeparator" w:id="0">
    <w:p w14:paraId="19459D22" w14:textId="77777777" w:rsidR="009A7226" w:rsidRDefault="009A7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CB8CD8-9810-45EC-A7DE-A79C81EE2B72}"/>
    <w:embedBold r:id="rId2" w:fontKey="{1126CD33-C71E-4828-BD45-582BA3F944D1}"/>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ED4EC41-AA2C-47D9-B9F9-F7B7BCF4583A}"/>
  </w:font>
  <w:font w:name="Noto Sans CJK SC Medium">
    <w:altName w:val="Yu Gothic"/>
    <w:panose1 w:val="020B0600000000000000"/>
    <w:charset w:val="80"/>
    <w:family w:val="swiss"/>
    <w:notTrueType/>
    <w:pitch w:val="variable"/>
    <w:sig w:usb0="30000207" w:usb1="2BDF3C10" w:usb2="00000016" w:usb3="00000000" w:csb0="002E0107" w:csb1="00000000"/>
  </w:font>
  <w:font w:name="Noto Sans CJK SC Light">
    <w:altName w:val="Yu Gothic"/>
    <w:panose1 w:val="020B0300000000000000"/>
    <w:charset w:val="80"/>
    <w:family w:val="swiss"/>
    <w:notTrueType/>
    <w:pitch w:val="variable"/>
    <w:sig w:usb0="30000207" w:usb1="2BDF3C10" w:usb2="00000016" w:usb3="00000000" w:csb0="002E010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9BD1709D-477C-40DC-A1CD-5BF5BA123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FC53" w14:textId="77777777" w:rsidR="001F44EB" w:rsidRDefault="001F44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28BD6" w14:textId="77777777" w:rsidR="00680EF1" w:rsidRPr="00A533A5" w:rsidRDefault="0005322C">
    <w:r w:rsidRPr="00A533A5">
      <w:rPr>
        <w:noProof/>
        <w:lang w:val="en-US"/>
      </w:rPr>
      <w:drawing>
        <wp:anchor distT="0" distB="0" distL="114300" distR="114300" simplePos="0" relativeHeight="251658240" behindDoc="1" locked="0" layoutInCell="1" allowOverlap="1" wp14:anchorId="674E59D2" wp14:editId="43D8CBFE">
          <wp:simplePos x="0" y="0"/>
          <wp:positionH relativeFrom="margin">
            <wp:posOffset>4176395</wp:posOffset>
          </wp:positionH>
          <wp:positionV relativeFrom="paragraph">
            <wp:posOffset>-274320</wp:posOffset>
          </wp:positionV>
          <wp:extent cx="1555200" cy="432000"/>
          <wp:effectExtent l="0" t="0" r="0" b="0"/>
          <wp:wrapNone/>
          <wp:docPr id="80" name="Graph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55200" cy="4320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732"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A0" w:firstRow="1" w:lastRow="0" w:firstColumn="1" w:lastColumn="0" w:noHBand="0" w:noVBand="1"/>
    </w:tblPr>
    <w:tblGrid>
      <w:gridCol w:w="5529"/>
      <w:gridCol w:w="4818"/>
    </w:tblGrid>
    <w:tr w:rsidR="00327DBC" w:rsidRPr="00A533A5" w14:paraId="53ED84AA" w14:textId="77777777" w:rsidTr="00594E7D">
      <w:tc>
        <w:tcPr>
          <w:tcW w:w="2672" w:type="pct"/>
          <w:shd w:val="clear" w:color="auto" w:fill="F2F2F2" w:themeFill="background1" w:themeFillShade="F2"/>
        </w:tcPr>
        <w:p w14:paraId="495B8495" w14:textId="77777777" w:rsidR="008C015E" w:rsidRPr="00A533A5" w:rsidRDefault="0005322C" w:rsidP="00594E7D">
          <w:pPr>
            <w:pStyle w:val="Footer"/>
            <w:tabs>
              <w:tab w:val="left" w:pos="-702"/>
            </w:tabs>
            <w:ind w:left="144" w:firstLine="129"/>
            <w:rPr>
              <w:b/>
              <w:bCs/>
              <w:szCs w:val="20"/>
            </w:rPr>
          </w:pPr>
          <w:r w:rsidRPr="00A533A5">
            <w:rPr>
              <w:b/>
              <w:bCs/>
              <w:szCs w:val="20"/>
            </w:rPr>
            <w:t>swa.gov.au/</w:t>
          </w:r>
          <w:proofErr w:type="spellStart"/>
          <w:r w:rsidRPr="00A533A5">
            <w:rPr>
              <w:b/>
              <w:bCs/>
              <w:szCs w:val="20"/>
            </w:rPr>
            <w:t>clearlungs</w:t>
          </w:r>
          <w:proofErr w:type="spellEnd"/>
          <w:r w:rsidRPr="00A533A5">
            <w:rPr>
              <w:b/>
              <w:bCs/>
              <w:szCs w:val="20"/>
            </w:rPr>
            <w:t xml:space="preserve"> | #clearlungs</w:t>
          </w:r>
        </w:p>
      </w:tc>
      <w:tc>
        <w:tcPr>
          <w:tcW w:w="2328" w:type="pct"/>
          <w:shd w:val="clear" w:color="auto" w:fill="F2F2F2" w:themeFill="background1" w:themeFillShade="F2"/>
        </w:tcPr>
        <w:p w14:paraId="56FA1B13" w14:textId="3376D195" w:rsidR="008C015E" w:rsidRPr="00A533A5" w:rsidRDefault="0005322C" w:rsidP="00A533A5">
          <w:pPr>
            <w:pStyle w:val="Footer"/>
            <w:tabs>
              <w:tab w:val="clear" w:pos="4513"/>
              <w:tab w:val="left" w:pos="570"/>
              <w:tab w:val="center" w:pos="4254"/>
              <w:tab w:val="right" w:pos="4395"/>
            </w:tabs>
            <w:ind w:right="139"/>
            <w:jc w:val="right"/>
            <w:rPr>
              <w:szCs w:val="20"/>
            </w:rPr>
          </w:pPr>
          <w:r w:rsidRPr="00A533A5">
            <w:rPr>
              <w:szCs w:val="20"/>
            </w:rPr>
            <w:t xml:space="preserve">MANUFACTURING | </w:t>
          </w:r>
          <w:r w:rsidR="00A533A5">
            <w:rPr>
              <w:szCs w:val="20"/>
            </w:rPr>
            <w:t>CHINESE (SIMPLIFIED)</w:t>
          </w:r>
        </w:p>
      </w:tc>
    </w:tr>
  </w:tbl>
  <w:p w14:paraId="5A0742A6" w14:textId="77777777" w:rsidR="008C015E" w:rsidRPr="00A533A5" w:rsidRDefault="008C0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B003" w14:textId="77777777" w:rsidR="001F44EB" w:rsidRDefault="001F44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846D9" w14:textId="77777777" w:rsidR="009A7226" w:rsidRDefault="009A7226">
      <w:pPr>
        <w:spacing w:after="0" w:line="240" w:lineRule="auto"/>
      </w:pPr>
      <w:r>
        <w:separator/>
      </w:r>
    </w:p>
  </w:footnote>
  <w:footnote w:type="continuationSeparator" w:id="0">
    <w:p w14:paraId="5F0D2A53" w14:textId="77777777" w:rsidR="009A7226" w:rsidRDefault="009A7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3BAB" w14:textId="77777777" w:rsidR="001F44EB" w:rsidRDefault="001F44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B021" w14:textId="77777777" w:rsidR="008C015E" w:rsidRDefault="0005322C">
    <w:pPr>
      <w:pStyle w:val="Header"/>
    </w:pPr>
    <w:r>
      <w:rPr>
        <w:noProof/>
        <w:lang w:val="en-US"/>
      </w:rPr>
      <w:drawing>
        <wp:anchor distT="0" distB="0" distL="114300" distR="114300" simplePos="0" relativeHeight="251659264" behindDoc="1" locked="0" layoutInCell="1" allowOverlap="1" wp14:anchorId="1DAF7C35" wp14:editId="40D2E32C">
          <wp:simplePos x="0" y="0"/>
          <wp:positionH relativeFrom="margin">
            <wp:posOffset>-514350</wp:posOffset>
          </wp:positionH>
          <wp:positionV relativeFrom="paragraph">
            <wp:posOffset>-249555</wp:posOffset>
          </wp:positionV>
          <wp:extent cx="6766179" cy="1123950"/>
          <wp:effectExtent l="0" t="0" r="0" b="0"/>
          <wp:wrapNone/>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6179" cy="11239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E3476" w14:textId="77777777" w:rsidR="001F44EB" w:rsidRDefault="001F44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B1297"/>
    <w:multiLevelType w:val="hybridMultilevel"/>
    <w:tmpl w:val="A290038C"/>
    <w:lvl w:ilvl="0" w:tplc="BB566A04">
      <w:start w:val="1"/>
      <w:numFmt w:val="bullet"/>
      <w:lvlText w:val=""/>
      <w:lvlJc w:val="left"/>
      <w:pPr>
        <w:ind w:left="720" w:hanging="360"/>
      </w:pPr>
      <w:rPr>
        <w:rFonts w:ascii="Symbol" w:hAnsi="Symbol" w:hint="default"/>
      </w:rPr>
    </w:lvl>
    <w:lvl w:ilvl="1" w:tplc="94BEB306" w:tentative="1">
      <w:start w:val="1"/>
      <w:numFmt w:val="bullet"/>
      <w:lvlText w:val="o"/>
      <w:lvlJc w:val="left"/>
      <w:pPr>
        <w:ind w:left="1440" w:hanging="360"/>
      </w:pPr>
      <w:rPr>
        <w:rFonts w:ascii="Courier New" w:hAnsi="Courier New" w:cs="Courier New" w:hint="default"/>
      </w:rPr>
    </w:lvl>
    <w:lvl w:ilvl="2" w:tplc="65B099C2" w:tentative="1">
      <w:start w:val="1"/>
      <w:numFmt w:val="bullet"/>
      <w:lvlText w:val=""/>
      <w:lvlJc w:val="left"/>
      <w:pPr>
        <w:ind w:left="2160" w:hanging="360"/>
      </w:pPr>
      <w:rPr>
        <w:rFonts w:ascii="Wingdings" w:hAnsi="Wingdings" w:hint="default"/>
      </w:rPr>
    </w:lvl>
    <w:lvl w:ilvl="3" w:tplc="1A524122" w:tentative="1">
      <w:start w:val="1"/>
      <w:numFmt w:val="bullet"/>
      <w:lvlText w:val=""/>
      <w:lvlJc w:val="left"/>
      <w:pPr>
        <w:ind w:left="2880" w:hanging="360"/>
      </w:pPr>
      <w:rPr>
        <w:rFonts w:ascii="Symbol" w:hAnsi="Symbol" w:hint="default"/>
      </w:rPr>
    </w:lvl>
    <w:lvl w:ilvl="4" w:tplc="359C01E8" w:tentative="1">
      <w:start w:val="1"/>
      <w:numFmt w:val="bullet"/>
      <w:lvlText w:val="o"/>
      <w:lvlJc w:val="left"/>
      <w:pPr>
        <w:ind w:left="3600" w:hanging="360"/>
      </w:pPr>
      <w:rPr>
        <w:rFonts w:ascii="Courier New" w:hAnsi="Courier New" w:cs="Courier New" w:hint="default"/>
      </w:rPr>
    </w:lvl>
    <w:lvl w:ilvl="5" w:tplc="58BA2D80" w:tentative="1">
      <w:start w:val="1"/>
      <w:numFmt w:val="bullet"/>
      <w:lvlText w:val=""/>
      <w:lvlJc w:val="left"/>
      <w:pPr>
        <w:ind w:left="4320" w:hanging="360"/>
      </w:pPr>
      <w:rPr>
        <w:rFonts w:ascii="Wingdings" w:hAnsi="Wingdings" w:hint="default"/>
      </w:rPr>
    </w:lvl>
    <w:lvl w:ilvl="6" w:tplc="D2BE60DC" w:tentative="1">
      <w:start w:val="1"/>
      <w:numFmt w:val="bullet"/>
      <w:lvlText w:val=""/>
      <w:lvlJc w:val="left"/>
      <w:pPr>
        <w:ind w:left="5040" w:hanging="360"/>
      </w:pPr>
      <w:rPr>
        <w:rFonts w:ascii="Symbol" w:hAnsi="Symbol" w:hint="default"/>
      </w:rPr>
    </w:lvl>
    <w:lvl w:ilvl="7" w:tplc="5E74F5DC" w:tentative="1">
      <w:start w:val="1"/>
      <w:numFmt w:val="bullet"/>
      <w:lvlText w:val="o"/>
      <w:lvlJc w:val="left"/>
      <w:pPr>
        <w:ind w:left="5760" w:hanging="360"/>
      </w:pPr>
      <w:rPr>
        <w:rFonts w:ascii="Courier New" w:hAnsi="Courier New" w:cs="Courier New" w:hint="default"/>
      </w:rPr>
    </w:lvl>
    <w:lvl w:ilvl="8" w:tplc="97BA48A6" w:tentative="1">
      <w:start w:val="1"/>
      <w:numFmt w:val="bullet"/>
      <w:lvlText w:val=""/>
      <w:lvlJc w:val="left"/>
      <w:pPr>
        <w:ind w:left="6480" w:hanging="360"/>
      </w:pPr>
      <w:rPr>
        <w:rFonts w:ascii="Wingdings" w:hAnsi="Wingdings" w:hint="default"/>
      </w:rPr>
    </w:lvl>
  </w:abstractNum>
  <w:abstractNum w:abstractNumId="1" w15:restartNumberingAfterBreak="0">
    <w:nsid w:val="0D9D6984"/>
    <w:multiLevelType w:val="hybridMultilevel"/>
    <w:tmpl w:val="94C4A03C"/>
    <w:lvl w:ilvl="0" w:tplc="40906280">
      <w:start w:val="1"/>
      <w:numFmt w:val="bullet"/>
      <w:lvlText w:val=""/>
      <w:lvlJc w:val="left"/>
      <w:pPr>
        <w:ind w:left="720" w:hanging="360"/>
      </w:pPr>
      <w:rPr>
        <w:rFonts w:ascii="Symbol" w:hAnsi="Symbol" w:hint="default"/>
      </w:rPr>
    </w:lvl>
    <w:lvl w:ilvl="1" w:tplc="3558BCDE" w:tentative="1">
      <w:start w:val="1"/>
      <w:numFmt w:val="bullet"/>
      <w:lvlText w:val="o"/>
      <w:lvlJc w:val="left"/>
      <w:pPr>
        <w:ind w:left="1440" w:hanging="360"/>
      </w:pPr>
      <w:rPr>
        <w:rFonts w:ascii="Courier New" w:hAnsi="Courier New" w:cs="Courier New" w:hint="default"/>
      </w:rPr>
    </w:lvl>
    <w:lvl w:ilvl="2" w:tplc="22AEB7DC" w:tentative="1">
      <w:start w:val="1"/>
      <w:numFmt w:val="bullet"/>
      <w:lvlText w:val=""/>
      <w:lvlJc w:val="left"/>
      <w:pPr>
        <w:ind w:left="2160" w:hanging="360"/>
      </w:pPr>
      <w:rPr>
        <w:rFonts w:ascii="Wingdings" w:hAnsi="Wingdings" w:hint="default"/>
      </w:rPr>
    </w:lvl>
    <w:lvl w:ilvl="3" w:tplc="080E3F6C" w:tentative="1">
      <w:start w:val="1"/>
      <w:numFmt w:val="bullet"/>
      <w:lvlText w:val=""/>
      <w:lvlJc w:val="left"/>
      <w:pPr>
        <w:ind w:left="2880" w:hanging="360"/>
      </w:pPr>
      <w:rPr>
        <w:rFonts w:ascii="Symbol" w:hAnsi="Symbol" w:hint="default"/>
      </w:rPr>
    </w:lvl>
    <w:lvl w:ilvl="4" w:tplc="988A8488" w:tentative="1">
      <w:start w:val="1"/>
      <w:numFmt w:val="bullet"/>
      <w:lvlText w:val="o"/>
      <w:lvlJc w:val="left"/>
      <w:pPr>
        <w:ind w:left="3600" w:hanging="360"/>
      </w:pPr>
      <w:rPr>
        <w:rFonts w:ascii="Courier New" w:hAnsi="Courier New" w:cs="Courier New" w:hint="default"/>
      </w:rPr>
    </w:lvl>
    <w:lvl w:ilvl="5" w:tplc="B784CC50" w:tentative="1">
      <w:start w:val="1"/>
      <w:numFmt w:val="bullet"/>
      <w:lvlText w:val=""/>
      <w:lvlJc w:val="left"/>
      <w:pPr>
        <w:ind w:left="4320" w:hanging="360"/>
      </w:pPr>
      <w:rPr>
        <w:rFonts w:ascii="Wingdings" w:hAnsi="Wingdings" w:hint="default"/>
      </w:rPr>
    </w:lvl>
    <w:lvl w:ilvl="6" w:tplc="B5703CD6" w:tentative="1">
      <w:start w:val="1"/>
      <w:numFmt w:val="bullet"/>
      <w:lvlText w:val=""/>
      <w:lvlJc w:val="left"/>
      <w:pPr>
        <w:ind w:left="5040" w:hanging="360"/>
      </w:pPr>
      <w:rPr>
        <w:rFonts w:ascii="Symbol" w:hAnsi="Symbol" w:hint="default"/>
      </w:rPr>
    </w:lvl>
    <w:lvl w:ilvl="7" w:tplc="4740F284" w:tentative="1">
      <w:start w:val="1"/>
      <w:numFmt w:val="bullet"/>
      <w:lvlText w:val="o"/>
      <w:lvlJc w:val="left"/>
      <w:pPr>
        <w:ind w:left="5760" w:hanging="360"/>
      </w:pPr>
      <w:rPr>
        <w:rFonts w:ascii="Courier New" w:hAnsi="Courier New" w:cs="Courier New" w:hint="default"/>
      </w:rPr>
    </w:lvl>
    <w:lvl w:ilvl="8" w:tplc="4112B762" w:tentative="1">
      <w:start w:val="1"/>
      <w:numFmt w:val="bullet"/>
      <w:lvlText w:val=""/>
      <w:lvlJc w:val="left"/>
      <w:pPr>
        <w:ind w:left="6480" w:hanging="360"/>
      </w:pPr>
      <w:rPr>
        <w:rFonts w:ascii="Wingdings" w:hAnsi="Wingdings" w:hint="default"/>
      </w:rPr>
    </w:lvl>
  </w:abstractNum>
  <w:abstractNum w:abstractNumId="2" w15:restartNumberingAfterBreak="0">
    <w:nsid w:val="17391100"/>
    <w:multiLevelType w:val="hybridMultilevel"/>
    <w:tmpl w:val="B226D796"/>
    <w:lvl w:ilvl="0" w:tplc="06C65B20">
      <w:start w:val="1"/>
      <w:numFmt w:val="bullet"/>
      <w:lvlText w:val=""/>
      <w:lvlJc w:val="left"/>
      <w:pPr>
        <w:ind w:left="720" w:hanging="360"/>
      </w:pPr>
      <w:rPr>
        <w:rFonts w:ascii="Symbol" w:hAnsi="Symbol" w:hint="default"/>
      </w:rPr>
    </w:lvl>
    <w:lvl w:ilvl="1" w:tplc="4DFC3CE4" w:tentative="1">
      <w:start w:val="1"/>
      <w:numFmt w:val="bullet"/>
      <w:lvlText w:val="o"/>
      <w:lvlJc w:val="left"/>
      <w:pPr>
        <w:ind w:left="1440" w:hanging="360"/>
      </w:pPr>
      <w:rPr>
        <w:rFonts w:ascii="Courier New" w:hAnsi="Courier New" w:cs="Courier New" w:hint="default"/>
      </w:rPr>
    </w:lvl>
    <w:lvl w:ilvl="2" w:tplc="7C962ADE" w:tentative="1">
      <w:start w:val="1"/>
      <w:numFmt w:val="bullet"/>
      <w:lvlText w:val=""/>
      <w:lvlJc w:val="left"/>
      <w:pPr>
        <w:ind w:left="2160" w:hanging="360"/>
      </w:pPr>
      <w:rPr>
        <w:rFonts w:ascii="Wingdings" w:hAnsi="Wingdings" w:hint="default"/>
      </w:rPr>
    </w:lvl>
    <w:lvl w:ilvl="3" w:tplc="D09C8610" w:tentative="1">
      <w:start w:val="1"/>
      <w:numFmt w:val="bullet"/>
      <w:lvlText w:val=""/>
      <w:lvlJc w:val="left"/>
      <w:pPr>
        <w:ind w:left="2880" w:hanging="360"/>
      </w:pPr>
      <w:rPr>
        <w:rFonts w:ascii="Symbol" w:hAnsi="Symbol" w:hint="default"/>
      </w:rPr>
    </w:lvl>
    <w:lvl w:ilvl="4" w:tplc="9F62F384" w:tentative="1">
      <w:start w:val="1"/>
      <w:numFmt w:val="bullet"/>
      <w:lvlText w:val="o"/>
      <w:lvlJc w:val="left"/>
      <w:pPr>
        <w:ind w:left="3600" w:hanging="360"/>
      </w:pPr>
      <w:rPr>
        <w:rFonts w:ascii="Courier New" w:hAnsi="Courier New" w:cs="Courier New" w:hint="default"/>
      </w:rPr>
    </w:lvl>
    <w:lvl w:ilvl="5" w:tplc="B1B032AA" w:tentative="1">
      <w:start w:val="1"/>
      <w:numFmt w:val="bullet"/>
      <w:lvlText w:val=""/>
      <w:lvlJc w:val="left"/>
      <w:pPr>
        <w:ind w:left="4320" w:hanging="360"/>
      </w:pPr>
      <w:rPr>
        <w:rFonts w:ascii="Wingdings" w:hAnsi="Wingdings" w:hint="default"/>
      </w:rPr>
    </w:lvl>
    <w:lvl w:ilvl="6" w:tplc="FEDABBD8" w:tentative="1">
      <w:start w:val="1"/>
      <w:numFmt w:val="bullet"/>
      <w:lvlText w:val=""/>
      <w:lvlJc w:val="left"/>
      <w:pPr>
        <w:ind w:left="5040" w:hanging="360"/>
      </w:pPr>
      <w:rPr>
        <w:rFonts w:ascii="Symbol" w:hAnsi="Symbol" w:hint="default"/>
      </w:rPr>
    </w:lvl>
    <w:lvl w:ilvl="7" w:tplc="C194EBBE" w:tentative="1">
      <w:start w:val="1"/>
      <w:numFmt w:val="bullet"/>
      <w:lvlText w:val="o"/>
      <w:lvlJc w:val="left"/>
      <w:pPr>
        <w:ind w:left="5760" w:hanging="360"/>
      </w:pPr>
      <w:rPr>
        <w:rFonts w:ascii="Courier New" w:hAnsi="Courier New" w:cs="Courier New" w:hint="default"/>
      </w:rPr>
    </w:lvl>
    <w:lvl w:ilvl="8" w:tplc="9320D296" w:tentative="1">
      <w:start w:val="1"/>
      <w:numFmt w:val="bullet"/>
      <w:lvlText w:val=""/>
      <w:lvlJc w:val="left"/>
      <w:pPr>
        <w:ind w:left="6480" w:hanging="360"/>
      </w:pPr>
      <w:rPr>
        <w:rFonts w:ascii="Wingdings" w:hAnsi="Wingdings" w:hint="default"/>
      </w:rPr>
    </w:lvl>
  </w:abstractNum>
  <w:abstractNum w:abstractNumId="3" w15:restartNumberingAfterBreak="0">
    <w:nsid w:val="1CF340C0"/>
    <w:multiLevelType w:val="hybridMultilevel"/>
    <w:tmpl w:val="C0B8DABC"/>
    <w:lvl w:ilvl="0" w:tplc="F7120820">
      <w:start w:val="1"/>
      <w:numFmt w:val="bullet"/>
      <w:lvlText w:val=""/>
      <w:lvlJc w:val="left"/>
      <w:pPr>
        <w:ind w:left="1440" w:hanging="360"/>
      </w:pPr>
      <w:rPr>
        <w:rFonts w:ascii="Symbol" w:hAnsi="Symbol" w:hint="default"/>
      </w:rPr>
    </w:lvl>
    <w:lvl w:ilvl="1" w:tplc="08BC7D52">
      <w:start w:val="1"/>
      <w:numFmt w:val="bullet"/>
      <w:lvlText w:val="o"/>
      <w:lvlJc w:val="left"/>
      <w:pPr>
        <w:ind w:left="2160" w:hanging="360"/>
      </w:pPr>
      <w:rPr>
        <w:rFonts w:ascii="Courier New" w:hAnsi="Courier New" w:cs="Courier New" w:hint="default"/>
      </w:rPr>
    </w:lvl>
    <w:lvl w:ilvl="2" w:tplc="34FC0322">
      <w:start w:val="1"/>
      <w:numFmt w:val="bullet"/>
      <w:lvlText w:val=""/>
      <w:lvlJc w:val="left"/>
      <w:pPr>
        <w:ind w:left="2880" w:hanging="360"/>
      </w:pPr>
      <w:rPr>
        <w:rFonts w:ascii="Wingdings" w:hAnsi="Wingdings" w:hint="default"/>
      </w:rPr>
    </w:lvl>
    <w:lvl w:ilvl="3" w:tplc="7E6699A0">
      <w:start w:val="1"/>
      <w:numFmt w:val="bullet"/>
      <w:lvlText w:val=""/>
      <w:lvlJc w:val="left"/>
      <w:pPr>
        <w:ind w:left="3600" w:hanging="360"/>
      </w:pPr>
      <w:rPr>
        <w:rFonts w:ascii="Symbol" w:hAnsi="Symbol" w:hint="default"/>
      </w:rPr>
    </w:lvl>
    <w:lvl w:ilvl="4" w:tplc="1A5A43F8">
      <w:start w:val="1"/>
      <w:numFmt w:val="bullet"/>
      <w:lvlText w:val="o"/>
      <w:lvlJc w:val="left"/>
      <w:pPr>
        <w:ind w:left="4320" w:hanging="360"/>
      </w:pPr>
      <w:rPr>
        <w:rFonts w:ascii="Courier New" w:hAnsi="Courier New" w:cs="Courier New" w:hint="default"/>
      </w:rPr>
    </w:lvl>
    <w:lvl w:ilvl="5" w:tplc="E4948DD4">
      <w:start w:val="1"/>
      <w:numFmt w:val="bullet"/>
      <w:lvlText w:val=""/>
      <w:lvlJc w:val="left"/>
      <w:pPr>
        <w:ind w:left="5040" w:hanging="360"/>
      </w:pPr>
      <w:rPr>
        <w:rFonts w:ascii="Wingdings" w:hAnsi="Wingdings" w:hint="default"/>
      </w:rPr>
    </w:lvl>
    <w:lvl w:ilvl="6" w:tplc="93CC9590">
      <w:start w:val="1"/>
      <w:numFmt w:val="bullet"/>
      <w:lvlText w:val=""/>
      <w:lvlJc w:val="left"/>
      <w:pPr>
        <w:ind w:left="5760" w:hanging="360"/>
      </w:pPr>
      <w:rPr>
        <w:rFonts w:ascii="Symbol" w:hAnsi="Symbol" w:hint="default"/>
      </w:rPr>
    </w:lvl>
    <w:lvl w:ilvl="7" w:tplc="61FEC12E">
      <w:start w:val="1"/>
      <w:numFmt w:val="bullet"/>
      <w:lvlText w:val="o"/>
      <w:lvlJc w:val="left"/>
      <w:pPr>
        <w:ind w:left="6480" w:hanging="360"/>
      </w:pPr>
      <w:rPr>
        <w:rFonts w:ascii="Courier New" w:hAnsi="Courier New" w:cs="Courier New" w:hint="default"/>
      </w:rPr>
    </w:lvl>
    <w:lvl w:ilvl="8" w:tplc="9CBC5108">
      <w:start w:val="1"/>
      <w:numFmt w:val="bullet"/>
      <w:lvlText w:val=""/>
      <w:lvlJc w:val="left"/>
      <w:pPr>
        <w:ind w:left="7200" w:hanging="360"/>
      </w:pPr>
      <w:rPr>
        <w:rFonts w:ascii="Wingdings" w:hAnsi="Wingdings" w:hint="default"/>
      </w:rPr>
    </w:lvl>
  </w:abstractNum>
  <w:abstractNum w:abstractNumId="4" w15:restartNumberingAfterBreak="0">
    <w:nsid w:val="22955F76"/>
    <w:multiLevelType w:val="hybridMultilevel"/>
    <w:tmpl w:val="D34203BA"/>
    <w:lvl w:ilvl="0" w:tplc="856639B8">
      <w:start w:val="1"/>
      <w:numFmt w:val="bullet"/>
      <w:lvlText w:val=""/>
      <w:lvlJc w:val="left"/>
      <w:pPr>
        <w:ind w:left="720" w:hanging="360"/>
      </w:pPr>
      <w:rPr>
        <w:rFonts w:ascii="Symbol" w:hAnsi="Symbol" w:hint="default"/>
      </w:rPr>
    </w:lvl>
    <w:lvl w:ilvl="1" w:tplc="A386E130" w:tentative="1">
      <w:start w:val="1"/>
      <w:numFmt w:val="bullet"/>
      <w:lvlText w:val="o"/>
      <w:lvlJc w:val="left"/>
      <w:pPr>
        <w:ind w:left="1440" w:hanging="360"/>
      </w:pPr>
      <w:rPr>
        <w:rFonts w:ascii="Courier New" w:hAnsi="Courier New" w:cs="Courier New" w:hint="default"/>
      </w:rPr>
    </w:lvl>
    <w:lvl w:ilvl="2" w:tplc="A55ADC34" w:tentative="1">
      <w:start w:val="1"/>
      <w:numFmt w:val="bullet"/>
      <w:lvlText w:val=""/>
      <w:lvlJc w:val="left"/>
      <w:pPr>
        <w:ind w:left="2160" w:hanging="360"/>
      </w:pPr>
      <w:rPr>
        <w:rFonts w:ascii="Wingdings" w:hAnsi="Wingdings" w:hint="default"/>
      </w:rPr>
    </w:lvl>
    <w:lvl w:ilvl="3" w:tplc="43F2F51C" w:tentative="1">
      <w:start w:val="1"/>
      <w:numFmt w:val="bullet"/>
      <w:lvlText w:val=""/>
      <w:lvlJc w:val="left"/>
      <w:pPr>
        <w:ind w:left="2880" w:hanging="360"/>
      </w:pPr>
      <w:rPr>
        <w:rFonts w:ascii="Symbol" w:hAnsi="Symbol" w:hint="default"/>
      </w:rPr>
    </w:lvl>
    <w:lvl w:ilvl="4" w:tplc="E3E6AB5C" w:tentative="1">
      <w:start w:val="1"/>
      <w:numFmt w:val="bullet"/>
      <w:lvlText w:val="o"/>
      <w:lvlJc w:val="left"/>
      <w:pPr>
        <w:ind w:left="3600" w:hanging="360"/>
      </w:pPr>
      <w:rPr>
        <w:rFonts w:ascii="Courier New" w:hAnsi="Courier New" w:cs="Courier New" w:hint="default"/>
      </w:rPr>
    </w:lvl>
    <w:lvl w:ilvl="5" w:tplc="6A245A9C" w:tentative="1">
      <w:start w:val="1"/>
      <w:numFmt w:val="bullet"/>
      <w:lvlText w:val=""/>
      <w:lvlJc w:val="left"/>
      <w:pPr>
        <w:ind w:left="4320" w:hanging="360"/>
      </w:pPr>
      <w:rPr>
        <w:rFonts w:ascii="Wingdings" w:hAnsi="Wingdings" w:hint="default"/>
      </w:rPr>
    </w:lvl>
    <w:lvl w:ilvl="6" w:tplc="AE34A69A" w:tentative="1">
      <w:start w:val="1"/>
      <w:numFmt w:val="bullet"/>
      <w:lvlText w:val=""/>
      <w:lvlJc w:val="left"/>
      <w:pPr>
        <w:ind w:left="5040" w:hanging="360"/>
      </w:pPr>
      <w:rPr>
        <w:rFonts w:ascii="Symbol" w:hAnsi="Symbol" w:hint="default"/>
      </w:rPr>
    </w:lvl>
    <w:lvl w:ilvl="7" w:tplc="F850AB4C" w:tentative="1">
      <w:start w:val="1"/>
      <w:numFmt w:val="bullet"/>
      <w:lvlText w:val="o"/>
      <w:lvlJc w:val="left"/>
      <w:pPr>
        <w:ind w:left="5760" w:hanging="360"/>
      </w:pPr>
      <w:rPr>
        <w:rFonts w:ascii="Courier New" w:hAnsi="Courier New" w:cs="Courier New" w:hint="default"/>
      </w:rPr>
    </w:lvl>
    <w:lvl w:ilvl="8" w:tplc="17880462" w:tentative="1">
      <w:start w:val="1"/>
      <w:numFmt w:val="bullet"/>
      <w:lvlText w:val=""/>
      <w:lvlJc w:val="left"/>
      <w:pPr>
        <w:ind w:left="6480" w:hanging="360"/>
      </w:pPr>
      <w:rPr>
        <w:rFonts w:ascii="Wingdings" w:hAnsi="Wingdings" w:hint="default"/>
      </w:rPr>
    </w:lvl>
  </w:abstractNum>
  <w:abstractNum w:abstractNumId="5" w15:restartNumberingAfterBreak="0">
    <w:nsid w:val="25852B0F"/>
    <w:multiLevelType w:val="hybridMultilevel"/>
    <w:tmpl w:val="50D438CC"/>
    <w:lvl w:ilvl="0" w:tplc="A0F8DD66">
      <w:start w:val="1"/>
      <w:numFmt w:val="bullet"/>
      <w:lvlText w:val=""/>
      <w:lvlJc w:val="left"/>
      <w:pPr>
        <w:ind w:left="720" w:hanging="360"/>
      </w:pPr>
      <w:rPr>
        <w:rFonts w:ascii="Symbol" w:hAnsi="Symbol" w:hint="default"/>
      </w:rPr>
    </w:lvl>
    <w:lvl w:ilvl="1" w:tplc="435CA0B8" w:tentative="1">
      <w:start w:val="1"/>
      <w:numFmt w:val="bullet"/>
      <w:lvlText w:val="o"/>
      <w:lvlJc w:val="left"/>
      <w:pPr>
        <w:ind w:left="1440" w:hanging="360"/>
      </w:pPr>
      <w:rPr>
        <w:rFonts w:ascii="Courier New" w:hAnsi="Courier New" w:cs="Courier New" w:hint="default"/>
      </w:rPr>
    </w:lvl>
    <w:lvl w:ilvl="2" w:tplc="2BE41932" w:tentative="1">
      <w:start w:val="1"/>
      <w:numFmt w:val="bullet"/>
      <w:lvlText w:val=""/>
      <w:lvlJc w:val="left"/>
      <w:pPr>
        <w:ind w:left="2160" w:hanging="360"/>
      </w:pPr>
      <w:rPr>
        <w:rFonts w:ascii="Wingdings" w:hAnsi="Wingdings" w:hint="default"/>
      </w:rPr>
    </w:lvl>
    <w:lvl w:ilvl="3" w:tplc="F87C50FC" w:tentative="1">
      <w:start w:val="1"/>
      <w:numFmt w:val="bullet"/>
      <w:lvlText w:val=""/>
      <w:lvlJc w:val="left"/>
      <w:pPr>
        <w:ind w:left="2880" w:hanging="360"/>
      </w:pPr>
      <w:rPr>
        <w:rFonts w:ascii="Symbol" w:hAnsi="Symbol" w:hint="default"/>
      </w:rPr>
    </w:lvl>
    <w:lvl w:ilvl="4" w:tplc="37C84152" w:tentative="1">
      <w:start w:val="1"/>
      <w:numFmt w:val="bullet"/>
      <w:lvlText w:val="o"/>
      <w:lvlJc w:val="left"/>
      <w:pPr>
        <w:ind w:left="3600" w:hanging="360"/>
      </w:pPr>
      <w:rPr>
        <w:rFonts w:ascii="Courier New" w:hAnsi="Courier New" w:cs="Courier New" w:hint="default"/>
      </w:rPr>
    </w:lvl>
    <w:lvl w:ilvl="5" w:tplc="6FC67036" w:tentative="1">
      <w:start w:val="1"/>
      <w:numFmt w:val="bullet"/>
      <w:lvlText w:val=""/>
      <w:lvlJc w:val="left"/>
      <w:pPr>
        <w:ind w:left="4320" w:hanging="360"/>
      </w:pPr>
      <w:rPr>
        <w:rFonts w:ascii="Wingdings" w:hAnsi="Wingdings" w:hint="default"/>
      </w:rPr>
    </w:lvl>
    <w:lvl w:ilvl="6" w:tplc="46629BB6" w:tentative="1">
      <w:start w:val="1"/>
      <w:numFmt w:val="bullet"/>
      <w:lvlText w:val=""/>
      <w:lvlJc w:val="left"/>
      <w:pPr>
        <w:ind w:left="5040" w:hanging="360"/>
      </w:pPr>
      <w:rPr>
        <w:rFonts w:ascii="Symbol" w:hAnsi="Symbol" w:hint="default"/>
      </w:rPr>
    </w:lvl>
    <w:lvl w:ilvl="7" w:tplc="18BE8D1A" w:tentative="1">
      <w:start w:val="1"/>
      <w:numFmt w:val="bullet"/>
      <w:lvlText w:val="o"/>
      <w:lvlJc w:val="left"/>
      <w:pPr>
        <w:ind w:left="5760" w:hanging="360"/>
      </w:pPr>
      <w:rPr>
        <w:rFonts w:ascii="Courier New" w:hAnsi="Courier New" w:cs="Courier New" w:hint="default"/>
      </w:rPr>
    </w:lvl>
    <w:lvl w:ilvl="8" w:tplc="9DF657C6" w:tentative="1">
      <w:start w:val="1"/>
      <w:numFmt w:val="bullet"/>
      <w:lvlText w:val=""/>
      <w:lvlJc w:val="left"/>
      <w:pPr>
        <w:ind w:left="6480" w:hanging="360"/>
      </w:pPr>
      <w:rPr>
        <w:rFonts w:ascii="Wingdings" w:hAnsi="Wingdings" w:hint="default"/>
      </w:rPr>
    </w:lvl>
  </w:abstractNum>
  <w:abstractNum w:abstractNumId="6" w15:restartNumberingAfterBreak="0">
    <w:nsid w:val="2C0E3F6E"/>
    <w:multiLevelType w:val="hybridMultilevel"/>
    <w:tmpl w:val="4D10F1FA"/>
    <w:lvl w:ilvl="0" w:tplc="2A127DC6">
      <w:start w:val="1"/>
      <w:numFmt w:val="bullet"/>
      <w:lvlText w:val=""/>
      <w:lvlJc w:val="left"/>
      <w:pPr>
        <w:ind w:left="720" w:hanging="360"/>
      </w:pPr>
      <w:rPr>
        <w:rFonts w:ascii="Symbol" w:hAnsi="Symbol" w:hint="default"/>
      </w:rPr>
    </w:lvl>
    <w:lvl w:ilvl="1" w:tplc="BCDE08CA" w:tentative="1">
      <w:start w:val="1"/>
      <w:numFmt w:val="bullet"/>
      <w:lvlText w:val="o"/>
      <w:lvlJc w:val="left"/>
      <w:pPr>
        <w:ind w:left="1440" w:hanging="360"/>
      </w:pPr>
      <w:rPr>
        <w:rFonts w:ascii="Courier New" w:hAnsi="Courier New" w:cs="Courier New" w:hint="default"/>
      </w:rPr>
    </w:lvl>
    <w:lvl w:ilvl="2" w:tplc="A87C2752" w:tentative="1">
      <w:start w:val="1"/>
      <w:numFmt w:val="bullet"/>
      <w:lvlText w:val=""/>
      <w:lvlJc w:val="left"/>
      <w:pPr>
        <w:ind w:left="2160" w:hanging="360"/>
      </w:pPr>
      <w:rPr>
        <w:rFonts w:ascii="Wingdings" w:hAnsi="Wingdings" w:hint="default"/>
      </w:rPr>
    </w:lvl>
    <w:lvl w:ilvl="3" w:tplc="E2CAEA64" w:tentative="1">
      <w:start w:val="1"/>
      <w:numFmt w:val="bullet"/>
      <w:lvlText w:val=""/>
      <w:lvlJc w:val="left"/>
      <w:pPr>
        <w:ind w:left="2880" w:hanging="360"/>
      </w:pPr>
      <w:rPr>
        <w:rFonts w:ascii="Symbol" w:hAnsi="Symbol" w:hint="default"/>
      </w:rPr>
    </w:lvl>
    <w:lvl w:ilvl="4" w:tplc="7DCA421C" w:tentative="1">
      <w:start w:val="1"/>
      <w:numFmt w:val="bullet"/>
      <w:lvlText w:val="o"/>
      <w:lvlJc w:val="left"/>
      <w:pPr>
        <w:ind w:left="3600" w:hanging="360"/>
      </w:pPr>
      <w:rPr>
        <w:rFonts w:ascii="Courier New" w:hAnsi="Courier New" w:cs="Courier New" w:hint="default"/>
      </w:rPr>
    </w:lvl>
    <w:lvl w:ilvl="5" w:tplc="A8287352" w:tentative="1">
      <w:start w:val="1"/>
      <w:numFmt w:val="bullet"/>
      <w:lvlText w:val=""/>
      <w:lvlJc w:val="left"/>
      <w:pPr>
        <w:ind w:left="4320" w:hanging="360"/>
      </w:pPr>
      <w:rPr>
        <w:rFonts w:ascii="Wingdings" w:hAnsi="Wingdings" w:hint="default"/>
      </w:rPr>
    </w:lvl>
    <w:lvl w:ilvl="6" w:tplc="9208A91C" w:tentative="1">
      <w:start w:val="1"/>
      <w:numFmt w:val="bullet"/>
      <w:lvlText w:val=""/>
      <w:lvlJc w:val="left"/>
      <w:pPr>
        <w:ind w:left="5040" w:hanging="360"/>
      </w:pPr>
      <w:rPr>
        <w:rFonts w:ascii="Symbol" w:hAnsi="Symbol" w:hint="default"/>
      </w:rPr>
    </w:lvl>
    <w:lvl w:ilvl="7" w:tplc="25546CC0" w:tentative="1">
      <w:start w:val="1"/>
      <w:numFmt w:val="bullet"/>
      <w:lvlText w:val="o"/>
      <w:lvlJc w:val="left"/>
      <w:pPr>
        <w:ind w:left="5760" w:hanging="360"/>
      </w:pPr>
      <w:rPr>
        <w:rFonts w:ascii="Courier New" w:hAnsi="Courier New" w:cs="Courier New" w:hint="default"/>
      </w:rPr>
    </w:lvl>
    <w:lvl w:ilvl="8" w:tplc="835CF538" w:tentative="1">
      <w:start w:val="1"/>
      <w:numFmt w:val="bullet"/>
      <w:lvlText w:val=""/>
      <w:lvlJc w:val="left"/>
      <w:pPr>
        <w:ind w:left="6480" w:hanging="360"/>
      </w:pPr>
      <w:rPr>
        <w:rFonts w:ascii="Wingdings" w:hAnsi="Wingdings" w:hint="default"/>
      </w:rPr>
    </w:lvl>
  </w:abstractNum>
  <w:abstractNum w:abstractNumId="7" w15:restartNumberingAfterBreak="0">
    <w:nsid w:val="3306372C"/>
    <w:multiLevelType w:val="hybridMultilevel"/>
    <w:tmpl w:val="B59A795E"/>
    <w:lvl w:ilvl="0" w:tplc="3A8C7092">
      <w:start w:val="1"/>
      <w:numFmt w:val="bullet"/>
      <w:lvlText w:val=""/>
      <w:lvlJc w:val="left"/>
      <w:pPr>
        <w:ind w:left="763" w:hanging="360"/>
      </w:pPr>
      <w:rPr>
        <w:rFonts w:ascii="Symbol" w:hAnsi="Symbol" w:hint="default"/>
      </w:rPr>
    </w:lvl>
    <w:lvl w:ilvl="1" w:tplc="19C62862" w:tentative="1">
      <w:start w:val="1"/>
      <w:numFmt w:val="bullet"/>
      <w:lvlText w:val="o"/>
      <w:lvlJc w:val="left"/>
      <w:pPr>
        <w:ind w:left="1483" w:hanging="360"/>
      </w:pPr>
      <w:rPr>
        <w:rFonts w:ascii="Courier New" w:hAnsi="Courier New" w:cs="Courier New" w:hint="default"/>
      </w:rPr>
    </w:lvl>
    <w:lvl w:ilvl="2" w:tplc="95FE94F2" w:tentative="1">
      <w:start w:val="1"/>
      <w:numFmt w:val="bullet"/>
      <w:lvlText w:val=""/>
      <w:lvlJc w:val="left"/>
      <w:pPr>
        <w:ind w:left="2203" w:hanging="360"/>
      </w:pPr>
      <w:rPr>
        <w:rFonts w:ascii="Wingdings" w:hAnsi="Wingdings" w:hint="default"/>
      </w:rPr>
    </w:lvl>
    <w:lvl w:ilvl="3" w:tplc="9E468A0C" w:tentative="1">
      <w:start w:val="1"/>
      <w:numFmt w:val="bullet"/>
      <w:lvlText w:val=""/>
      <w:lvlJc w:val="left"/>
      <w:pPr>
        <w:ind w:left="2923" w:hanging="360"/>
      </w:pPr>
      <w:rPr>
        <w:rFonts w:ascii="Symbol" w:hAnsi="Symbol" w:hint="default"/>
      </w:rPr>
    </w:lvl>
    <w:lvl w:ilvl="4" w:tplc="951CC632" w:tentative="1">
      <w:start w:val="1"/>
      <w:numFmt w:val="bullet"/>
      <w:lvlText w:val="o"/>
      <w:lvlJc w:val="left"/>
      <w:pPr>
        <w:ind w:left="3643" w:hanging="360"/>
      </w:pPr>
      <w:rPr>
        <w:rFonts w:ascii="Courier New" w:hAnsi="Courier New" w:cs="Courier New" w:hint="default"/>
      </w:rPr>
    </w:lvl>
    <w:lvl w:ilvl="5" w:tplc="0176616A" w:tentative="1">
      <w:start w:val="1"/>
      <w:numFmt w:val="bullet"/>
      <w:lvlText w:val=""/>
      <w:lvlJc w:val="left"/>
      <w:pPr>
        <w:ind w:left="4363" w:hanging="360"/>
      </w:pPr>
      <w:rPr>
        <w:rFonts w:ascii="Wingdings" w:hAnsi="Wingdings" w:hint="default"/>
      </w:rPr>
    </w:lvl>
    <w:lvl w:ilvl="6" w:tplc="7E142732" w:tentative="1">
      <w:start w:val="1"/>
      <w:numFmt w:val="bullet"/>
      <w:lvlText w:val=""/>
      <w:lvlJc w:val="left"/>
      <w:pPr>
        <w:ind w:left="5083" w:hanging="360"/>
      </w:pPr>
      <w:rPr>
        <w:rFonts w:ascii="Symbol" w:hAnsi="Symbol" w:hint="default"/>
      </w:rPr>
    </w:lvl>
    <w:lvl w:ilvl="7" w:tplc="107253EE" w:tentative="1">
      <w:start w:val="1"/>
      <w:numFmt w:val="bullet"/>
      <w:lvlText w:val="o"/>
      <w:lvlJc w:val="left"/>
      <w:pPr>
        <w:ind w:left="5803" w:hanging="360"/>
      </w:pPr>
      <w:rPr>
        <w:rFonts w:ascii="Courier New" w:hAnsi="Courier New" w:cs="Courier New" w:hint="default"/>
      </w:rPr>
    </w:lvl>
    <w:lvl w:ilvl="8" w:tplc="5A46CC54" w:tentative="1">
      <w:start w:val="1"/>
      <w:numFmt w:val="bullet"/>
      <w:lvlText w:val=""/>
      <w:lvlJc w:val="left"/>
      <w:pPr>
        <w:ind w:left="6523" w:hanging="360"/>
      </w:pPr>
      <w:rPr>
        <w:rFonts w:ascii="Wingdings" w:hAnsi="Wingdings" w:hint="default"/>
      </w:rPr>
    </w:lvl>
  </w:abstractNum>
  <w:abstractNum w:abstractNumId="8" w15:restartNumberingAfterBreak="0">
    <w:nsid w:val="42FE5ACE"/>
    <w:multiLevelType w:val="hybridMultilevel"/>
    <w:tmpl w:val="94784CC6"/>
    <w:lvl w:ilvl="0" w:tplc="2526AB40">
      <w:start w:val="1"/>
      <w:numFmt w:val="bullet"/>
      <w:lvlText w:val=""/>
      <w:lvlJc w:val="left"/>
      <w:pPr>
        <w:ind w:left="720" w:hanging="360"/>
      </w:pPr>
      <w:rPr>
        <w:rFonts w:ascii="Symbol" w:hAnsi="Symbol" w:hint="default"/>
      </w:rPr>
    </w:lvl>
    <w:lvl w:ilvl="1" w:tplc="305243C0" w:tentative="1">
      <w:start w:val="1"/>
      <w:numFmt w:val="bullet"/>
      <w:lvlText w:val="o"/>
      <w:lvlJc w:val="left"/>
      <w:pPr>
        <w:ind w:left="1440" w:hanging="360"/>
      </w:pPr>
      <w:rPr>
        <w:rFonts w:ascii="Courier New" w:hAnsi="Courier New" w:cs="Courier New" w:hint="default"/>
      </w:rPr>
    </w:lvl>
    <w:lvl w:ilvl="2" w:tplc="AE4C40A2" w:tentative="1">
      <w:start w:val="1"/>
      <w:numFmt w:val="bullet"/>
      <w:lvlText w:val=""/>
      <w:lvlJc w:val="left"/>
      <w:pPr>
        <w:ind w:left="2160" w:hanging="360"/>
      </w:pPr>
      <w:rPr>
        <w:rFonts w:ascii="Wingdings" w:hAnsi="Wingdings" w:hint="default"/>
      </w:rPr>
    </w:lvl>
    <w:lvl w:ilvl="3" w:tplc="F0883428" w:tentative="1">
      <w:start w:val="1"/>
      <w:numFmt w:val="bullet"/>
      <w:lvlText w:val=""/>
      <w:lvlJc w:val="left"/>
      <w:pPr>
        <w:ind w:left="2880" w:hanging="360"/>
      </w:pPr>
      <w:rPr>
        <w:rFonts w:ascii="Symbol" w:hAnsi="Symbol" w:hint="default"/>
      </w:rPr>
    </w:lvl>
    <w:lvl w:ilvl="4" w:tplc="2D8CD4D0" w:tentative="1">
      <w:start w:val="1"/>
      <w:numFmt w:val="bullet"/>
      <w:lvlText w:val="o"/>
      <w:lvlJc w:val="left"/>
      <w:pPr>
        <w:ind w:left="3600" w:hanging="360"/>
      </w:pPr>
      <w:rPr>
        <w:rFonts w:ascii="Courier New" w:hAnsi="Courier New" w:cs="Courier New" w:hint="default"/>
      </w:rPr>
    </w:lvl>
    <w:lvl w:ilvl="5" w:tplc="C0EA612C" w:tentative="1">
      <w:start w:val="1"/>
      <w:numFmt w:val="bullet"/>
      <w:lvlText w:val=""/>
      <w:lvlJc w:val="left"/>
      <w:pPr>
        <w:ind w:left="4320" w:hanging="360"/>
      </w:pPr>
      <w:rPr>
        <w:rFonts w:ascii="Wingdings" w:hAnsi="Wingdings" w:hint="default"/>
      </w:rPr>
    </w:lvl>
    <w:lvl w:ilvl="6" w:tplc="2E7E0112" w:tentative="1">
      <w:start w:val="1"/>
      <w:numFmt w:val="bullet"/>
      <w:lvlText w:val=""/>
      <w:lvlJc w:val="left"/>
      <w:pPr>
        <w:ind w:left="5040" w:hanging="360"/>
      </w:pPr>
      <w:rPr>
        <w:rFonts w:ascii="Symbol" w:hAnsi="Symbol" w:hint="default"/>
      </w:rPr>
    </w:lvl>
    <w:lvl w:ilvl="7" w:tplc="6C06B294" w:tentative="1">
      <w:start w:val="1"/>
      <w:numFmt w:val="bullet"/>
      <w:lvlText w:val="o"/>
      <w:lvlJc w:val="left"/>
      <w:pPr>
        <w:ind w:left="5760" w:hanging="360"/>
      </w:pPr>
      <w:rPr>
        <w:rFonts w:ascii="Courier New" w:hAnsi="Courier New" w:cs="Courier New" w:hint="default"/>
      </w:rPr>
    </w:lvl>
    <w:lvl w:ilvl="8" w:tplc="48AC6A14" w:tentative="1">
      <w:start w:val="1"/>
      <w:numFmt w:val="bullet"/>
      <w:lvlText w:val=""/>
      <w:lvlJc w:val="left"/>
      <w:pPr>
        <w:ind w:left="6480" w:hanging="360"/>
      </w:pPr>
      <w:rPr>
        <w:rFonts w:ascii="Wingdings" w:hAnsi="Wingdings" w:hint="default"/>
      </w:rPr>
    </w:lvl>
  </w:abstractNum>
  <w:abstractNum w:abstractNumId="9" w15:restartNumberingAfterBreak="0">
    <w:nsid w:val="48256D48"/>
    <w:multiLevelType w:val="hybridMultilevel"/>
    <w:tmpl w:val="7B7CC3BC"/>
    <w:lvl w:ilvl="0" w:tplc="0A84A778">
      <w:start w:val="1"/>
      <w:numFmt w:val="bullet"/>
      <w:lvlText w:val=""/>
      <w:lvlJc w:val="left"/>
      <w:pPr>
        <w:ind w:left="720" w:hanging="360"/>
      </w:pPr>
      <w:rPr>
        <w:rFonts w:ascii="Symbol" w:hAnsi="Symbol" w:hint="default"/>
      </w:rPr>
    </w:lvl>
    <w:lvl w:ilvl="1" w:tplc="179883EA" w:tentative="1">
      <w:start w:val="1"/>
      <w:numFmt w:val="bullet"/>
      <w:lvlText w:val="o"/>
      <w:lvlJc w:val="left"/>
      <w:pPr>
        <w:ind w:left="1440" w:hanging="360"/>
      </w:pPr>
      <w:rPr>
        <w:rFonts w:ascii="Courier New" w:hAnsi="Courier New" w:cs="Courier New" w:hint="default"/>
      </w:rPr>
    </w:lvl>
    <w:lvl w:ilvl="2" w:tplc="3C5AA078" w:tentative="1">
      <w:start w:val="1"/>
      <w:numFmt w:val="bullet"/>
      <w:lvlText w:val=""/>
      <w:lvlJc w:val="left"/>
      <w:pPr>
        <w:ind w:left="2160" w:hanging="360"/>
      </w:pPr>
      <w:rPr>
        <w:rFonts w:ascii="Wingdings" w:hAnsi="Wingdings" w:hint="default"/>
      </w:rPr>
    </w:lvl>
    <w:lvl w:ilvl="3" w:tplc="8EFA8B60" w:tentative="1">
      <w:start w:val="1"/>
      <w:numFmt w:val="bullet"/>
      <w:lvlText w:val=""/>
      <w:lvlJc w:val="left"/>
      <w:pPr>
        <w:ind w:left="2880" w:hanging="360"/>
      </w:pPr>
      <w:rPr>
        <w:rFonts w:ascii="Symbol" w:hAnsi="Symbol" w:hint="default"/>
      </w:rPr>
    </w:lvl>
    <w:lvl w:ilvl="4" w:tplc="49E43B0A" w:tentative="1">
      <w:start w:val="1"/>
      <w:numFmt w:val="bullet"/>
      <w:lvlText w:val="o"/>
      <w:lvlJc w:val="left"/>
      <w:pPr>
        <w:ind w:left="3600" w:hanging="360"/>
      </w:pPr>
      <w:rPr>
        <w:rFonts w:ascii="Courier New" w:hAnsi="Courier New" w:cs="Courier New" w:hint="default"/>
      </w:rPr>
    </w:lvl>
    <w:lvl w:ilvl="5" w:tplc="466C28A4" w:tentative="1">
      <w:start w:val="1"/>
      <w:numFmt w:val="bullet"/>
      <w:lvlText w:val=""/>
      <w:lvlJc w:val="left"/>
      <w:pPr>
        <w:ind w:left="4320" w:hanging="360"/>
      </w:pPr>
      <w:rPr>
        <w:rFonts w:ascii="Wingdings" w:hAnsi="Wingdings" w:hint="default"/>
      </w:rPr>
    </w:lvl>
    <w:lvl w:ilvl="6" w:tplc="A44CA954" w:tentative="1">
      <w:start w:val="1"/>
      <w:numFmt w:val="bullet"/>
      <w:lvlText w:val=""/>
      <w:lvlJc w:val="left"/>
      <w:pPr>
        <w:ind w:left="5040" w:hanging="360"/>
      </w:pPr>
      <w:rPr>
        <w:rFonts w:ascii="Symbol" w:hAnsi="Symbol" w:hint="default"/>
      </w:rPr>
    </w:lvl>
    <w:lvl w:ilvl="7" w:tplc="82AA3F74" w:tentative="1">
      <w:start w:val="1"/>
      <w:numFmt w:val="bullet"/>
      <w:lvlText w:val="o"/>
      <w:lvlJc w:val="left"/>
      <w:pPr>
        <w:ind w:left="5760" w:hanging="360"/>
      </w:pPr>
      <w:rPr>
        <w:rFonts w:ascii="Courier New" w:hAnsi="Courier New" w:cs="Courier New" w:hint="default"/>
      </w:rPr>
    </w:lvl>
    <w:lvl w:ilvl="8" w:tplc="A844C2D4" w:tentative="1">
      <w:start w:val="1"/>
      <w:numFmt w:val="bullet"/>
      <w:lvlText w:val=""/>
      <w:lvlJc w:val="left"/>
      <w:pPr>
        <w:ind w:left="6480" w:hanging="360"/>
      </w:pPr>
      <w:rPr>
        <w:rFonts w:ascii="Wingdings" w:hAnsi="Wingdings" w:hint="default"/>
      </w:rPr>
    </w:lvl>
  </w:abstractNum>
  <w:abstractNum w:abstractNumId="10" w15:restartNumberingAfterBreak="0">
    <w:nsid w:val="4B64122E"/>
    <w:multiLevelType w:val="hybridMultilevel"/>
    <w:tmpl w:val="3DF09176"/>
    <w:lvl w:ilvl="0" w:tplc="73342C08">
      <w:start w:val="1"/>
      <w:numFmt w:val="bullet"/>
      <w:lvlText w:val=""/>
      <w:lvlJc w:val="left"/>
      <w:pPr>
        <w:ind w:left="720" w:hanging="360"/>
      </w:pPr>
      <w:rPr>
        <w:rFonts w:ascii="Symbol" w:hAnsi="Symbol" w:hint="default"/>
      </w:rPr>
    </w:lvl>
    <w:lvl w:ilvl="1" w:tplc="7436AA88" w:tentative="1">
      <w:start w:val="1"/>
      <w:numFmt w:val="bullet"/>
      <w:lvlText w:val="o"/>
      <w:lvlJc w:val="left"/>
      <w:pPr>
        <w:ind w:left="1440" w:hanging="360"/>
      </w:pPr>
      <w:rPr>
        <w:rFonts w:ascii="Courier New" w:hAnsi="Courier New" w:cs="Courier New" w:hint="default"/>
      </w:rPr>
    </w:lvl>
    <w:lvl w:ilvl="2" w:tplc="D040B3F0" w:tentative="1">
      <w:start w:val="1"/>
      <w:numFmt w:val="bullet"/>
      <w:lvlText w:val=""/>
      <w:lvlJc w:val="left"/>
      <w:pPr>
        <w:ind w:left="2160" w:hanging="360"/>
      </w:pPr>
      <w:rPr>
        <w:rFonts w:ascii="Wingdings" w:hAnsi="Wingdings" w:hint="default"/>
      </w:rPr>
    </w:lvl>
    <w:lvl w:ilvl="3" w:tplc="81F059B0" w:tentative="1">
      <w:start w:val="1"/>
      <w:numFmt w:val="bullet"/>
      <w:lvlText w:val=""/>
      <w:lvlJc w:val="left"/>
      <w:pPr>
        <w:ind w:left="2880" w:hanging="360"/>
      </w:pPr>
      <w:rPr>
        <w:rFonts w:ascii="Symbol" w:hAnsi="Symbol" w:hint="default"/>
      </w:rPr>
    </w:lvl>
    <w:lvl w:ilvl="4" w:tplc="1D9E8440" w:tentative="1">
      <w:start w:val="1"/>
      <w:numFmt w:val="bullet"/>
      <w:lvlText w:val="o"/>
      <w:lvlJc w:val="left"/>
      <w:pPr>
        <w:ind w:left="3600" w:hanging="360"/>
      </w:pPr>
      <w:rPr>
        <w:rFonts w:ascii="Courier New" w:hAnsi="Courier New" w:cs="Courier New" w:hint="default"/>
      </w:rPr>
    </w:lvl>
    <w:lvl w:ilvl="5" w:tplc="20163B7C" w:tentative="1">
      <w:start w:val="1"/>
      <w:numFmt w:val="bullet"/>
      <w:lvlText w:val=""/>
      <w:lvlJc w:val="left"/>
      <w:pPr>
        <w:ind w:left="4320" w:hanging="360"/>
      </w:pPr>
      <w:rPr>
        <w:rFonts w:ascii="Wingdings" w:hAnsi="Wingdings" w:hint="default"/>
      </w:rPr>
    </w:lvl>
    <w:lvl w:ilvl="6" w:tplc="69E606BC" w:tentative="1">
      <w:start w:val="1"/>
      <w:numFmt w:val="bullet"/>
      <w:lvlText w:val=""/>
      <w:lvlJc w:val="left"/>
      <w:pPr>
        <w:ind w:left="5040" w:hanging="360"/>
      </w:pPr>
      <w:rPr>
        <w:rFonts w:ascii="Symbol" w:hAnsi="Symbol" w:hint="default"/>
      </w:rPr>
    </w:lvl>
    <w:lvl w:ilvl="7" w:tplc="D60C084A" w:tentative="1">
      <w:start w:val="1"/>
      <w:numFmt w:val="bullet"/>
      <w:lvlText w:val="o"/>
      <w:lvlJc w:val="left"/>
      <w:pPr>
        <w:ind w:left="5760" w:hanging="360"/>
      </w:pPr>
      <w:rPr>
        <w:rFonts w:ascii="Courier New" w:hAnsi="Courier New" w:cs="Courier New" w:hint="default"/>
      </w:rPr>
    </w:lvl>
    <w:lvl w:ilvl="8" w:tplc="4812379E" w:tentative="1">
      <w:start w:val="1"/>
      <w:numFmt w:val="bullet"/>
      <w:lvlText w:val=""/>
      <w:lvlJc w:val="left"/>
      <w:pPr>
        <w:ind w:left="6480" w:hanging="360"/>
      </w:pPr>
      <w:rPr>
        <w:rFonts w:ascii="Wingdings" w:hAnsi="Wingdings" w:hint="default"/>
      </w:rPr>
    </w:lvl>
  </w:abstractNum>
  <w:abstractNum w:abstractNumId="11" w15:restartNumberingAfterBreak="0">
    <w:nsid w:val="6B351585"/>
    <w:multiLevelType w:val="hybridMultilevel"/>
    <w:tmpl w:val="AC304860"/>
    <w:lvl w:ilvl="0" w:tplc="B852BA80">
      <w:start w:val="1"/>
      <w:numFmt w:val="bullet"/>
      <w:lvlText w:val=""/>
      <w:lvlJc w:val="left"/>
      <w:pPr>
        <w:ind w:left="720" w:hanging="360"/>
      </w:pPr>
      <w:rPr>
        <w:rFonts w:ascii="Symbol" w:hAnsi="Symbol" w:hint="default"/>
      </w:rPr>
    </w:lvl>
    <w:lvl w:ilvl="1" w:tplc="4A2497B2" w:tentative="1">
      <w:start w:val="1"/>
      <w:numFmt w:val="bullet"/>
      <w:lvlText w:val="o"/>
      <w:lvlJc w:val="left"/>
      <w:pPr>
        <w:ind w:left="1440" w:hanging="360"/>
      </w:pPr>
      <w:rPr>
        <w:rFonts w:ascii="Courier New" w:hAnsi="Courier New" w:cs="Courier New" w:hint="default"/>
      </w:rPr>
    </w:lvl>
    <w:lvl w:ilvl="2" w:tplc="19B46288" w:tentative="1">
      <w:start w:val="1"/>
      <w:numFmt w:val="bullet"/>
      <w:lvlText w:val=""/>
      <w:lvlJc w:val="left"/>
      <w:pPr>
        <w:ind w:left="2160" w:hanging="360"/>
      </w:pPr>
      <w:rPr>
        <w:rFonts w:ascii="Wingdings" w:hAnsi="Wingdings" w:hint="default"/>
      </w:rPr>
    </w:lvl>
    <w:lvl w:ilvl="3" w:tplc="520C1D4E" w:tentative="1">
      <w:start w:val="1"/>
      <w:numFmt w:val="bullet"/>
      <w:lvlText w:val=""/>
      <w:lvlJc w:val="left"/>
      <w:pPr>
        <w:ind w:left="2880" w:hanging="360"/>
      </w:pPr>
      <w:rPr>
        <w:rFonts w:ascii="Symbol" w:hAnsi="Symbol" w:hint="default"/>
      </w:rPr>
    </w:lvl>
    <w:lvl w:ilvl="4" w:tplc="AACA8E46" w:tentative="1">
      <w:start w:val="1"/>
      <w:numFmt w:val="bullet"/>
      <w:lvlText w:val="o"/>
      <w:lvlJc w:val="left"/>
      <w:pPr>
        <w:ind w:left="3600" w:hanging="360"/>
      </w:pPr>
      <w:rPr>
        <w:rFonts w:ascii="Courier New" w:hAnsi="Courier New" w:cs="Courier New" w:hint="default"/>
      </w:rPr>
    </w:lvl>
    <w:lvl w:ilvl="5" w:tplc="8F448BC8" w:tentative="1">
      <w:start w:val="1"/>
      <w:numFmt w:val="bullet"/>
      <w:lvlText w:val=""/>
      <w:lvlJc w:val="left"/>
      <w:pPr>
        <w:ind w:left="4320" w:hanging="360"/>
      </w:pPr>
      <w:rPr>
        <w:rFonts w:ascii="Wingdings" w:hAnsi="Wingdings" w:hint="default"/>
      </w:rPr>
    </w:lvl>
    <w:lvl w:ilvl="6" w:tplc="212AB408" w:tentative="1">
      <w:start w:val="1"/>
      <w:numFmt w:val="bullet"/>
      <w:lvlText w:val=""/>
      <w:lvlJc w:val="left"/>
      <w:pPr>
        <w:ind w:left="5040" w:hanging="360"/>
      </w:pPr>
      <w:rPr>
        <w:rFonts w:ascii="Symbol" w:hAnsi="Symbol" w:hint="default"/>
      </w:rPr>
    </w:lvl>
    <w:lvl w:ilvl="7" w:tplc="19ECEF64" w:tentative="1">
      <w:start w:val="1"/>
      <w:numFmt w:val="bullet"/>
      <w:lvlText w:val="o"/>
      <w:lvlJc w:val="left"/>
      <w:pPr>
        <w:ind w:left="5760" w:hanging="360"/>
      </w:pPr>
      <w:rPr>
        <w:rFonts w:ascii="Courier New" w:hAnsi="Courier New" w:cs="Courier New" w:hint="default"/>
      </w:rPr>
    </w:lvl>
    <w:lvl w:ilvl="8" w:tplc="6D20F61E"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1"/>
  </w:num>
  <w:num w:numId="5">
    <w:abstractNumId w:val="3"/>
  </w:num>
  <w:num w:numId="6">
    <w:abstractNumId w:val="1"/>
  </w:num>
  <w:num w:numId="7">
    <w:abstractNumId w:val="4"/>
  </w:num>
  <w:num w:numId="8">
    <w:abstractNumId w:val="2"/>
  </w:num>
  <w:num w:numId="9">
    <w:abstractNumId w:val="7"/>
  </w:num>
  <w:num w:numId="10">
    <w:abstractNumId w:val="10"/>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2A"/>
    <w:rsid w:val="000068B5"/>
    <w:rsid w:val="00014D2A"/>
    <w:rsid w:val="00021586"/>
    <w:rsid w:val="00045BCE"/>
    <w:rsid w:val="0005322C"/>
    <w:rsid w:val="000C32EF"/>
    <w:rsid w:val="000E1F3A"/>
    <w:rsid w:val="000F2706"/>
    <w:rsid w:val="00154C0E"/>
    <w:rsid w:val="00165AD2"/>
    <w:rsid w:val="00173CF6"/>
    <w:rsid w:val="001A38E5"/>
    <w:rsid w:val="001B37BF"/>
    <w:rsid w:val="001D4D66"/>
    <w:rsid w:val="001E0B52"/>
    <w:rsid w:val="001E4E48"/>
    <w:rsid w:val="001F44EB"/>
    <w:rsid w:val="00205303"/>
    <w:rsid w:val="002806F8"/>
    <w:rsid w:val="00291787"/>
    <w:rsid w:val="00294BA4"/>
    <w:rsid w:val="002B3A3A"/>
    <w:rsid w:val="00327DBC"/>
    <w:rsid w:val="00364774"/>
    <w:rsid w:val="003664B0"/>
    <w:rsid w:val="00396F97"/>
    <w:rsid w:val="003A5959"/>
    <w:rsid w:val="003E381E"/>
    <w:rsid w:val="003E5F39"/>
    <w:rsid w:val="00415E4D"/>
    <w:rsid w:val="00422F8E"/>
    <w:rsid w:val="005103F6"/>
    <w:rsid w:val="00513817"/>
    <w:rsid w:val="00540F3A"/>
    <w:rsid w:val="00562D27"/>
    <w:rsid w:val="00594E7D"/>
    <w:rsid w:val="005A71F5"/>
    <w:rsid w:val="005F30A9"/>
    <w:rsid w:val="00641950"/>
    <w:rsid w:val="00667A1E"/>
    <w:rsid w:val="00672B09"/>
    <w:rsid w:val="00672B6C"/>
    <w:rsid w:val="00680EF1"/>
    <w:rsid w:val="00682E5A"/>
    <w:rsid w:val="0068455A"/>
    <w:rsid w:val="006B06C4"/>
    <w:rsid w:val="006F5231"/>
    <w:rsid w:val="007370C4"/>
    <w:rsid w:val="00757822"/>
    <w:rsid w:val="007834F0"/>
    <w:rsid w:val="007B4303"/>
    <w:rsid w:val="008330E9"/>
    <w:rsid w:val="008356EA"/>
    <w:rsid w:val="00837EAB"/>
    <w:rsid w:val="008517E1"/>
    <w:rsid w:val="008B00A0"/>
    <w:rsid w:val="008C015E"/>
    <w:rsid w:val="008D5BD8"/>
    <w:rsid w:val="00930FDE"/>
    <w:rsid w:val="00991A13"/>
    <w:rsid w:val="009A7226"/>
    <w:rsid w:val="009B253C"/>
    <w:rsid w:val="009D4057"/>
    <w:rsid w:val="009D5D92"/>
    <w:rsid w:val="009F17FB"/>
    <w:rsid w:val="009F3BCB"/>
    <w:rsid w:val="00A249FD"/>
    <w:rsid w:val="00A533A5"/>
    <w:rsid w:val="00A6228E"/>
    <w:rsid w:val="00A92474"/>
    <w:rsid w:val="00AB038A"/>
    <w:rsid w:val="00AC1275"/>
    <w:rsid w:val="00AE649B"/>
    <w:rsid w:val="00BC2997"/>
    <w:rsid w:val="00BD2B07"/>
    <w:rsid w:val="00C47D18"/>
    <w:rsid w:val="00C65D0B"/>
    <w:rsid w:val="00C7712B"/>
    <w:rsid w:val="00C802AB"/>
    <w:rsid w:val="00CA5BB1"/>
    <w:rsid w:val="00CD18D6"/>
    <w:rsid w:val="00CF3118"/>
    <w:rsid w:val="00D00B41"/>
    <w:rsid w:val="00D137B3"/>
    <w:rsid w:val="00D23395"/>
    <w:rsid w:val="00D40490"/>
    <w:rsid w:val="00D56A80"/>
    <w:rsid w:val="00D8475E"/>
    <w:rsid w:val="00DA672C"/>
    <w:rsid w:val="00DB36DC"/>
    <w:rsid w:val="00DD744B"/>
    <w:rsid w:val="00E101D3"/>
    <w:rsid w:val="00E20E86"/>
    <w:rsid w:val="00E254D8"/>
    <w:rsid w:val="00E63D93"/>
    <w:rsid w:val="00E827E5"/>
    <w:rsid w:val="00EE4C07"/>
    <w:rsid w:val="00EF50B8"/>
    <w:rsid w:val="00F04CF6"/>
    <w:rsid w:val="00F127C8"/>
    <w:rsid w:val="00F204E4"/>
    <w:rsid w:val="00F54216"/>
    <w:rsid w:val="00FB3B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5A4FD"/>
  <w15:chartTrackingRefBased/>
  <w15:docId w15:val="{D31486F5-9E35-4346-9089-2558B778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1D3"/>
    <w:rPr>
      <w:rFonts w:ascii="Arial" w:hAnsi="Arial"/>
      <w:sz w:val="20"/>
    </w:rPr>
  </w:style>
  <w:style w:type="paragraph" w:styleId="Heading1">
    <w:name w:val="heading 1"/>
    <w:basedOn w:val="Normal"/>
    <w:next w:val="Normal"/>
    <w:link w:val="Heading1Char"/>
    <w:uiPriority w:val="9"/>
    <w:qFormat/>
    <w:rsid w:val="00422F8E"/>
    <w:pPr>
      <w:spacing w:after="240"/>
      <w:outlineLvl w:val="0"/>
    </w:pPr>
    <w:rPr>
      <w:b/>
      <w:bCs/>
      <w:sz w:val="32"/>
      <w:szCs w:val="32"/>
    </w:rPr>
  </w:style>
  <w:style w:type="paragraph" w:styleId="Heading2">
    <w:name w:val="heading 2"/>
    <w:basedOn w:val="Normal"/>
    <w:next w:val="Normal"/>
    <w:link w:val="Heading2Char"/>
    <w:uiPriority w:val="9"/>
    <w:unhideWhenUsed/>
    <w:qFormat/>
    <w:rsid w:val="008C015E"/>
    <w:pPr>
      <w:keepNext/>
      <w:outlineLvl w:val="1"/>
    </w:pPr>
    <w:rPr>
      <w:b/>
      <w:bCs/>
      <w:sz w:val="28"/>
      <w:szCs w:val="28"/>
    </w:rPr>
  </w:style>
  <w:style w:type="paragraph" w:styleId="Heading3">
    <w:name w:val="heading 3"/>
    <w:basedOn w:val="Heading2"/>
    <w:next w:val="Normal"/>
    <w:link w:val="Heading3Char"/>
    <w:uiPriority w:val="9"/>
    <w:unhideWhenUsed/>
    <w:qFormat/>
    <w:rsid w:val="008C015E"/>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D2A"/>
    <w:rPr>
      <w:rFonts w:ascii="Segoe UI" w:hAnsi="Segoe UI" w:cs="Segoe UI"/>
      <w:sz w:val="18"/>
      <w:szCs w:val="18"/>
    </w:rPr>
  </w:style>
  <w:style w:type="paragraph" w:styleId="ListParagraph">
    <w:name w:val="List Paragraph"/>
    <w:basedOn w:val="Normal"/>
    <w:link w:val="ListParagraphChar"/>
    <w:uiPriority w:val="34"/>
    <w:qFormat/>
    <w:rsid w:val="00014D2A"/>
    <w:pPr>
      <w:ind w:left="720"/>
      <w:contextualSpacing/>
    </w:pPr>
  </w:style>
  <w:style w:type="character" w:styleId="Hyperlink">
    <w:name w:val="Hyperlink"/>
    <w:basedOn w:val="DefaultParagraphFont"/>
    <w:uiPriority w:val="99"/>
    <w:unhideWhenUsed/>
    <w:rsid w:val="00E254D8"/>
    <w:rPr>
      <w:color w:val="0563C1" w:themeColor="hyperlink"/>
      <w:u w:val="single"/>
    </w:rPr>
  </w:style>
  <w:style w:type="character" w:customStyle="1" w:styleId="UnresolvedMention1">
    <w:name w:val="Unresolved Mention1"/>
    <w:basedOn w:val="DefaultParagraphFont"/>
    <w:uiPriority w:val="99"/>
    <w:semiHidden/>
    <w:unhideWhenUsed/>
    <w:rsid w:val="00E254D8"/>
    <w:rPr>
      <w:color w:val="605E5C"/>
      <w:shd w:val="clear" w:color="auto" w:fill="E1DFDD"/>
    </w:rPr>
  </w:style>
  <w:style w:type="character" w:styleId="CommentReference">
    <w:name w:val="annotation reference"/>
    <w:basedOn w:val="DefaultParagraphFont"/>
    <w:uiPriority w:val="99"/>
    <w:semiHidden/>
    <w:unhideWhenUsed/>
    <w:rsid w:val="00DB36DC"/>
    <w:rPr>
      <w:sz w:val="16"/>
      <w:szCs w:val="16"/>
    </w:rPr>
  </w:style>
  <w:style w:type="paragraph" w:styleId="CommentText">
    <w:name w:val="annotation text"/>
    <w:basedOn w:val="Normal"/>
    <w:link w:val="CommentTextChar"/>
    <w:uiPriority w:val="99"/>
    <w:semiHidden/>
    <w:unhideWhenUsed/>
    <w:rsid w:val="00DB36DC"/>
    <w:pPr>
      <w:spacing w:line="240" w:lineRule="auto"/>
    </w:pPr>
    <w:rPr>
      <w:szCs w:val="20"/>
    </w:rPr>
  </w:style>
  <w:style w:type="character" w:customStyle="1" w:styleId="CommentTextChar">
    <w:name w:val="Comment Text Char"/>
    <w:basedOn w:val="DefaultParagraphFont"/>
    <w:link w:val="CommentText"/>
    <w:uiPriority w:val="99"/>
    <w:semiHidden/>
    <w:rsid w:val="00DB36DC"/>
    <w:rPr>
      <w:sz w:val="20"/>
      <w:szCs w:val="20"/>
    </w:rPr>
  </w:style>
  <w:style w:type="character" w:styleId="FollowedHyperlink">
    <w:name w:val="FollowedHyperlink"/>
    <w:basedOn w:val="DefaultParagraphFont"/>
    <w:uiPriority w:val="99"/>
    <w:semiHidden/>
    <w:unhideWhenUsed/>
    <w:rsid w:val="003E5F39"/>
    <w:rPr>
      <w:color w:val="954F72" w:themeColor="followedHyperlink"/>
      <w:u w:val="single"/>
    </w:rPr>
  </w:style>
  <w:style w:type="character" w:customStyle="1" w:styleId="Heading1Char">
    <w:name w:val="Heading 1 Char"/>
    <w:basedOn w:val="DefaultParagraphFont"/>
    <w:link w:val="Heading1"/>
    <w:uiPriority w:val="9"/>
    <w:rsid w:val="00422F8E"/>
    <w:rPr>
      <w:rFonts w:ascii="Arial" w:hAnsi="Arial"/>
      <w:b/>
      <w:bCs/>
      <w:sz w:val="32"/>
      <w:szCs w:val="32"/>
    </w:rPr>
  </w:style>
  <w:style w:type="paragraph" w:styleId="CommentSubject">
    <w:name w:val="annotation subject"/>
    <w:basedOn w:val="CommentText"/>
    <w:next w:val="CommentText"/>
    <w:link w:val="CommentSubjectChar"/>
    <w:uiPriority w:val="99"/>
    <w:semiHidden/>
    <w:unhideWhenUsed/>
    <w:rsid w:val="003E381E"/>
    <w:rPr>
      <w:b/>
      <w:bCs/>
    </w:rPr>
  </w:style>
  <w:style w:type="character" w:customStyle="1" w:styleId="CommentSubjectChar">
    <w:name w:val="Comment Subject Char"/>
    <w:basedOn w:val="CommentTextChar"/>
    <w:link w:val="CommentSubject"/>
    <w:uiPriority w:val="99"/>
    <w:semiHidden/>
    <w:rsid w:val="003E381E"/>
    <w:rPr>
      <w:b/>
      <w:bCs/>
      <w:sz w:val="20"/>
      <w:szCs w:val="20"/>
    </w:rPr>
  </w:style>
  <w:style w:type="character" w:customStyle="1" w:styleId="Heading2Char">
    <w:name w:val="Heading 2 Char"/>
    <w:basedOn w:val="DefaultParagraphFont"/>
    <w:link w:val="Heading2"/>
    <w:uiPriority w:val="9"/>
    <w:rsid w:val="008C015E"/>
    <w:rPr>
      <w:rFonts w:ascii="Arial" w:hAnsi="Arial"/>
      <w:b/>
      <w:bCs/>
      <w:sz w:val="28"/>
      <w:szCs w:val="28"/>
    </w:rPr>
  </w:style>
  <w:style w:type="paragraph" w:styleId="Header">
    <w:name w:val="header"/>
    <w:basedOn w:val="Normal"/>
    <w:link w:val="HeaderChar"/>
    <w:uiPriority w:val="99"/>
    <w:unhideWhenUsed/>
    <w:rsid w:val="008C01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15E"/>
    <w:rPr>
      <w:rFonts w:ascii="Arial" w:hAnsi="Arial"/>
      <w:sz w:val="20"/>
    </w:rPr>
  </w:style>
  <w:style w:type="paragraph" w:styleId="Footer">
    <w:name w:val="footer"/>
    <w:basedOn w:val="Normal"/>
    <w:link w:val="FooterChar"/>
    <w:uiPriority w:val="99"/>
    <w:unhideWhenUsed/>
    <w:rsid w:val="008C0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15E"/>
    <w:rPr>
      <w:rFonts w:ascii="Arial" w:hAnsi="Arial"/>
      <w:sz w:val="20"/>
    </w:rPr>
  </w:style>
  <w:style w:type="character" w:customStyle="1" w:styleId="Heading3Char">
    <w:name w:val="Heading 3 Char"/>
    <w:basedOn w:val="DefaultParagraphFont"/>
    <w:link w:val="Heading3"/>
    <w:uiPriority w:val="9"/>
    <w:rsid w:val="008C015E"/>
    <w:rPr>
      <w:rFonts w:ascii="Arial" w:hAnsi="Arial"/>
      <w:b/>
      <w:bCs/>
    </w:rPr>
  </w:style>
  <w:style w:type="table" w:styleId="TableGrid">
    <w:name w:val="Table Grid"/>
    <w:basedOn w:val="TableNormal"/>
    <w:uiPriority w:val="39"/>
    <w:rsid w:val="008C0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0068B5"/>
    <w:pPr>
      <w:spacing w:before="240" w:after="0" w:line="240" w:lineRule="auto"/>
    </w:pPr>
    <w:rPr>
      <w:b/>
      <w:bCs/>
      <w:sz w:val="22"/>
    </w:rPr>
  </w:style>
  <w:style w:type="character" w:customStyle="1" w:styleId="QuoteChar">
    <w:name w:val="Quote Char"/>
    <w:basedOn w:val="DefaultParagraphFont"/>
    <w:link w:val="Quote"/>
    <w:uiPriority w:val="29"/>
    <w:rsid w:val="000068B5"/>
    <w:rPr>
      <w:rFonts w:ascii="Arial" w:hAnsi="Arial"/>
      <w:b/>
      <w:bCs/>
    </w:rPr>
  </w:style>
  <w:style w:type="character" w:styleId="Emphasis">
    <w:name w:val="Emphasis"/>
    <w:uiPriority w:val="20"/>
    <w:qFormat/>
    <w:rsid w:val="000068B5"/>
    <w:rPr>
      <w:b/>
      <w:bCs/>
    </w:rPr>
  </w:style>
  <w:style w:type="character" w:customStyle="1" w:styleId="ListParagraphChar">
    <w:name w:val="List Paragraph Char"/>
    <w:basedOn w:val="DefaultParagraphFont"/>
    <w:link w:val="ListParagraph"/>
    <w:uiPriority w:val="34"/>
    <w:locked/>
    <w:rsid w:val="00CF3118"/>
    <w:rPr>
      <w:rFonts w:ascii="Arial" w:hAnsi="Arial"/>
      <w:sz w:val="20"/>
    </w:rPr>
  </w:style>
  <w:style w:type="paragraph" w:styleId="BodyText">
    <w:name w:val="Body Text"/>
    <w:basedOn w:val="Normal"/>
    <w:link w:val="BodyTextChar"/>
    <w:uiPriority w:val="99"/>
    <w:unhideWhenUsed/>
    <w:rsid w:val="00CF3118"/>
    <w:rPr>
      <w:rFonts w:asciiTheme="minorHAnsi" w:hAnsiTheme="minorHAnsi"/>
      <w:b/>
      <w:bCs/>
      <w:sz w:val="22"/>
    </w:rPr>
  </w:style>
  <w:style w:type="character" w:customStyle="1" w:styleId="BodyTextChar">
    <w:name w:val="Body Text Char"/>
    <w:basedOn w:val="DefaultParagraphFont"/>
    <w:link w:val="BodyText"/>
    <w:uiPriority w:val="99"/>
    <w:rsid w:val="00CF31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wa.gov.au/clearlung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MORGAN,Erin</dc:creator>
  <cp:lastModifiedBy>Andrew</cp:lastModifiedBy>
  <cp:revision>4</cp:revision>
  <dcterms:created xsi:type="dcterms:W3CDTF">2021-04-22T03:36:00Z</dcterms:created>
  <dcterms:modified xsi:type="dcterms:W3CDTF">2021-06-14T23:42:00Z</dcterms:modified>
</cp:coreProperties>
</file>