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D59A1" w14:textId="421FF2CC" w:rsidR="004A3208" w:rsidRDefault="009A248B" w:rsidP="004A3208">
      <w:pPr>
        <w:pStyle w:val="Title"/>
      </w:pPr>
      <w:r>
        <w:t>Preventing w</w:t>
      </w:r>
      <w:r w:rsidR="004A3208">
        <w:t>orkplace violence and aggression</w:t>
      </w:r>
    </w:p>
    <w:p w14:paraId="76544EE0" w14:textId="77777777" w:rsidR="004A3208" w:rsidRDefault="004A3208" w:rsidP="004A3208">
      <w:pPr>
        <w:pStyle w:val="Subtitle"/>
      </w:pPr>
      <w:r>
        <w:t>National guidance material</w:t>
      </w:r>
    </w:p>
    <w:p w14:paraId="1B62DBF7" w14:textId="01F6AB22" w:rsidR="004A3208" w:rsidRDefault="00716242" w:rsidP="004A3208">
      <w:pPr>
        <w:pStyle w:val="Titledate"/>
        <w:sectPr w:rsidR="004A3208" w:rsidSect="00CB4407">
          <w:footerReference w:type="default" r:id="rId8"/>
          <w:headerReference w:type="first" r:id="rId9"/>
          <w:footerReference w:type="first" r:id="rId10"/>
          <w:pgSz w:w="11906" w:h="16838" w:code="9"/>
          <w:pgMar w:top="1440" w:right="1440" w:bottom="567" w:left="1440" w:header="709" w:footer="484" w:gutter="0"/>
          <w:cols w:space="708"/>
          <w:vAlign w:val="center"/>
          <w:titlePg/>
          <w:docGrid w:linePitch="360"/>
        </w:sectPr>
      </w:pPr>
      <w:r>
        <w:t>January</w:t>
      </w:r>
      <w:r w:rsidR="004A3208" w:rsidRPr="00E957FF">
        <w:t xml:space="preserve"> 202</w:t>
      </w:r>
      <w:r w:rsidR="006F770E">
        <w:t>1</w:t>
      </w:r>
    </w:p>
    <w:p w14:paraId="3A9D5E7C" w14:textId="77777777" w:rsidR="004A3208" w:rsidRPr="007D5BA8" w:rsidRDefault="004A3208" w:rsidP="004A3208">
      <w:pPr>
        <w:pStyle w:val="Disclaimer"/>
        <w:rPr>
          <w:b/>
        </w:rPr>
      </w:pPr>
      <w:bookmarkStart w:id="1" w:name="_Hlk58319741"/>
      <w:r w:rsidRPr="007D5BA8">
        <w:rPr>
          <w:b/>
        </w:rPr>
        <w:lastRenderedPageBreak/>
        <w:t>Disclaimer</w:t>
      </w:r>
    </w:p>
    <w:p w14:paraId="423E8706" w14:textId="77777777" w:rsidR="004A3208" w:rsidRPr="00A034C4" w:rsidRDefault="004A3208" w:rsidP="004A3208">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3CED20F" w14:textId="77777777" w:rsidR="004A3208" w:rsidRPr="00A034C4" w:rsidRDefault="004A3208" w:rsidP="004A3208">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7EAA8685" w14:textId="192CE0F3" w:rsidR="004A3208" w:rsidRPr="006167DB" w:rsidRDefault="004A3208" w:rsidP="006167DB">
      <w:pPr>
        <w:pStyle w:val="Disclaimer"/>
        <w:rPr>
          <w:lang w:eastAsia="en-AU"/>
        </w:rPr>
      </w:pPr>
      <w:r w:rsidRPr="006167DB">
        <w:rPr>
          <w:lang w:eastAsia="en-AU"/>
        </w:rPr>
        <w:t xml:space="preserve">ISBN </w:t>
      </w:r>
      <w:r w:rsidR="005A7618" w:rsidRPr="005A7618">
        <w:rPr>
          <w:lang w:eastAsia="en-AU"/>
        </w:rPr>
        <w:t xml:space="preserve">978-1-76114-067-9 </w:t>
      </w:r>
      <w:r w:rsidRPr="006167DB">
        <w:rPr>
          <w:lang w:eastAsia="en-AU"/>
        </w:rPr>
        <w:t>(Online PDF)</w:t>
      </w:r>
    </w:p>
    <w:p w14:paraId="6EF78DC1" w14:textId="4191DFCD" w:rsidR="004A3208" w:rsidRPr="00A034C4" w:rsidRDefault="004A3208" w:rsidP="004A3208">
      <w:pPr>
        <w:pStyle w:val="Disclaimer"/>
        <w:rPr>
          <w:b/>
          <w:lang w:eastAsia="en-AU"/>
        </w:rPr>
      </w:pPr>
      <w:r>
        <w:rPr>
          <w:lang w:eastAsia="en-AU"/>
        </w:rPr>
        <w:t xml:space="preserve">ISBN </w:t>
      </w:r>
      <w:r w:rsidR="005A7618" w:rsidRPr="005A7618">
        <w:rPr>
          <w:lang w:eastAsia="en-AU"/>
        </w:rPr>
        <w:t xml:space="preserve">978-1-76114-068-6 </w:t>
      </w:r>
      <w:r>
        <w:rPr>
          <w:lang w:eastAsia="en-AU"/>
        </w:rPr>
        <w:t>(Online DOCX)</w:t>
      </w:r>
    </w:p>
    <w:p w14:paraId="2A06259E" w14:textId="77777777" w:rsidR="004A3208" w:rsidRPr="0029654A" w:rsidRDefault="004A3208" w:rsidP="004A3208">
      <w:pPr>
        <w:pStyle w:val="Disclaimer"/>
        <w:rPr>
          <w:b/>
        </w:rPr>
      </w:pPr>
      <w:r w:rsidRPr="0029654A">
        <w:rPr>
          <w:b/>
        </w:rPr>
        <w:t>Creative Commons</w:t>
      </w:r>
    </w:p>
    <w:p w14:paraId="10196B9D" w14:textId="77777777" w:rsidR="00107A0D" w:rsidRDefault="00107A0D" w:rsidP="00107A0D">
      <w:pPr>
        <w:pStyle w:val="Disclaimer"/>
        <w:rPr>
          <w:lang w:eastAsia="en-AU"/>
        </w:rPr>
      </w:pPr>
      <w:r>
        <w:rPr>
          <w:lang w:eastAsia="en-AU"/>
        </w:rPr>
        <w:t>Creative Commons</w:t>
      </w:r>
    </w:p>
    <w:p w14:paraId="6268962B" w14:textId="77777777" w:rsidR="00107A0D" w:rsidRDefault="00107A0D" w:rsidP="00107A0D">
      <w:pPr>
        <w:pStyle w:val="Disclaimer"/>
        <w:rPr>
          <w:lang w:eastAsia="en-AU"/>
        </w:rPr>
      </w:pPr>
      <w:r>
        <w:rPr>
          <w:lang w:eastAsia="en-AU"/>
        </w:rPr>
        <w:t>With the exception of the Safe Work Australia logo, this copyright work is licensed under a Creative Commons Attribution 4.0 International licence. To view a copy of this licence, visit creativecommons.org/licenses In essence, you are free to copy, communicate and adapt the work, even commercially, as long as you attribute the work to Safe Work Australia and abide by the other licence terms.</w:t>
      </w:r>
    </w:p>
    <w:p w14:paraId="03C02DE9" w14:textId="163DF83A" w:rsidR="004A3208" w:rsidRPr="0029654A" w:rsidRDefault="004A3208" w:rsidP="00107A0D">
      <w:pPr>
        <w:pStyle w:val="Disclaimer"/>
        <w:rPr>
          <w:b/>
        </w:rPr>
      </w:pPr>
      <w:r w:rsidRPr="0029654A">
        <w:rPr>
          <w:b/>
        </w:rPr>
        <w:t>Contact information</w:t>
      </w:r>
    </w:p>
    <w:p w14:paraId="7EADE8E1" w14:textId="06D5C68B" w:rsidR="004A3208" w:rsidRDefault="004A3208" w:rsidP="004A3208">
      <w:pPr>
        <w:pStyle w:val="Disclaimer"/>
      </w:pPr>
      <w:r w:rsidRPr="00A034C4">
        <w:rPr>
          <w:lang w:eastAsia="en-AU"/>
        </w:rPr>
        <w:t xml:space="preserve">Safe Work Australia | </w:t>
      </w:r>
      <w:hyperlink r:id="rId11" w:history="1">
        <w:r w:rsidR="0091390C" w:rsidRPr="00193702">
          <w:rPr>
            <w:rStyle w:val="Hyperlink"/>
            <w:rFonts w:eastAsia="Times New Roman" w:cs="Times New Roman"/>
            <w:lang w:eastAsia="en-AU"/>
          </w:rPr>
          <w:t>info@swa.gov.au</w:t>
        </w:r>
      </w:hyperlink>
      <w:r w:rsidRPr="00A034C4">
        <w:rPr>
          <w:lang w:eastAsia="en-AU"/>
        </w:rPr>
        <w:t xml:space="preserve"> | </w:t>
      </w:r>
      <w:hyperlink r:id="rId12" w:history="1">
        <w:r w:rsidRPr="00A034C4">
          <w:rPr>
            <w:rStyle w:val="Hyperlink"/>
            <w:rFonts w:eastAsia="Times New Roman" w:cs="Times New Roman"/>
            <w:lang w:eastAsia="en-AU"/>
          </w:rPr>
          <w:t>www.swa.gov.au</w:t>
        </w:r>
      </w:hyperlink>
    </w:p>
    <w:bookmarkEnd w:id="1"/>
    <w:p w14:paraId="70CC0A81" w14:textId="77777777" w:rsidR="004A3208" w:rsidRDefault="004A3208" w:rsidP="004A3208">
      <w:pPr>
        <w:sectPr w:rsidR="004A3208" w:rsidSect="00BF5D9A">
          <w:headerReference w:type="first" r:id="rId13"/>
          <w:footerReference w:type="first" r:id="rId14"/>
          <w:pgSz w:w="11906" w:h="16838" w:code="9"/>
          <w:pgMar w:top="1440" w:right="1440" w:bottom="1134" w:left="1440" w:header="709" w:footer="709" w:gutter="0"/>
          <w:cols w:space="708"/>
          <w:vAlign w:val="bottom"/>
          <w:titlePg/>
          <w:docGrid w:linePitch="360"/>
        </w:sectPr>
      </w:pPr>
      <w:r>
        <w:br/>
      </w:r>
    </w:p>
    <w:p w14:paraId="5EBBDFFC" w14:textId="77777777" w:rsidR="004A3208" w:rsidRPr="00312D6E" w:rsidRDefault="004A3208" w:rsidP="004A3208">
      <w:pPr>
        <w:rPr>
          <w:szCs w:val="52"/>
        </w:rPr>
      </w:pPr>
      <w:bookmarkStart w:id="2" w:name="_Toc488677861"/>
      <w:r w:rsidRPr="001902AA">
        <w:rPr>
          <w:sz w:val="52"/>
          <w:szCs w:val="52"/>
        </w:rPr>
        <w:lastRenderedPageBreak/>
        <w:t>Contents</w:t>
      </w:r>
      <w:bookmarkEnd w:id="2"/>
    </w:p>
    <w:p w14:paraId="10EB52E2" w14:textId="7B0B52C1" w:rsidR="00CA78E1" w:rsidRDefault="004A3208">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59190011" w:history="1">
        <w:r w:rsidR="00CA78E1" w:rsidRPr="00F32E81">
          <w:rPr>
            <w:rStyle w:val="Hyperlink"/>
          </w:rPr>
          <w:t>Introduction</w:t>
        </w:r>
        <w:r w:rsidR="00CA78E1">
          <w:rPr>
            <w:webHidden/>
          </w:rPr>
          <w:tab/>
        </w:r>
        <w:r w:rsidR="00CA78E1">
          <w:rPr>
            <w:webHidden/>
          </w:rPr>
          <w:fldChar w:fldCharType="begin"/>
        </w:r>
        <w:r w:rsidR="00CA78E1">
          <w:rPr>
            <w:webHidden/>
          </w:rPr>
          <w:instrText xml:space="preserve"> PAGEREF _Toc59190011 \h </w:instrText>
        </w:r>
        <w:r w:rsidR="00CA78E1">
          <w:rPr>
            <w:webHidden/>
          </w:rPr>
        </w:r>
        <w:r w:rsidR="00CA78E1">
          <w:rPr>
            <w:webHidden/>
          </w:rPr>
          <w:fldChar w:fldCharType="separate"/>
        </w:r>
        <w:r w:rsidR="009F1AA6">
          <w:rPr>
            <w:webHidden/>
          </w:rPr>
          <w:t>4</w:t>
        </w:r>
        <w:r w:rsidR="00CA78E1">
          <w:rPr>
            <w:webHidden/>
          </w:rPr>
          <w:fldChar w:fldCharType="end"/>
        </w:r>
      </w:hyperlink>
    </w:p>
    <w:p w14:paraId="2ED7635F" w14:textId="31D02D22" w:rsidR="00CA78E1" w:rsidRDefault="00107A0D">
      <w:pPr>
        <w:pStyle w:val="TOC2"/>
        <w:rPr>
          <w:rFonts w:asciiTheme="minorHAnsi" w:eastAsiaTheme="minorEastAsia" w:hAnsiTheme="minorHAnsi"/>
          <w:szCs w:val="22"/>
          <w:lang w:eastAsia="en-AU"/>
        </w:rPr>
      </w:pPr>
      <w:hyperlink w:anchor="_Toc59190012" w:history="1">
        <w:r w:rsidR="00CA78E1" w:rsidRPr="00F32E81">
          <w:rPr>
            <w:rStyle w:val="Hyperlink"/>
          </w:rPr>
          <w:t>What is workplace violence and aggression?</w:t>
        </w:r>
        <w:r w:rsidR="00CA78E1">
          <w:rPr>
            <w:webHidden/>
          </w:rPr>
          <w:tab/>
        </w:r>
        <w:r w:rsidR="00CA78E1">
          <w:rPr>
            <w:webHidden/>
          </w:rPr>
          <w:fldChar w:fldCharType="begin"/>
        </w:r>
        <w:r w:rsidR="00CA78E1">
          <w:rPr>
            <w:webHidden/>
          </w:rPr>
          <w:instrText xml:space="preserve"> PAGEREF _Toc59190012 \h </w:instrText>
        </w:r>
        <w:r w:rsidR="00CA78E1">
          <w:rPr>
            <w:webHidden/>
          </w:rPr>
        </w:r>
        <w:r w:rsidR="00CA78E1">
          <w:rPr>
            <w:webHidden/>
          </w:rPr>
          <w:fldChar w:fldCharType="separate"/>
        </w:r>
        <w:r w:rsidR="009F1AA6">
          <w:rPr>
            <w:webHidden/>
          </w:rPr>
          <w:t>4</w:t>
        </w:r>
        <w:r w:rsidR="00CA78E1">
          <w:rPr>
            <w:webHidden/>
          </w:rPr>
          <w:fldChar w:fldCharType="end"/>
        </w:r>
      </w:hyperlink>
    </w:p>
    <w:p w14:paraId="180C00FE" w14:textId="7A2EB41C" w:rsidR="00CA78E1" w:rsidRDefault="00107A0D">
      <w:pPr>
        <w:pStyle w:val="TOC2"/>
        <w:rPr>
          <w:rFonts w:asciiTheme="minorHAnsi" w:eastAsiaTheme="minorEastAsia" w:hAnsiTheme="minorHAnsi"/>
          <w:szCs w:val="22"/>
          <w:lang w:eastAsia="en-AU"/>
        </w:rPr>
      </w:pPr>
      <w:hyperlink w:anchor="_Toc59190013" w:history="1">
        <w:r w:rsidR="00CA78E1" w:rsidRPr="00F32E81">
          <w:rPr>
            <w:rStyle w:val="Hyperlink"/>
          </w:rPr>
          <w:t>What might violence or aggression look like?</w:t>
        </w:r>
        <w:r w:rsidR="00CA78E1">
          <w:rPr>
            <w:webHidden/>
          </w:rPr>
          <w:tab/>
        </w:r>
        <w:r w:rsidR="00CA78E1">
          <w:rPr>
            <w:webHidden/>
          </w:rPr>
          <w:fldChar w:fldCharType="begin"/>
        </w:r>
        <w:r w:rsidR="00CA78E1">
          <w:rPr>
            <w:webHidden/>
          </w:rPr>
          <w:instrText xml:space="preserve"> PAGEREF _Toc59190013 \h </w:instrText>
        </w:r>
        <w:r w:rsidR="00CA78E1">
          <w:rPr>
            <w:webHidden/>
          </w:rPr>
        </w:r>
        <w:r w:rsidR="00CA78E1">
          <w:rPr>
            <w:webHidden/>
          </w:rPr>
          <w:fldChar w:fldCharType="separate"/>
        </w:r>
        <w:r w:rsidR="009F1AA6">
          <w:rPr>
            <w:webHidden/>
          </w:rPr>
          <w:t>5</w:t>
        </w:r>
        <w:r w:rsidR="00CA78E1">
          <w:rPr>
            <w:webHidden/>
          </w:rPr>
          <w:fldChar w:fldCharType="end"/>
        </w:r>
      </w:hyperlink>
    </w:p>
    <w:p w14:paraId="1F8EBCB5" w14:textId="315BC962" w:rsidR="00CA78E1" w:rsidRDefault="00107A0D">
      <w:pPr>
        <w:pStyle w:val="TOC2"/>
        <w:rPr>
          <w:rFonts w:asciiTheme="minorHAnsi" w:eastAsiaTheme="minorEastAsia" w:hAnsiTheme="minorHAnsi"/>
          <w:szCs w:val="22"/>
          <w:lang w:eastAsia="en-AU"/>
        </w:rPr>
      </w:pPr>
      <w:hyperlink w:anchor="_Toc59190014" w:history="1">
        <w:r w:rsidR="00CA78E1" w:rsidRPr="00F32E81">
          <w:rPr>
            <w:rStyle w:val="Hyperlink"/>
          </w:rPr>
          <w:t>Who is affected by workplace violence and aggression?</w:t>
        </w:r>
        <w:r w:rsidR="00CA78E1">
          <w:rPr>
            <w:webHidden/>
          </w:rPr>
          <w:tab/>
        </w:r>
        <w:r w:rsidR="00CA78E1">
          <w:rPr>
            <w:webHidden/>
          </w:rPr>
          <w:fldChar w:fldCharType="begin"/>
        </w:r>
        <w:r w:rsidR="00CA78E1">
          <w:rPr>
            <w:webHidden/>
          </w:rPr>
          <w:instrText xml:space="preserve"> PAGEREF _Toc59190014 \h </w:instrText>
        </w:r>
        <w:r w:rsidR="00CA78E1">
          <w:rPr>
            <w:webHidden/>
          </w:rPr>
        </w:r>
        <w:r w:rsidR="00CA78E1">
          <w:rPr>
            <w:webHidden/>
          </w:rPr>
          <w:fldChar w:fldCharType="separate"/>
        </w:r>
        <w:r w:rsidR="009F1AA6">
          <w:rPr>
            <w:webHidden/>
          </w:rPr>
          <w:t>5</w:t>
        </w:r>
        <w:r w:rsidR="00CA78E1">
          <w:rPr>
            <w:webHidden/>
          </w:rPr>
          <w:fldChar w:fldCharType="end"/>
        </w:r>
      </w:hyperlink>
    </w:p>
    <w:p w14:paraId="41EA3A94" w14:textId="065D518E" w:rsidR="00CA78E1" w:rsidRDefault="00107A0D">
      <w:pPr>
        <w:pStyle w:val="TOC2"/>
        <w:rPr>
          <w:rFonts w:asciiTheme="minorHAnsi" w:eastAsiaTheme="minorEastAsia" w:hAnsiTheme="minorHAnsi"/>
          <w:szCs w:val="22"/>
          <w:lang w:eastAsia="en-AU"/>
        </w:rPr>
      </w:pPr>
      <w:hyperlink w:anchor="_Toc59190015" w:history="1">
        <w:r w:rsidR="00CA78E1" w:rsidRPr="00F32E81">
          <w:rPr>
            <w:rStyle w:val="Hyperlink"/>
          </w:rPr>
          <w:t>Impacts of workplace violence and aggression</w:t>
        </w:r>
        <w:r w:rsidR="00CA78E1">
          <w:rPr>
            <w:webHidden/>
          </w:rPr>
          <w:tab/>
        </w:r>
        <w:r w:rsidR="00CA78E1">
          <w:rPr>
            <w:webHidden/>
          </w:rPr>
          <w:fldChar w:fldCharType="begin"/>
        </w:r>
        <w:r w:rsidR="00CA78E1">
          <w:rPr>
            <w:webHidden/>
          </w:rPr>
          <w:instrText xml:space="preserve"> PAGEREF _Toc59190015 \h </w:instrText>
        </w:r>
        <w:r w:rsidR="00CA78E1">
          <w:rPr>
            <w:webHidden/>
          </w:rPr>
        </w:r>
        <w:r w:rsidR="00CA78E1">
          <w:rPr>
            <w:webHidden/>
          </w:rPr>
          <w:fldChar w:fldCharType="separate"/>
        </w:r>
        <w:r w:rsidR="009F1AA6">
          <w:rPr>
            <w:webHidden/>
          </w:rPr>
          <w:t>6</w:t>
        </w:r>
        <w:r w:rsidR="00CA78E1">
          <w:rPr>
            <w:webHidden/>
          </w:rPr>
          <w:fldChar w:fldCharType="end"/>
        </w:r>
      </w:hyperlink>
    </w:p>
    <w:p w14:paraId="51D61CE7" w14:textId="52F4D3EB" w:rsidR="00CA78E1" w:rsidRDefault="00107A0D">
      <w:pPr>
        <w:pStyle w:val="TOC1"/>
        <w:rPr>
          <w:rFonts w:asciiTheme="minorHAnsi" w:eastAsiaTheme="minorEastAsia" w:hAnsiTheme="minorHAnsi"/>
          <w:b w:val="0"/>
          <w:szCs w:val="22"/>
          <w:lang w:eastAsia="en-AU"/>
        </w:rPr>
      </w:pPr>
      <w:hyperlink w:anchor="_Toc59190016" w:history="1">
        <w:r w:rsidR="00CA78E1" w:rsidRPr="00F32E81">
          <w:rPr>
            <w:rStyle w:val="Hyperlink"/>
          </w:rPr>
          <w:t>Preventing workplace violence and aggression</w:t>
        </w:r>
        <w:r w:rsidR="00CA78E1">
          <w:rPr>
            <w:webHidden/>
          </w:rPr>
          <w:tab/>
        </w:r>
        <w:r w:rsidR="00CA78E1">
          <w:rPr>
            <w:webHidden/>
          </w:rPr>
          <w:fldChar w:fldCharType="begin"/>
        </w:r>
        <w:r w:rsidR="00CA78E1">
          <w:rPr>
            <w:webHidden/>
          </w:rPr>
          <w:instrText xml:space="preserve"> PAGEREF _Toc59190016 \h </w:instrText>
        </w:r>
        <w:r w:rsidR="00CA78E1">
          <w:rPr>
            <w:webHidden/>
          </w:rPr>
        </w:r>
        <w:r w:rsidR="00CA78E1">
          <w:rPr>
            <w:webHidden/>
          </w:rPr>
          <w:fldChar w:fldCharType="separate"/>
        </w:r>
        <w:r w:rsidR="009F1AA6">
          <w:rPr>
            <w:webHidden/>
          </w:rPr>
          <w:t>7</w:t>
        </w:r>
        <w:r w:rsidR="00CA78E1">
          <w:rPr>
            <w:webHidden/>
          </w:rPr>
          <w:fldChar w:fldCharType="end"/>
        </w:r>
      </w:hyperlink>
    </w:p>
    <w:p w14:paraId="1E1F9B4B" w14:textId="6CD843E0" w:rsidR="00CA78E1" w:rsidRDefault="00107A0D">
      <w:pPr>
        <w:pStyle w:val="TOC2"/>
        <w:rPr>
          <w:rFonts w:asciiTheme="minorHAnsi" w:eastAsiaTheme="minorEastAsia" w:hAnsiTheme="minorHAnsi"/>
          <w:szCs w:val="22"/>
          <w:lang w:eastAsia="en-AU"/>
        </w:rPr>
      </w:pPr>
      <w:hyperlink w:anchor="_Toc59190017" w:history="1">
        <w:r w:rsidR="00CA78E1" w:rsidRPr="00F32E81">
          <w:rPr>
            <w:rStyle w:val="Hyperlink"/>
          </w:rPr>
          <w:t>Duties under WHS laws</w:t>
        </w:r>
        <w:r w:rsidR="00CA78E1">
          <w:rPr>
            <w:webHidden/>
          </w:rPr>
          <w:tab/>
        </w:r>
        <w:r w:rsidR="00CA78E1">
          <w:rPr>
            <w:webHidden/>
          </w:rPr>
          <w:fldChar w:fldCharType="begin"/>
        </w:r>
        <w:r w:rsidR="00CA78E1">
          <w:rPr>
            <w:webHidden/>
          </w:rPr>
          <w:instrText xml:space="preserve"> PAGEREF _Toc59190017 \h </w:instrText>
        </w:r>
        <w:r w:rsidR="00CA78E1">
          <w:rPr>
            <w:webHidden/>
          </w:rPr>
        </w:r>
        <w:r w:rsidR="00CA78E1">
          <w:rPr>
            <w:webHidden/>
          </w:rPr>
          <w:fldChar w:fldCharType="separate"/>
        </w:r>
        <w:r w:rsidR="009F1AA6">
          <w:rPr>
            <w:webHidden/>
          </w:rPr>
          <w:t>7</w:t>
        </w:r>
        <w:r w:rsidR="00CA78E1">
          <w:rPr>
            <w:webHidden/>
          </w:rPr>
          <w:fldChar w:fldCharType="end"/>
        </w:r>
      </w:hyperlink>
    </w:p>
    <w:p w14:paraId="3D9549C3" w14:textId="7BE0C0AC" w:rsidR="00CA78E1" w:rsidRDefault="00107A0D">
      <w:pPr>
        <w:pStyle w:val="TOC2"/>
        <w:rPr>
          <w:rFonts w:asciiTheme="minorHAnsi" w:eastAsiaTheme="minorEastAsia" w:hAnsiTheme="minorHAnsi"/>
          <w:szCs w:val="22"/>
          <w:lang w:eastAsia="en-AU"/>
        </w:rPr>
      </w:pPr>
      <w:hyperlink w:anchor="_Toc59190018" w:history="1">
        <w:r w:rsidR="00CA78E1" w:rsidRPr="00F32E81">
          <w:rPr>
            <w:rStyle w:val="Hyperlink"/>
          </w:rPr>
          <w:t>Managing risks</w:t>
        </w:r>
        <w:r w:rsidR="00CA78E1">
          <w:rPr>
            <w:webHidden/>
          </w:rPr>
          <w:tab/>
        </w:r>
        <w:r w:rsidR="00CA78E1">
          <w:rPr>
            <w:webHidden/>
          </w:rPr>
          <w:fldChar w:fldCharType="begin"/>
        </w:r>
        <w:r w:rsidR="00CA78E1">
          <w:rPr>
            <w:webHidden/>
          </w:rPr>
          <w:instrText xml:space="preserve"> PAGEREF _Toc59190018 \h </w:instrText>
        </w:r>
        <w:r w:rsidR="00CA78E1">
          <w:rPr>
            <w:webHidden/>
          </w:rPr>
        </w:r>
        <w:r w:rsidR="00CA78E1">
          <w:rPr>
            <w:webHidden/>
          </w:rPr>
          <w:fldChar w:fldCharType="separate"/>
        </w:r>
        <w:r w:rsidR="009F1AA6">
          <w:rPr>
            <w:webHidden/>
          </w:rPr>
          <w:t>8</w:t>
        </w:r>
        <w:r w:rsidR="00CA78E1">
          <w:rPr>
            <w:webHidden/>
          </w:rPr>
          <w:fldChar w:fldCharType="end"/>
        </w:r>
      </w:hyperlink>
    </w:p>
    <w:p w14:paraId="233B9C8D" w14:textId="28D556C3" w:rsidR="00CA78E1" w:rsidRDefault="00107A0D">
      <w:pPr>
        <w:pStyle w:val="TOC2"/>
        <w:rPr>
          <w:rFonts w:asciiTheme="minorHAnsi" w:eastAsiaTheme="minorEastAsia" w:hAnsiTheme="minorHAnsi"/>
          <w:szCs w:val="22"/>
          <w:lang w:eastAsia="en-AU"/>
        </w:rPr>
      </w:pPr>
      <w:hyperlink w:anchor="_Toc59190019" w:history="1">
        <w:r w:rsidR="00CA78E1" w:rsidRPr="00F32E81">
          <w:rPr>
            <w:rStyle w:val="Hyperlink"/>
          </w:rPr>
          <w:t>Identifying hazards and assessing risk</w:t>
        </w:r>
        <w:r w:rsidR="00CA78E1">
          <w:rPr>
            <w:webHidden/>
          </w:rPr>
          <w:tab/>
        </w:r>
        <w:r w:rsidR="00CA78E1">
          <w:rPr>
            <w:webHidden/>
          </w:rPr>
          <w:fldChar w:fldCharType="begin"/>
        </w:r>
        <w:r w:rsidR="00CA78E1">
          <w:rPr>
            <w:webHidden/>
          </w:rPr>
          <w:instrText xml:space="preserve"> PAGEREF _Toc59190019 \h </w:instrText>
        </w:r>
        <w:r w:rsidR="00CA78E1">
          <w:rPr>
            <w:webHidden/>
          </w:rPr>
        </w:r>
        <w:r w:rsidR="00CA78E1">
          <w:rPr>
            <w:webHidden/>
          </w:rPr>
          <w:fldChar w:fldCharType="separate"/>
        </w:r>
        <w:r w:rsidR="009F1AA6">
          <w:rPr>
            <w:webHidden/>
          </w:rPr>
          <w:t>8</w:t>
        </w:r>
        <w:r w:rsidR="00CA78E1">
          <w:rPr>
            <w:webHidden/>
          </w:rPr>
          <w:fldChar w:fldCharType="end"/>
        </w:r>
      </w:hyperlink>
    </w:p>
    <w:p w14:paraId="40F1977A" w14:textId="6D9C289C" w:rsidR="00CA78E1" w:rsidRDefault="00107A0D">
      <w:pPr>
        <w:pStyle w:val="TOC2"/>
        <w:rPr>
          <w:rFonts w:asciiTheme="minorHAnsi" w:eastAsiaTheme="minorEastAsia" w:hAnsiTheme="minorHAnsi"/>
          <w:szCs w:val="22"/>
          <w:lang w:eastAsia="en-AU"/>
        </w:rPr>
      </w:pPr>
      <w:hyperlink w:anchor="_Toc59190020" w:history="1">
        <w:r w:rsidR="00CA78E1" w:rsidRPr="00F32E81">
          <w:rPr>
            <w:rStyle w:val="Hyperlink"/>
          </w:rPr>
          <w:t>Controlling the risks</w:t>
        </w:r>
        <w:r w:rsidR="00CA78E1">
          <w:rPr>
            <w:webHidden/>
          </w:rPr>
          <w:tab/>
        </w:r>
        <w:r w:rsidR="00CA78E1">
          <w:rPr>
            <w:webHidden/>
          </w:rPr>
          <w:fldChar w:fldCharType="begin"/>
        </w:r>
        <w:r w:rsidR="00CA78E1">
          <w:rPr>
            <w:webHidden/>
          </w:rPr>
          <w:instrText xml:space="preserve"> PAGEREF _Toc59190020 \h </w:instrText>
        </w:r>
        <w:r w:rsidR="00CA78E1">
          <w:rPr>
            <w:webHidden/>
          </w:rPr>
        </w:r>
        <w:r w:rsidR="00CA78E1">
          <w:rPr>
            <w:webHidden/>
          </w:rPr>
          <w:fldChar w:fldCharType="separate"/>
        </w:r>
        <w:r w:rsidR="009F1AA6">
          <w:rPr>
            <w:webHidden/>
          </w:rPr>
          <w:t>10</w:t>
        </w:r>
        <w:r w:rsidR="00CA78E1">
          <w:rPr>
            <w:webHidden/>
          </w:rPr>
          <w:fldChar w:fldCharType="end"/>
        </w:r>
      </w:hyperlink>
    </w:p>
    <w:p w14:paraId="0F4CFD63" w14:textId="0E896DF8" w:rsidR="00CA78E1" w:rsidRDefault="00107A0D">
      <w:pPr>
        <w:pStyle w:val="TOC1"/>
        <w:rPr>
          <w:rFonts w:asciiTheme="minorHAnsi" w:eastAsiaTheme="minorEastAsia" w:hAnsiTheme="minorHAnsi"/>
          <w:b w:val="0"/>
          <w:szCs w:val="22"/>
          <w:lang w:eastAsia="en-AU"/>
        </w:rPr>
      </w:pPr>
      <w:hyperlink w:anchor="_Toc59190021" w:history="1">
        <w:r w:rsidR="00CA78E1" w:rsidRPr="00F32E81">
          <w:rPr>
            <w:rStyle w:val="Hyperlink"/>
          </w:rPr>
          <w:t>Responding to incidents</w:t>
        </w:r>
        <w:r w:rsidR="00CA78E1">
          <w:rPr>
            <w:webHidden/>
          </w:rPr>
          <w:tab/>
        </w:r>
        <w:r w:rsidR="00CA78E1">
          <w:rPr>
            <w:webHidden/>
          </w:rPr>
          <w:fldChar w:fldCharType="begin"/>
        </w:r>
        <w:r w:rsidR="00CA78E1">
          <w:rPr>
            <w:webHidden/>
          </w:rPr>
          <w:instrText xml:space="preserve"> PAGEREF _Toc59190021 \h </w:instrText>
        </w:r>
        <w:r w:rsidR="00CA78E1">
          <w:rPr>
            <w:webHidden/>
          </w:rPr>
        </w:r>
        <w:r w:rsidR="00CA78E1">
          <w:rPr>
            <w:webHidden/>
          </w:rPr>
          <w:fldChar w:fldCharType="separate"/>
        </w:r>
        <w:r w:rsidR="009F1AA6">
          <w:rPr>
            <w:webHidden/>
          </w:rPr>
          <w:t>16</w:t>
        </w:r>
        <w:r w:rsidR="00CA78E1">
          <w:rPr>
            <w:webHidden/>
          </w:rPr>
          <w:fldChar w:fldCharType="end"/>
        </w:r>
      </w:hyperlink>
    </w:p>
    <w:p w14:paraId="17A17F2E" w14:textId="187E4D68" w:rsidR="00CA78E1" w:rsidRDefault="00107A0D">
      <w:pPr>
        <w:pStyle w:val="TOC1"/>
        <w:rPr>
          <w:rFonts w:asciiTheme="minorHAnsi" w:eastAsiaTheme="minorEastAsia" w:hAnsiTheme="minorHAnsi"/>
          <w:b w:val="0"/>
          <w:szCs w:val="22"/>
          <w:lang w:eastAsia="en-AU"/>
        </w:rPr>
      </w:pPr>
      <w:hyperlink w:anchor="_Toc59190022" w:history="1">
        <w:r w:rsidR="00CA78E1" w:rsidRPr="00F32E81">
          <w:rPr>
            <w:rStyle w:val="Hyperlink"/>
          </w:rPr>
          <w:t>Resources and support services</w:t>
        </w:r>
        <w:r w:rsidR="00CA78E1">
          <w:rPr>
            <w:webHidden/>
          </w:rPr>
          <w:tab/>
        </w:r>
        <w:r w:rsidR="00CA78E1">
          <w:rPr>
            <w:webHidden/>
          </w:rPr>
          <w:fldChar w:fldCharType="begin"/>
        </w:r>
        <w:r w:rsidR="00CA78E1">
          <w:rPr>
            <w:webHidden/>
          </w:rPr>
          <w:instrText xml:space="preserve"> PAGEREF _Toc59190022 \h </w:instrText>
        </w:r>
        <w:r w:rsidR="00CA78E1">
          <w:rPr>
            <w:webHidden/>
          </w:rPr>
        </w:r>
        <w:r w:rsidR="00CA78E1">
          <w:rPr>
            <w:webHidden/>
          </w:rPr>
          <w:fldChar w:fldCharType="separate"/>
        </w:r>
        <w:r w:rsidR="009F1AA6">
          <w:rPr>
            <w:webHidden/>
          </w:rPr>
          <w:t>18</w:t>
        </w:r>
        <w:r w:rsidR="00CA78E1">
          <w:rPr>
            <w:webHidden/>
          </w:rPr>
          <w:fldChar w:fldCharType="end"/>
        </w:r>
      </w:hyperlink>
    </w:p>
    <w:p w14:paraId="2998D4BD" w14:textId="180523CF" w:rsidR="00CA78E1" w:rsidRDefault="00107A0D">
      <w:pPr>
        <w:pStyle w:val="TOC1"/>
        <w:rPr>
          <w:rFonts w:asciiTheme="minorHAnsi" w:eastAsiaTheme="minorEastAsia" w:hAnsiTheme="minorHAnsi"/>
          <w:b w:val="0"/>
          <w:szCs w:val="22"/>
          <w:lang w:eastAsia="en-AU"/>
        </w:rPr>
      </w:pPr>
      <w:hyperlink w:anchor="_Toc59190023" w:history="1">
        <w:r w:rsidR="00CA78E1" w:rsidRPr="00F32E81">
          <w:rPr>
            <w:rStyle w:val="Hyperlink"/>
          </w:rPr>
          <w:t>Appendix A Industry hazards and control measures</w:t>
        </w:r>
        <w:r w:rsidR="00CA78E1">
          <w:rPr>
            <w:webHidden/>
          </w:rPr>
          <w:tab/>
        </w:r>
        <w:r w:rsidR="00CA78E1">
          <w:rPr>
            <w:webHidden/>
          </w:rPr>
          <w:fldChar w:fldCharType="begin"/>
        </w:r>
        <w:r w:rsidR="00CA78E1">
          <w:rPr>
            <w:webHidden/>
          </w:rPr>
          <w:instrText xml:space="preserve"> PAGEREF _Toc59190023 \h </w:instrText>
        </w:r>
        <w:r w:rsidR="00CA78E1">
          <w:rPr>
            <w:webHidden/>
          </w:rPr>
        </w:r>
        <w:r w:rsidR="00CA78E1">
          <w:rPr>
            <w:webHidden/>
          </w:rPr>
          <w:fldChar w:fldCharType="separate"/>
        </w:r>
        <w:r w:rsidR="009F1AA6">
          <w:rPr>
            <w:webHidden/>
          </w:rPr>
          <w:t>19</w:t>
        </w:r>
        <w:r w:rsidR="00CA78E1">
          <w:rPr>
            <w:webHidden/>
          </w:rPr>
          <w:fldChar w:fldCharType="end"/>
        </w:r>
      </w:hyperlink>
    </w:p>
    <w:p w14:paraId="67262602" w14:textId="3E824BA1" w:rsidR="00CA78E1" w:rsidRDefault="00107A0D">
      <w:pPr>
        <w:pStyle w:val="TOC2"/>
        <w:rPr>
          <w:rFonts w:asciiTheme="minorHAnsi" w:eastAsiaTheme="minorEastAsia" w:hAnsiTheme="minorHAnsi"/>
          <w:szCs w:val="22"/>
          <w:lang w:eastAsia="en-AU"/>
        </w:rPr>
      </w:pPr>
      <w:hyperlink w:anchor="_Toc59190024" w:history="1">
        <w:r w:rsidR="00CA78E1" w:rsidRPr="00F32E81">
          <w:rPr>
            <w:rStyle w:val="Hyperlink"/>
            <w:bCs/>
          </w:rPr>
          <w:t>Retail and Hospitality</w:t>
        </w:r>
        <w:r w:rsidR="00CA78E1">
          <w:rPr>
            <w:webHidden/>
          </w:rPr>
          <w:tab/>
        </w:r>
        <w:r w:rsidR="00CA78E1">
          <w:rPr>
            <w:webHidden/>
          </w:rPr>
          <w:fldChar w:fldCharType="begin"/>
        </w:r>
        <w:r w:rsidR="00CA78E1">
          <w:rPr>
            <w:webHidden/>
          </w:rPr>
          <w:instrText xml:space="preserve"> PAGEREF _Toc59190024 \h </w:instrText>
        </w:r>
        <w:r w:rsidR="00CA78E1">
          <w:rPr>
            <w:webHidden/>
          </w:rPr>
        </w:r>
        <w:r w:rsidR="00CA78E1">
          <w:rPr>
            <w:webHidden/>
          </w:rPr>
          <w:fldChar w:fldCharType="separate"/>
        </w:r>
        <w:r w:rsidR="009F1AA6">
          <w:rPr>
            <w:webHidden/>
          </w:rPr>
          <w:t>19</w:t>
        </w:r>
        <w:r w:rsidR="00CA78E1">
          <w:rPr>
            <w:webHidden/>
          </w:rPr>
          <w:fldChar w:fldCharType="end"/>
        </w:r>
      </w:hyperlink>
    </w:p>
    <w:p w14:paraId="3D8D0247" w14:textId="2C845D64" w:rsidR="00CA78E1" w:rsidRDefault="00107A0D">
      <w:pPr>
        <w:pStyle w:val="TOC2"/>
        <w:rPr>
          <w:rFonts w:asciiTheme="minorHAnsi" w:eastAsiaTheme="minorEastAsia" w:hAnsiTheme="minorHAnsi"/>
          <w:szCs w:val="22"/>
          <w:lang w:eastAsia="en-AU"/>
        </w:rPr>
      </w:pPr>
      <w:hyperlink w:anchor="_Toc59190025" w:history="1">
        <w:r w:rsidR="00CA78E1" w:rsidRPr="00F32E81">
          <w:rPr>
            <w:rStyle w:val="Hyperlink"/>
          </w:rPr>
          <w:t>Public transport</w:t>
        </w:r>
        <w:r w:rsidR="00CA78E1">
          <w:rPr>
            <w:webHidden/>
          </w:rPr>
          <w:tab/>
        </w:r>
        <w:r w:rsidR="00CA78E1">
          <w:rPr>
            <w:webHidden/>
          </w:rPr>
          <w:fldChar w:fldCharType="begin"/>
        </w:r>
        <w:r w:rsidR="00CA78E1">
          <w:rPr>
            <w:webHidden/>
          </w:rPr>
          <w:instrText xml:space="preserve"> PAGEREF _Toc59190025 \h </w:instrText>
        </w:r>
        <w:r w:rsidR="00CA78E1">
          <w:rPr>
            <w:webHidden/>
          </w:rPr>
        </w:r>
        <w:r w:rsidR="00CA78E1">
          <w:rPr>
            <w:webHidden/>
          </w:rPr>
          <w:fldChar w:fldCharType="separate"/>
        </w:r>
        <w:r w:rsidR="009F1AA6">
          <w:rPr>
            <w:webHidden/>
          </w:rPr>
          <w:t>20</w:t>
        </w:r>
        <w:r w:rsidR="00CA78E1">
          <w:rPr>
            <w:webHidden/>
          </w:rPr>
          <w:fldChar w:fldCharType="end"/>
        </w:r>
      </w:hyperlink>
    </w:p>
    <w:p w14:paraId="659D38AE" w14:textId="2405F7C1" w:rsidR="00CA78E1" w:rsidRDefault="00107A0D">
      <w:pPr>
        <w:pStyle w:val="TOC2"/>
        <w:rPr>
          <w:rFonts w:asciiTheme="minorHAnsi" w:eastAsiaTheme="minorEastAsia" w:hAnsiTheme="minorHAnsi"/>
          <w:szCs w:val="22"/>
          <w:lang w:eastAsia="en-AU"/>
        </w:rPr>
      </w:pPr>
      <w:hyperlink w:anchor="_Toc59190026" w:history="1">
        <w:r w:rsidR="00CA78E1" w:rsidRPr="00F32E81">
          <w:rPr>
            <w:rStyle w:val="Hyperlink"/>
          </w:rPr>
          <w:t>Delivery drivers</w:t>
        </w:r>
        <w:r w:rsidR="00CA78E1">
          <w:rPr>
            <w:webHidden/>
          </w:rPr>
          <w:tab/>
        </w:r>
        <w:r w:rsidR="00CA78E1">
          <w:rPr>
            <w:webHidden/>
          </w:rPr>
          <w:fldChar w:fldCharType="begin"/>
        </w:r>
        <w:r w:rsidR="00CA78E1">
          <w:rPr>
            <w:webHidden/>
          </w:rPr>
          <w:instrText xml:space="preserve"> PAGEREF _Toc59190026 \h </w:instrText>
        </w:r>
        <w:r w:rsidR="00CA78E1">
          <w:rPr>
            <w:webHidden/>
          </w:rPr>
        </w:r>
        <w:r w:rsidR="00CA78E1">
          <w:rPr>
            <w:webHidden/>
          </w:rPr>
          <w:fldChar w:fldCharType="separate"/>
        </w:r>
        <w:r w:rsidR="009F1AA6">
          <w:rPr>
            <w:webHidden/>
          </w:rPr>
          <w:t>22</w:t>
        </w:r>
        <w:r w:rsidR="00CA78E1">
          <w:rPr>
            <w:webHidden/>
          </w:rPr>
          <w:fldChar w:fldCharType="end"/>
        </w:r>
      </w:hyperlink>
    </w:p>
    <w:p w14:paraId="5B9451B6" w14:textId="22BA83F0" w:rsidR="00CA78E1" w:rsidRDefault="00107A0D">
      <w:pPr>
        <w:pStyle w:val="TOC2"/>
        <w:rPr>
          <w:rFonts w:asciiTheme="minorHAnsi" w:eastAsiaTheme="minorEastAsia" w:hAnsiTheme="minorHAnsi"/>
          <w:szCs w:val="22"/>
          <w:lang w:eastAsia="en-AU"/>
        </w:rPr>
      </w:pPr>
      <w:hyperlink w:anchor="_Toc59190027" w:history="1">
        <w:r w:rsidR="00CA78E1" w:rsidRPr="00F32E81">
          <w:rPr>
            <w:rStyle w:val="Hyperlink"/>
          </w:rPr>
          <w:t>Taxi and ride-share services</w:t>
        </w:r>
        <w:r w:rsidR="00CA78E1">
          <w:rPr>
            <w:webHidden/>
          </w:rPr>
          <w:tab/>
        </w:r>
        <w:r w:rsidR="00CA78E1">
          <w:rPr>
            <w:webHidden/>
          </w:rPr>
          <w:fldChar w:fldCharType="begin"/>
        </w:r>
        <w:r w:rsidR="00CA78E1">
          <w:rPr>
            <w:webHidden/>
          </w:rPr>
          <w:instrText xml:space="preserve"> PAGEREF _Toc59190027 \h </w:instrText>
        </w:r>
        <w:r w:rsidR="00CA78E1">
          <w:rPr>
            <w:webHidden/>
          </w:rPr>
        </w:r>
        <w:r w:rsidR="00CA78E1">
          <w:rPr>
            <w:webHidden/>
          </w:rPr>
          <w:fldChar w:fldCharType="separate"/>
        </w:r>
        <w:r w:rsidR="009F1AA6">
          <w:rPr>
            <w:webHidden/>
          </w:rPr>
          <w:t>23</w:t>
        </w:r>
        <w:r w:rsidR="00CA78E1">
          <w:rPr>
            <w:webHidden/>
          </w:rPr>
          <w:fldChar w:fldCharType="end"/>
        </w:r>
      </w:hyperlink>
    </w:p>
    <w:p w14:paraId="640F9F89" w14:textId="6E7EEBA5" w:rsidR="00CA78E1" w:rsidRDefault="00107A0D">
      <w:pPr>
        <w:pStyle w:val="TOC2"/>
        <w:rPr>
          <w:rFonts w:asciiTheme="minorHAnsi" w:eastAsiaTheme="minorEastAsia" w:hAnsiTheme="minorHAnsi"/>
          <w:szCs w:val="22"/>
          <w:lang w:eastAsia="en-AU"/>
        </w:rPr>
      </w:pPr>
      <w:hyperlink w:anchor="_Toc59190028" w:history="1">
        <w:r w:rsidR="00CA78E1" w:rsidRPr="00F32E81">
          <w:rPr>
            <w:rStyle w:val="Hyperlink"/>
            <w:bCs/>
          </w:rPr>
          <w:t>Health, aged care and community services</w:t>
        </w:r>
        <w:r w:rsidR="00CA78E1">
          <w:rPr>
            <w:webHidden/>
          </w:rPr>
          <w:tab/>
        </w:r>
        <w:r w:rsidR="00CA78E1">
          <w:rPr>
            <w:webHidden/>
          </w:rPr>
          <w:fldChar w:fldCharType="begin"/>
        </w:r>
        <w:r w:rsidR="00CA78E1">
          <w:rPr>
            <w:webHidden/>
          </w:rPr>
          <w:instrText xml:space="preserve"> PAGEREF _Toc59190028 \h </w:instrText>
        </w:r>
        <w:r w:rsidR="00CA78E1">
          <w:rPr>
            <w:webHidden/>
          </w:rPr>
        </w:r>
        <w:r w:rsidR="00CA78E1">
          <w:rPr>
            <w:webHidden/>
          </w:rPr>
          <w:fldChar w:fldCharType="separate"/>
        </w:r>
        <w:r w:rsidR="009F1AA6">
          <w:rPr>
            <w:webHidden/>
          </w:rPr>
          <w:t>23</w:t>
        </w:r>
        <w:r w:rsidR="00CA78E1">
          <w:rPr>
            <w:webHidden/>
          </w:rPr>
          <w:fldChar w:fldCharType="end"/>
        </w:r>
      </w:hyperlink>
    </w:p>
    <w:p w14:paraId="4668449A" w14:textId="58A8934B" w:rsidR="00CA78E1" w:rsidRDefault="00107A0D">
      <w:pPr>
        <w:pStyle w:val="TOC2"/>
        <w:rPr>
          <w:rFonts w:asciiTheme="minorHAnsi" w:eastAsiaTheme="minorEastAsia" w:hAnsiTheme="minorHAnsi"/>
          <w:szCs w:val="22"/>
          <w:lang w:eastAsia="en-AU"/>
        </w:rPr>
      </w:pPr>
      <w:hyperlink w:anchor="_Toc59190029" w:history="1">
        <w:r w:rsidR="00CA78E1" w:rsidRPr="00F32E81">
          <w:rPr>
            <w:rStyle w:val="Hyperlink"/>
            <w:bCs/>
          </w:rPr>
          <w:t>Education</w:t>
        </w:r>
        <w:r w:rsidR="00CA78E1">
          <w:rPr>
            <w:webHidden/>
          </w:rPr>
          <w:tab/>
        </w:r>
        <w:r w:rsidR="00CA78E1">
          <w:rPr>
            <w:webHidden/>
          </w:rPr>
          <w:fldChar w:fldCharType="begin"/>
        </w:r>
        <w:r w:rsidR="00CA78E1">
          <w:rPr>
            <w:webHidden/>
          </w:rPr>
          <w:instrText xml:space="preserve"> PAGEREF _Toc59190029 \h </w:instrText>
        </w:r>
        <w:r w:rsidR="00CA78E1">
          <w:rPr>
            <w:webHidden/>
          </w:rPr>
        </w:r>
        <w:r w:rsidR="00CA78E1">
          <w:rPr>
            <w:webHidden/>
          </w:rPr>
          <w:fldChar w:fldCharType="separate"/>
        </w:r>
        <w:r w:rsidR="009F1AA6">
          <w:rPr>
            <w:webHidden/>
          </w:rPr>
          <w:t>25</w:t>
        </w:r>
        <w:r w:rsidR="00CA78E1">
          <w:rPr>
            <w:webHidden/>
          </w:rPr>
          <w:fldChar w:fldCharType="end"/>
        </w:r>
      </w:hyperlink>
    </w:p>
    <w:p w14:paraId="291CAF20" w14:textId="47F6D74E" w:rsidR="00CA78E1" w:rsidRDefault="00107A0D">
      <w:pPr>
        <w:pStyle w:val="TOC2"/>
        <w:rPr>
          <w:rFonts w:asciiTheme="minorHAnsi" w:eastAsiaTheme="minorEastAsia" w:hAnsiTheme="minorHAnsi"/>
          <w:szCs w:val="22"/>
          <w:lang w:eastAsia="en-AU"/>
        </w:rPr>
      </w:pPr>
      <w:hyperlink w:anchor="_Toc59190030" w:history="1">
        <w:r w:rsidR="00CA78E1" w:rsidRPr="00F32E81">
          <w:rPr>
            <w:rStyle w:val="Hyperlink"/>
            <w:bCs/>
          </w:rPr>
          <w:t>Enforcement – Police, protective services and security services</w:t>
        </w:r>
        <w:r w:rsidR="00CA78E1">
          <w:rPr>
            <w:webHidden/>
          </w:rPr>
          <w:tab/>
        </w:r>
        <w:r w:rsidR="00CA78E1">
          <w:rPr>
            <w:webHidden/>
          </w:rPr>
          <w:fldChar w:fldCharType="begin"/>
        </w:r>
        <w:r w:rsidR="00CA78E1">
          <w:rPr>
            <w:webHidden/>
          </w:rPr>
          <w:instrText xml:space="preserve"> PAGEREF _Toc59190030 \h </w:instrText>
        </w:r>
        <w:r w:rsidR="00CA78E1">
          <w:rPr>
            <w:webHidden/>
          </w:rPr>
        </w:r>
        <w:r w:rsidR="00CA78E1">
          <w:rPr>
            <w:webHidden/>
          </w:rPr>
          <w:fldChar w:fldCharType="separate"/>
        </w:r>
        <w:r w:rsidR="009F1AA6">
          <w:rPr>
            <w:webHidden/>
          </w:rPr>
          <w:t>26</w:t>
        </w:r>
        <w:r w:rsidR="00CA78E1">
          <w:rPr>
            <w:webHidden/>
          </w:rPr>
          <w:fldChar w:fldCharType="end"/>
        </w:r>
      </w:hyperlink>
    </w:p>
    <w:p w14:paraId="5CDD2DB2" w14:textId="77C30D8A" w:rsidR="004A3208" w:rsidRDefault="004A3208" w:rsidP="004A3208">
      <w:r>
        <w:fldChar w:fldCharType="end"/>
      </w:r>
    </w:p>
    <w:p w14:paraId="3EAAEF38" w14:textId="77777777" w:rsidR="004A3208" w:rsidRDefault="004A3208" w:rsidP="004A3208"/>
    <w:p w14:paraId="3EA81681" w14:textId="77777777" w:rsidR="004A3208" w:rsidRPr="00877B97" w:rsidRDefault="004A3208" w:rsidP="004A3208">
      <w:pPr>
        <w:sectPr w:rsidR="004A3208" w:rsidRPr="00877B97" w:rsidSect="00CB4407">
          <w:headerReference w:type="first" r:id="rId15"/>
          <w:pgSz w:w="11906" w:h="16838" w:code="9"/>
          <w:pgMar w:top="1440" w:right="1440" w:bottom="993" w:left="1440" w:header="709" w:footer="238" w:gutter="0"/>
          <w:cols w:space="708"/>
          <w:titlePg/>
          <w:docGrid w:linePitch="360"/>
        </w:sectPr>
      </w:pPr>
    </w:p>
    <w:p w14:paraId="51742090" w14:textId="77777777" w:rsidR="004A3208" w:rsidRDefault="004A3208" w:rsidP="004A3208">
      <w:pPr>
        <w:pStyle w:val="Heading1"/>
        <w:ind w:left="360" w:hanging="360"/>
      </w:pPr>
      <w:bookmarkStart w:id="3" w:name="_Toc59190011"/>
      <w:r>
        <w:lastRenderedPageBreak/>
        <w:t>Introduction</w:t>
      </w:r>
      <w:bookmarkEnd w:id="3"/>
    </w:p>
    <w:p w14:paraId="6F121C03" w14:textId="7B899215" w:rsidR="004A3208" w:rsidRPr="00451CE8" w:rsidRDefault="004A3208" w:rsidP="004A3208">
      <w:pPr>
        <w:spacing w:before="120"/>
      </w:pPr>
      <w:r w:rsidRPr="007161EC">
        <w:t xml:space="preserve">This </w:t>
      </w:r>
      <w:r>
        <w:t>G</w:t>
      </w:r>
      <w:r w:rsidRPr="007161EC">
        <w:t>uide</w:t>
      </w:r>
      <w:r>
        <w:t xml:space="preserve"> provides information for</w:t>
      </w:r>
      <w:r w:rsidRPr="007161EC">
        <w:t xml:space="preserve"> person</w:t>
      </w:r>
      <w:r>
        <w:t>s</w:t>
      </w:r>
      <w:r w:rsidRPr="007161EC">
        <w:t xml:space="preserve"> conducting a business or undertaking (PCBU)</w:t>
      </w:r>
      <w:r>
        <w:t xml:space="preserve"> </w:t>
      </w:r>
      <w:r w:rsidRPr="007161EC">
        <w:t xml:space="preserve">on how to manage </w:t>
      </w:r>
      <w:r>
        <w:t xml:space="preserve">the </w:t>
      </w:r>
      <w:r w:rsidRPr="007161EC">
        <w:t>risk</w:t>
      </w:r>
      <w:r>
        <w:t xml:space="preserve"> of violence and aggression in the workplace</w:t>
      </w:r>
      <w:r w:rsidRPr="00451CE8">
        <w:t xml:space="preserve">, including gendered violence. </w:t>
      </w:r>
    </w:p>
    <w:p w14:paraId="24C987EB" w14:textId="7DF544CE" w:rsidR="004A3208" w:rsidRDefault="004A3208" w:rsidP="004A3208">
      <w:pPr>
        <w:pStyle w:val="ListParagraph"/>
        <w:numPr>
          <w:ilvl w:val="0"/>
          <w:numId w:val="20"/>
        </w:numPr>
        <w:ind w:left="714" w:hanging="357"/>
        <w:contextualSpacing w:val="0"/>
      </w:pPr>
      <w:bookmarkStart w:id="4" w:name="_Hlk45183746"/>
      <w:r w:rsidRPr="00451CE8">
        <w:t xml:space="preserve">Information on preventing and responding to workplace sexual harassment can be found in the </w:t>
      </w:r>
      <w:bookmarkEnd w:id="4"/>
      <w:r w:rsidRPr="00451CE8">
        <w:t>Guide</w:t>
      </w:r>
      <w:r w:rsidRPr="00451CE8">
        <w:rPr>
          <w:i/>
        </w:rPr>
        <w:t xml:space="preserve">: </w:t>
      </w:r>
      <w:hyperlink r:id="rId16" w:history="1">
        <w:r w:rsidR="0016012C" w:rsidRPr="0091390C">
          <w:rPr>
            <w:rStyle w:val="Hyperlink"/>
            <w:i/>
          </w:rPr>
          <w:t>Preventing w</w:t>
        </w:r>
        <w:r w:rsidRPr="0091390C">
          <w:rPr>
            <w:rStyle w:val="Hyperlink"/>
            <w:i/>
          </w:rPr>
          <w:t>orkplace sexual harassment</w:t>
        </w:r>
        <w:r w:rsidRPr="0091390C">
          <w:rPr>
            <w:rStyle w:val="Hyperlink"/>
            <w:i/>
            <w:iCs/>
          </w:rPr>
          <w:t>.</w:t>
        </w:r>
      </w:hyperlink>
    </w:p>
    <w:p w14:paraId="626FFA57" w14:textId="4EA74651" w:rsidR="004A3208" w:rsidRPr="00AE0AD7" w:rsidRDefault="004A3208" w:rsidP="004A3208">
      <w:pPr>
        <w:pStyle w:val="ListParagraph"/>
        <w:numPr>
          <w:ilvl w:val="0"/>
          <w:numId w:val="20"/>
        </w:numPr>
        <w:autoSpaceDE w:val="0"/>
        <w:autoSpaceDN w:val="0"/>
        <w:adjustRightInd w:val="0"/>
        <w:ind w:left="714" w:hanging="357"/>
        <w:contextualSpacing w:val="0"/>
        <w:rPr>
          <w:rFonts w:cs="Arial"/>
          <w:color w:val="000000"/>
          <w:szCs w:val="22"/>
        </w:rPr>
      </w:pPr>
      <w:r>
        <w:t xml:space="preserve">Information on preventing and responding to workplace bullying can be found in the </w:t>
      </w:r>
      <w:r w:rsidRPr="007B1D8E">
        <w:t xml:space="preserve">Guide: </w:t>
      </w:r>
      <w:hyperlink r:id="rId17" w:history="1">
        <w:r w:rsidR="00C24D3E" w:rsidRPr="00795A51">
          <w:rPr>
            <w:rStyle w:val="Hyperlink"/>
            <w:i/>
          </w:rPr>
          <w:t>Preventing and responding to workplace bullying</w:t>
        </w:r>
      </w:hyperlink>
      <w:r w:rsidR="0091390C">
        <w:rPr>
          <w:rStyle w:val="Hyperlink"/>
          <w:i/>
        </w:rPr>
        <w:t>.</w:t>
      </w:r>
      <w:hyperlink r:id="rId18" w:history="1"/>
      <w:r w:rsidRPr="00AE0AD7">
        <w:rPr>
          <w:rFonts w:cs="Arial"/>
          <w:color w:val="000000"/>
          <w:szCs w:val="22"/>
        </w:rPr>
        <w:t xml:space="preserve"> </w:t>
      </w:r>
    </w:p>
    <w:p w14:paraId="7CE3CFBE" w14:textId="554ACF04" w:rsidR="004A3208" w:rsidRPr="00AE0AD7" w:rsidRDefault="004A3208" w:rsidP="003E5369">
      <w:pPr>
        <w:pStyle w:val="ListParagraph"/>
        <w:numPr>
          <w:ilvl w:val="0"/>
          <w:numId w:val="20"/>
        </w:numPr>
        <w:spacing w:before="120"/>
        <w:ind w:left="714" w:hanging="357"/>
        <w:contextualSpacing w:val="0"/>
      </w:pPr>
      <w:r>
        <w:t xml:space="preserve">Information on managing risks to psychological health and safety can be found in the </w:t>
      </w:r>
      <w:r w:rsidRPr="007B1D8E">
        <w:t xml:space="preserve">Guide: </w:t>
      </w:r>
      <w:hyperlink r:id="rId19" w:history="1">
        <w:r w:rsidRPr="007B1D8E">
          <w:rPr>
            <w:rStyle w:val="Hyperlink"/>
            <w:i/>
          </w:rPr>
          <w:t>Work-related psychological health and safety: A systematic approach to meeting your duties</w:t>
        </w:r>
      </w:hyperlink>
      <w:r>
        <w:rPr>
          <w:rStyle w:val="Hyperlink"/>
          <w:i/>
        </w:rPr>
        <w:t>.</w:t>
      </w:r>
    </w:p>
    <w:p w14:paraId="310E24AC" w14:textId="6743338A" w:rsidR="003E5369" w:rsidRDefault="003E5369" w:rsidP="003E5369">
      <w:pPr>
        <w:pStyle w:val="ListParagraph"/>
        <w:numPr>
          <w:ilvl w:val="0"/>
          <w:numId w:val="20"/>
        </w:numPr>
        <w:spacing w:before="120"/>
        <w:ind w:left="714" w:hanging="357"/>
        <w:contextualSpacing w:val="0"/>
      </w:pPr>
      <w:r>
        <w:t xml:space="preserve">Information on family and domestic violence can be found in the Information sheet: </w:t>
      </w:r>
      <w:hyperlink r:id="rId20" w:history="1">
        <w:r w:rsidRPr="0091390C">
          <w:rPr>
            <w:rStyle w:val="Hyperlink"/>
            <w:i/>
            <w:iCs/>
          </w:rPr>
          <w:t>Family and domestic violence at the workplace</w:t>
        </w:r>
      </w:hyperlink>
      <w:r>
        <w:rPr>
          <w:i/>
          <w:iCs/>
        </w:rPr>
        <w:t>.</w:t>
      </w:r>
    </w:p>
    <w:p w14:paraId="4AA59AB1" w14:textId="02281445" w:rsidR="004A3208" w:rsidRDefault="004A3208" w:rsidP="004A3208">
      <w:pPr>
        <w:spacing w:before="120"/>
      </w:pPr>
      <w:r w:rsidRPr="001E261E">
        <w:rPr>
          <w:rFonts w:cs="Arial"/>
          <w:szCs w:val="22"/>
        </w:rPr>
        <w:t xml:space="preserve">The information in this </w:t>
      </w:r>
      <w:r>
        <w:rPr>
          <w:rFonts w:cs="Arial"/>
          <w:szCs w:val="22"/>
        </w:rPr>
        <w:t>G</w:t>
      </w:r>
      <w:r w:rsidRPr="001E261E">
        <w:rPr>
          <w:rFonts w:cs="Arial"/>
          <w:szCs w:val="22"/>
        </w:rPr>
        <w:t>uide is based on the model</w:t>
      </w:r>
      <w:r>
        <w:rPr>
          <w:rFonts w:cs="Arial"/>
          <w:szCs w:val="22"/>
        </w:rPr>
        <w:t xml:space="preserve"> Work Health and Safety</w:t>
      </w:r>
      <w:r w:rsidRPr="001E261E">
        <w:rPr>
          <w:rFonts w:cs="Arial"/>
          <w:szCs w:val="22"/>
        </w:rPr>
        <w:t xml:space="preserve"> </w:t>
      </w:r>
      <w:r>
        <w:rPr>
          <w:rFonts w:cs="Arial"/>
          <w:szCs w:val="22"/>
        </w:rPr>
        <w:t>(</w:t>
      </w:r>
      <w:r w:rsidRPr="001E261E">
        <w:rPr>
          <w:rFonts w:cs="Arial"/>
          <w:szCs w:val="22"/>
        </w:rPr>
        <w:t>WHS</w:t>
      </w:r>
      <w:r>
        <w:rPr>
          <w:rFonts w:cs="Arial"/>
          <w:szCs w:val="22"/>
        </w:rPr>
        <w:t>)</w:t>
      </w:r>
      <w:r w:rsidRPr="001E261E">
        <w:rPr>
          <w:rFonts w:cs="Arial"/>
          <w:szCs w:val="22"/>
        </w:rPr>
        <w:t xml:space="preserve"> laws. These laws have not been implemented in all jurisdictions, although other Australian WHS laws have similar duties. For information on the </w:t>
      </w:r>
      <w:r>
        <w:rPr>
          <w:rFonts w:cs="Arial"/>
          <w:szCs w:val="22"/>
        </w:rPr>
        <w:t xml:space="preserve">WHS </w:t>
      </w:r>
      <w:r w:rsidRPr="001E261E">
        <w:rPr>
          <w:rFonts w:cs="Arial"/>
          <w:szCs w:val="22"/>
        </w:rPr>
        <w:t xml:space="preserve">laws in your jurisdiction see Safe Work Australia’s </w:t>
      </w:r>
      <w:hyperlink r:id="rId21" w:history="1">
        <w:r w:rsidRPr="001E261E">
          <w:rPr>
            <w:rFonts w:cs="Arial"/>
            <w:color w:val="145B85"/>
            <w:szCs w:val="22"/>
            <w:u w:val="single"/>
          </w:rPr>
          <w:t>website</w:t>
        </w:r>
      </w:hyperlink>
      <w:r w:rsidRPr="001E261E">
        <w:rPr>
          <w:rFonts w:cs="Arial"/>
          <w:szCs w:val="22"/>
        </w:rPr>
        <w:t>.</w:t>
      </w:r>
    </w:p>
    <w:p w14:paraId="4E2C5D14" w14:textId="6381CEFB" w:rsidR="004A3208" w:rsidRPr="00A855B8" w:rsidRDefault="004A3208" w:rsidP="004A3208">
      <w:pPr>
        <w:pStyle w:val="Heading2"/>
      </w:pPr>
      <w:bookmarkStart w:id="5" w:name="_Toc59190012"/>
      <w:r>
        <w:t>What is workplace violence</w:t>
      </w:r>
      <w:r w:rsidR="00931171">
        <w:t xml:space="preserve"> and aggression</w:t>
      </w:r>
      <w:r>
        <w:t>?</w:t>
      </w:r>
      <w:bookmarkEnd w:id="5"/>
    </w:p>
    <w:p w14:paraId="29C8DDBE" w14:textId="2ABAA95B" w:rsidR="008B4E00" w:rsidRPr="000F70F2" w:rsidRDefault="004A3208" w:rsidP="004A3208">
      <w:r w:rsidRPr="000F70F2">
        <w:rPr>
          <w:rFonts w:eastAsia="Times New Roman" w:cs="Arial"/>
          <w:lang w:eastAsia="en-AU"/>
        </w:rPr>
        <w:t>Workplace violence</w:t>
      </w:r>
      <w:r w:rsidR="00662C9D" w:rsidRPr="000F70F2">
        <w:rPr>
          <w:rFonts w:eastAsia="Times New Roman" w:cs="Arial"/>
          <w:lang w:eastAsia="en-AU"/>
        </w:rPr>
        <w:t xml:space="preserve"> </w:t>
      </w:r>
      <w:r w:rsidR="00A5617B" w:rsidRPr="000F70F2">
        <w:rPr>
          <w:rFonts w:eastAsia="Times New Roman" w:cs="Arial"/>
          <w:lang w:eastAsia="en-AU"/>
        </w:rPr>
        <w:t>and</w:t>
      </w:r>
      <w:r w:rsidR="00662C9D" w:rsidRPr="000F70F2">
        <w:rPr>
          <w:rFonts w:eastAsia="Times New Roman" w:cs="Arial"/>
          <w:lang w:eastAsia="en-AU"/>
        </w:rPr>
        <w:t xml:space="preserve"> aggression</w:t>
      </w:r>
      <w:r w:rsidRPr="000F70F2">
        <w:rPr>
          <w:rFonts w:eastAsia="Times New Roman" w:cs="Arial"/>
          <w:lang w:eastAsia="en-AU"/>
        </w:rPr>
        <w:t xml:space="preserve"> can be any incident where a person is abused, threatened or assaulted at the workplace or while they are carrying out work. For example, violence</w:t>
      </w:r>
      <w:r w:rsidR="00662C9D" w:rsidRPr="000F70F2">
        <w:rPr>
          <w:rFonts w:eastAsia="Times New Roman" w:cs="Arial"/>
          <w:lang w:eastAsia="en-AU"/>
        </w:rPr>
        <w:t xml:space="preserve"> or aggression</w:t>
      </w:r>
      <w:r w:rsidRPr="000F70F2">
        <w:rPr>
          <w:rFonts w:eastAsia="Times New Roman" w:cs="Arial"/>
          <w:lang w:eastAsia="en-AU"/>
        </w:rPr>
        <w:t xml:space="preserve"> may</w:t>
      </w:r>
      <w:r w:rsidRPr="000F70F2">
        <w:t xml:space="preserve"> </w:t>
      </w:r>
      <w:r w:rsidRPr="000F70F2">
        <w:rPr>
          <w:rFonts w:eastAsia="Times New Roman" w:cs="Arial"/>
          <w:lang w:eastAsia="en-AU"/>
        </w:rPr>
        <w:t>happen</w:t>
      </w:r>
      <w:r w:rsidR="008B4E00" w:rsidRPr="000F70F2">
        <w:t>:</w:t>
      </w:r>
    </w:p>
    <w:p w14:paraId="0FEBF140" w14:textId="55FFD0D0" w:rsidR="008B4E00" w:rsidRPr="000F70F2" w:rsidRDefault="008B4E00" w:rsidP="008B4E00">
      <w:pPr>
        <w:pStyle w:val="ListParagraph"/>
        <w:numPr>
          <w:ilvl w:val="0"/>
          <w:numId w:val="30"/>
        </w:numPr>
      </w:pPr>
      <w:r w:rsidRPr="000F70F2">
        <w:t xml:space="preserve">at </w:t>
      </w:r>
      <w:r w:rsidR="004A3208" w:rsidRPr="000F70F2">
        <w:t>a worker’s usual workplace</w:t>
      </w:r>
    </w:p>
    <w:p w14:paraId="472A99FF" w14:textId="51FAA3B6" w:rsidR="008B4E00" w:rsidRPr="000F70F2" w:rsidRDefault="008B4E00" w:rsidP="008B4E00">
      <w:pPr>
        <w:pStyle w:val="ListParagraph"/>
        <w:numPr>
          <w:ilvl w:val="0"/>
          <w:numId w:val="30"/>
        </w:numPr>
      </w:pPr>
      <w:bookmarkStart w:id="6" w:name="_Hlk53042679"/>
      <w:r w:rsidRPr="000F70F2">
        <w:t>where a worker is working remotely, including if the person’s workplace is their home</w:t>
      </w:r>
    </w:p>
    <w:bookmarkEnd w:id="6"/>
    <w:p w14:paraId="4084D697" w14:textId="18DF002F" w:rsidR="008B4E00" w:rsidRPr="000F70F2" w:rsidRDefault="004A3208" w:rsidP="008B4E00">
      <w:pPr>
        <w:pStyle w:val="ListParagraph"/>
        <w:numPr>
          <w:ilvl w:val="0"/>
          <w:numId w:val="30"/>
        </w:numPr>
      </w:pPr>
      <w:r w:rsidRPr="000F70F2">
        <w:t>in a place where the worker is undertaking work at a different location (such as a client’s home)</w:t>
      </w:r>
      <w:r w:rsidR="0080275C" w:rsidRPr="000F70F2">
        <w:t>,</w:t>
      </w:r>
      <w:r w:rsidRPr="000F70F2">
        <w:t xml:space="preserve"> or </w:t>
      </w:r>
    </w:p>
    <w:p w14:paraId="16FBADDF" w14:textId="45E67E06" w:rsidR="004A3208" w:rsidRPr="00B61C97" w:rsidRDefault="004A3208" w:rsidP="003D411F">
      <w:pPr>
        <w:pStyle w:val="ListParagraph"/>
        <w:numPr>
          <w:ilvl w:val="0"/>
          <w:numId w:val="30"/>
        </w:numPr>
      </w:pPr>
      <w:r w:rsidRPr="000F70F2">
        <w:t xml:space="preserve">when a worker is engaging in a work-related activity </w:t>
      </w:r>
      <w:r w:rsidR="003E5369" w:rsidRPr="000F70F2">
        <w:t>(</w:t>
      </w:r>
      <w:r w:rsidRPr="000F70F2">
        <w:t xml:space="preserve">such as a work-related </w:t>
      </w:r>
      <w:r w:rsidRPr="00B61C97">
        <w:t>corporate event</w:t>
      </w:r>
      <w:r w:rsidR="00460BA5" w:rsidRPr="00B61C97">
        <w:t xml:space="preserve"> of if you host a work-related social activity like a Christmas party</w:t>
      </w:r>
      <w:r w:rsidR="003E5369" w:rsidRPr="00B61C97">
        <w:t>)</w:t>
      </w:r>
      <w:r w:rsidRPr="00B61C97">
        <w:t>.</w:t>
      </w:r>
    </w:p>
    <w:p w14:paraId="141CDF79" w14:textId="5D088B2F" w:rsidR="00C64A5C" w:rsidRPr="00B61C97" w:rsidRDefault="00C64A5C" w:rsidP="00C64A5C">
      <w:pPr>
        <w:rPr>
          <w:rFonts w:eastAsia="Times New Roman" w:cs="Arial"/>
          <w:lang w:eastAsia="en-AU"/>
        </w:rPr>
      </w:pPr>
      <w:bookmarkStart w:id="7" w:name="_Hlk55491351"/>
      <w:r w:rsidRPr="00B61C97">
        <w:rPr>
          <w:rFonts w:eastAsia="Times New Roman" w:cs="Arial"/>
          <w:lang w:eastAsia="en-AU"/>
        </w:rPr>
        <w:t xml:space="preserve">Your workers may experience violence and aggression when they are not at work from risks which arise at the workplace. For example, if a worker receives abusive text messages after work from a colleague or client. </w:t>
      </w:r>
    </w:p>
    <w:p w14:paraId="32B5D297" w14:textId="77777777" w:rsidR="00C64A5C" w:rsidRPr="00B61C97" w:rsidRDefault="00C64A5C" w:rsidP="00C64A5C">
      <w:pPr>
        <w:rPr>
          <w:rFonts w:eastAsia="Times New Roman" w:cs="Arial"/>
          <w:lang w:eastAsia="en-AU"/>
        </w:rPr>
      </w:pPr>
      <w:r w:rsidRPr="00B61C97">
        <w:rPr>
          <w:rFonts w:eastAsia="Times New Roman" w:cs="Arial"/>
          <w:lang w:eastAsia="en-AU"/>
        </w:rPr>
        <w:t xml:space="preserve">You can take action to reduce these risks in the workplace. For example, not requiring employees to use their private mobile phones or personal social media accounts to engage with clients. </w:t>
      </w:r>
    </w:p>
    <w:p w14:paraId="045CB616" w14:textId="77777777" w:rsidR="00C64A5C" w:rsidRPr="00B61C97" w:rsidRDefault="00C64A5C" w:rsidP="00C64A5C">
      <w:pPr>
        <w:rPr>
          <w:rFonts w:eastAsia="Times New Roman" w:cs="Arial"/>
          <w:lang w:eastAsia="en-AU"/>
        </w:rPr>
      </w:pPr>
      <w:r w:rsidRPr="00B61C97">
        <w:rPr>
          <w:rFonts w:eastAsia="Times New Roman" w:cs="Arial"/>
          <w:lang w:eastAsia="en-AU"/>
        </w:rPr>
        <w:t xml:space="preserve">If you have management or control of a workplace, you have additional duties under WHS laws, which include taking measures to ensure staff can enter and leave work safely. </w:t>
      </w:r>
    </w:p>
    <w:p w14:paraId="0B7C7FC7" w14:textId="5D9442C7" w:rsidR="00522093" w:rsidRPr="00B61C97" w:rsidRDefault="00C64A5C" w:rsidP="00CF5946">
      <w:pPr>
        <w:rPr>
          <w:highlight w:val="yellow"/>
          <w:lang w:val="en" w:eastAsia="en-AU"/>
        </w:rPr>
      </w:pPr>
      <w:r w:rsidRPr="00B61C97">
        <w:rPr>
          <w:rFonts w:eastAsia="Times New Roman" w:cs="Arial"/>
          <w:lang w:eastAsia="en-AU"/>
        </w:rPr>
        <w:t>You may also have obligations under other laws such as anti-discrimination and workers’</w:t>
      </w:r>
      <w:r w:rsidR="00716242">
        <w:rPr>
          <w:rFonts w:eastAsia="Times New Roman" w:cs="Arial"/>
          <w:lang w:eastAsia="en-AU"/>
        </w:rPr>
        <w:t> </w:t>
      </w:r>
      <w:r w:rsidRPr="00B61C97">
        <w:rPr>
          <w:rFonts w:eastAsia="Times New Roman" w:cs="Arial"/>
          <w:lang w:eastAsia="en-AU"/>
        </w:rPr>
        <w:t>compensation laws. You may wish to seek independent advice on your WHS duties and obligations under other laws.</w:t>
      </w:r>
    </w:p>
    <w:p w14:paraId="5F399ED4" w14:textId="77777777" w:rsidR="00D62193" w:rsidRDefault="00D62193">
      <w:pPr>
        <w:spacing w:after="200" w:line="276" w:lineRule="auto"/>
        <w:rPr>
          <w:color w:val="145B85"/>
          <w:sz w:val="40"/>
        </w:rPr>
      </w:pPr>
      <w:bookmarkStart w:id="8" w:name="_Toc46933821"/>
      <w:bookmarkEnd w:id="7"/>
      <w:r>
        <w:br w:type="page"/>
      </w:r>
    </w:p>
    <w:p w14:paraId="312A8490" w14:textId="709D57AE" w:rsidR="00931171" w:rsidRPr="007A7B14" w:rsidRDefault="00931171" w:rsidP="00931171">
      <w:pPr>
        <w:pStyle w:val="Heading2"/>
      </w:pPr>
      <w:bookmarkStart w:id="9" w:name="_Toc59190013"/>
      <w:r w:rsidRPr="007A7B14">
        <w:lastRenderedPageBreak/>
        <w:t xml:space="preserve">What might </w:t>
      </w:r>
      <w:r>
        <w:t>violence or aggression</w:t>
      </w:r>
      <w:r w:rsidRPr="007A7B14">
        <w:t xml:space="preserve"> look like?</w:t>
      </w:r>
      <w:bookmarkEnd w:id="8"/>
      <w:bookmarkEnd w:id="9"/>
    </w:p>
    <w:p w14:paraId="504A032D" w14:textId="0D6D83D9" w:rsidR="004A3208" w:rsidRPr="000F70F2" w:rsidRDefault="004A3208" w:rsidP="004A3208">
      <w:pPr>
        <w:rPr>
          <w:rFonts w:eastAsia="Times New Roman" w:cs="Arial"/>
          <w:lang w:val="en" w:eastAsia="en-AU"/>
        </w:rPr>
      </w:pPr>
      <w:r w:rsidRPr="000F70F2">
        <w:rPr>
          <w:rFonts w:eastAsia="Times New Roman" w:cs="Arial"/>
          <w:lang w:val="en" w:eastAsia="en-AU"/>
        </w:rPr>
        <w:t xml:space="preserve">Workplace violence </w:t>
      </w:r>
      <w:r w:rsidR="00931171" w:rsidRPr="000F70F2">
        <w:rPr>
          <w:rFonts w:eastAsia="Times New Roman" w:cs="Arial"/>
          <w:lang w:val="en" w:eastAsia="en-AU"/>
        </w:rPr>
        <w:t xml:space="preserve">and aggression </w:t>
      </w:r>
      <w:r w:rsidRPr="000F70F2">
        <w:rPr>
          <w:rFonts w:eastAsia="Times New Roman" w:cs="Arial"/>
          <w:lang w:val="en" w:eastAsia="en-AU"/>
        </w:rPr>
        <w:t xml:space="preserve">covers a broad range of actions and </w:t>
      </w:r>
      <w:proofErr w:type="spellStart"/>
      <w:r w:rsidRPr="000F70F2">
        <w:rPr>
          <w:rFonts w:eastAsia="Times New Roman" w:cs="Arial"/>
          <w:lang w:val="en" w:eastAsia="en-AU"/>
        </w:rPr>
        <w:t>behaviours</w:t>
      </w:r>
      <w:proofErr w:type="spellEnd"/>
      <w:r w:rsidRPr="000F70F2">
        <w:rPr>
          <w:rFonts w:eastAsia="Times New Roman" w:cs="Arial"/>
          <w:lang w:val="en" w:eastAsia="en-AU"/>
        </w:rPr>
        <w:t xml:space="preserve"> that create a risk to health and safety, for example: </w:t>
      </w:r>
    </w:p>
    <w:p w14:paraId="4268B3E8" w14:textId="7325F368" w:rsidR="004A3208" w:rsidRPr="000F70F2" w:rsidRDefault="004A3208" w:rsidP="004A3208">
      <w:pPr>
        <w:numPr>
          <w:ilvl w:val="0"/>
          <w:numId w:val="6"/>
        </w:numPr>
        <w:spacing w:after="0"/>
        <w:ind w:left="493" w:hanging="357"/>
        <w:rPr>
          <w:rFonts w:eastAsia="Times New Roman" w:cs="Arial"/>
          <w:lang w:val="en" w:eastAsia="en-AU"/>
        </w:rPr>
      </w:pPr>
      <w:r w:rsidRPr="000F70F2">
        <w:rPr>
          <w:rFonts w:eastAsia="Times New Roman" w:cs="Arial"/>
          <w:bCs/>
          <w:lang w:val="en" w:eastAsia="en-AU"/>
        </w:rPr>
        <w:t>physical assault</w:t>
      </w:r>
      <w:r w:rsidRPr="000F70F2">
        <w:rPr>
          <w:rFonts w:eastAsia="Times New Roman" w:cs="Arial"/>
          <w:lang w:val="en" w:eastAsia="en-AU"/>
        </w:rPr>
        <w:t xml:space="preserve"> such as biting, scratching, hitting, kicking, pushing, grabbing, </w:t>
      </w:r>
      <w:r w:rsidR="003E5369" w:rsidRPr="000F70F2">
        <w:rPr>
          <w:rFonts w:eastAsia="Times New Roman" w:cs="Arial"/>
          <w:lang w:val="en" w:eastAsia="en-AU"/>
        </w:rPr>
        <w:t xml:space="preserve">or </w:t>
      </w:r>
      <w:r w:rsidRPr="000F70F2">
        <w:rPr>
          <w:rFonts w:eastAsia="Times New Roman" w:cs="Arial"/>
          <w:lang w:val="en" w:eastAsia="en-AU"/>
        </w:rPr>
        <w:t>throwing</w:t>
      </w:r>
      <w:r w:rsidR="003E5369" w:rsidRPr="000F70F2">
        <w:rPr>
          <w:rFonts w:eastAsia="Times New Roman" w:cs="Arial"/>
          <w:lang w:val="en" w:eastAsia="en-AU"/>
        </w:rPr>
        <w:t> </w:t>
      </w:r>
      <w:r w:rsidRPr="000F70F2">
        <w:rPr>
          <w:rFonts w:eastAsia="Times New Roman" w:cs="Arial"/>
          <w:lang w:val="en" w:eastAsia="en-AU"/>
        </w:rPr>
        <w:t>objects </w:t>
      </w:r>
    </w:p>
    <w:p w14:paraId="45CAADF6" w14:textId="77777777" w:rsidR="004A3208" w:rsidRPr="000F70F2" w:rsidRDefault="004A3208" w:rsidP="004A3208">
      <w:pPr>
        <w:numPr>
          <w:ilvl w:val="0"/>
          <w:numId w:val="6"/>
        </w:numPr>
        <w:spacing w:before="100" w:beforeAutospacing="1" w:after="100" w:afterAutospacing="1"/>
        <w:ind w:left="495"/>
        <w:rPr>
          <w:rFonts w:eastAsia="Times New Roman" w:cs="Arial"/>
          <w:lang w:val="en" w:eastAsia="en-AU"/>
        </w:rPr>
      </w:pPr>
      <w:r w:rsidRPr="000F70F2">
        <w:rPr>
          <w:rFonts w:eastAsia="Times New Roman" w:cs="Arial"/>
          <w:bCs/>
          <w:lang w:val="en" w:eastAsia="en-AU"/>
        </w:rPr>
        <w:t>intentionally coughing or spitting on someone</w:t>
      </w:r>
      <w:r w:rsidRPr="000F70F2">
        <w:rPr>
          <w:rFonts w:eastAsia="Times New Roman" w:cs="Arial"/>
          <w:lang w:val="en" w:eastAsia="en-AU"/>
        </w:rPr>
        <w:t> </w:t>
      </w:r>
    </w:p>
    <w:p w14:paraId="0B8098AD" w14:textId="77777777" w:rsidR="004A3208" w:rsidRPr="000F70F2" w:rsidRDefault="004A3208" w:rsidP="004A3208">
      <w:pPr>
        <w:numPr>
          <w:ilvl w:val="0"/>
          <w:numId w:val="6"/>
        </w:numPr>
        <w:spacing w:before="100" w:beforeAutospacing="1" w:after="100" w:afterAutospacing="1"/>
        <w:ind w:left="495"/>
        <w:rPr>
          <w:rFonts w:eastAsia="Times New Roman" w:cs="Arial"/>
          <w:lang w:val="en" w:eastAsia="en-AU"/>
        </w:rPr>
      </w:pPr>
      <w:r w:rsidRPr="000F70F2">
        <w:rPr>
          <w:rFonts w:eastAsia="Times New Roman" w:cs="Arial"/>
          <w:bCs/>
          <w:lang w:val="en" w:eastAsia="en-AU"/>
        </w:rPr>
        <w:t>sexual assault</w:t>
      </w:r>
      <w:r w:rsidRPr="000F70F2">
        <w:rPr>
          <w:rFonts w:eastAsia="Times New Roman" w:cs="Arial"/>
          <w:lang w:val="en" w:eastAsia="en-AU"/>
        </w:rPr>
        <w:t xml:space="preserve"> or any other form of indecent physical contact </w:t>
      </w:r>
    </w:p>
    <w:p w14:paraId="5F6DE44F" w14:textId="65260A34" w:rsidR="004A3208" w:rsidRPr="000F70F2" w:rsidRDefault="004A3208" w:rsidP="004A3208">
      <w:pPr>
        <w:numPr>
          <w:ilvl w:val="0"/>
          <w:numId w:val="6"/>
        </w:numPr>
        <w:spacing w:before="100" w:beforeAutospacing="1" w:after="100" w:afterAutospacing="1"/>
        <w:ind w:left="495"/>
        <w:rPr>
          <w:rFonts w:eastAsia="Times New Roman" w:cs="Arial"/>
          <w:lang w:val="en" w:eastAsia="en-AU"/>
        </w:rPr>
      </w:pPr>
      <w:r w:rsidRPr="000F70F2">
        <w:rPr>
          <w:rFonts w:eastAsia="Times New Roman" w:cs="Arial"/>
          <w:bCs/>
          <w:lang w:val="en" w:eastAsia="en-AU"/>
        </w:rPr>
        <w:t>harassment</w:t>
      </w:r>
      <w:r w:rsidRPr="000F70F2">
        <w:rPr>
          <w:rFonts w:eastAsia="Times New Roman" w:cs="Arial"/>
          <w:lang w:val="en" w:eastAsia="en-AU"/>
        </w:rPr>
        <w:t xml:space="preserve"> or aggressive </w:t>
      </w:r>
      <w:proofErr w:type="spellStart"/>
      <w:r w:rsidRPr="000F70F2">
        <w:rPr>
          <w:rFonts w:eastAsia="Times New Roman" w:cs="Arial"/>
          <w:lang w:val="en" w:eastAsia="en-AU"/>
        </w:rPr>
        <w:t>behaviour</w:t>
      </w:r>
      <w:proofErr w:type="spellEnd"/>
      <w:r w:rsidRPr="000F70F2">
        <w:rPr>
          <w:rFonts w:eastAsia="Times New Roman" w:cs="Arial"/>
          <w:lang w:val="en" w:eastAsia="en-AU"/>
        </w:rPr>
        <w:t xml:space="preserve"> that creates a fear of violence, such as stalking, </w:t>
      </w:r>
      <w:r w:rsidR="005857F8" w:rsidRPr="000F70F2">
        <w:rPr>
          <w:rFonts w:eastAsia="Times New Roman" w:cs="Arial"/>
          <w:lang w:val="en" w:eastAsia="en-AU"/>
        </w:rPr>
        <w:t xml:space="preserve">sexual harassment, </w:t>
      </w:r>
      <w:r w:rsidRPr="000F70F2">
        <w:rPr>
          <w:rFonts w:eastAsia="Times New Roman" w:cs="Arial"/>
          <w:lang w:val="en" w:eastAsia="en-AU"/>
        </w:rPr>
        <w:t>verbal threats and abuse,</w:t>
      </w:r>
      <w:r w:rsidR="003E5369" w:rsidRPr="000F70F2">
        <w:rPr>
          <w:rFonts w:eastAsia="Times New Roman" w:cs="Arial"/>
          <w:lang w:val="en" w:eastAsia="en-AU"/>
        </w:rPr>
        <w:t xml:space="preserve"> or</w:t>
      </w:r>
      <w:r w:rsidRPr="000F70F2">
        <w:rPr>
          <w:rFonts w:eastAsia="Times New Roman" w:cs="Arial"/>
          <w:lang w:val="en" w:eastAsia="en-AU"/>
        </w:rPr>
        <w:t xml:space="preserve"> yelling and swearing</w:t>
      </w:r>
    </w:p>
    <w:p w14:paraId="42CAA064" w14:textId="6D81B3AE" w:rsidR="004F3A0A" w:rsidRPr="000F70F2" w:rsidRDefault="004F3A0A" w:rsidP="004A3208">
      <w:pPr>
        <w:numPr>
          <w:ilvl w:val="0"/>
          <w:numId w:val="6"/>
        </w:numPr>
        <w:spacing w:before="100" w:beforeAutospacing="1" w:after="100" w:afterAutospacing="1"/>
        <w:ind w:left="495"/>
        <w:rPr>
          <w:rFonts w:eastAsia="Times New Roman" w:cs="Arial"/>
          <w:lang w:val="en" w:eastAsia="en-AU"/>
        </w:rPr>
      </w:pPr>
      <w:bookmarkStart w:id="10" w:name="_Hlk53043004"/>
      <w:r w:rsidRPr="000F70F2">
        <w:rPr>
          <w:rFonts w:eastAsia="Times New Roman" w:cs="Arial"/>
          <w:lang w:val="en" w:eastAsia="en-AU"/>
        </w:rPr>
        <w:t>hazing or initiation practices for new or young workers</w:t>
      </w:r>
    </w:p>
    <w:p w14:paraId="15DCA523" w14:textId="5F6BB5C3" w:rsidR="004A3208" w:rsidRPr="000F70F2" w:rsidRDefault="004A3208" w:rsidP="004A3208">
      <w:pPr>
        <w:numPr>
          <w:ilvl w:val="0"/>
          <w:numId w:val="6"/>
        </w:numPr>
        <w:spacing w:before="100" w:beforeAutospacing="1" w:after="100" w:afterAutospacing="1"/>
        <w:ind w:left="495"/>
        <w:rPr>
          <w:rFonts w:eastAsia="Times New Roman" w:cs="Arial"/>
          <w:lang w:val="en" w:eastAsia="en-AU"/>
        </w:rPr>
      </w:pPr>
      <w:r w:rsidRPr="000F70F2">
        <w:rPr>
          <w:rFonts w:eastAsia="Times New Roman" w:cs="Arial"/>
          <w:lang w:val="en" w:eastAsia="en-AU"/>
        </w:rPr>
        <w:t>gendered violence</w:t>
      </w:r>
      <w:r w:rsidR="007D5EFE" w:rsidRPr="000F70F2">
        <w:rPr>
          <w:rFonts w:eastAsia="Times New Roman" w:cs="Arial"/>
          <w:lang w:val="en" w:eastAsia="en-AU"/>
        </w:rPr>
        <w:t>,</w:t>
      </w:r>
      <w:r w:rsidR="008B4E00" w:rsidRPr="000F70F2">
        <w:rPr>
          <w:rFonts w:eastAsia="Times New Roman" w:cs="Arial"/>
          <w:lang w:val="en" w:eastAsia="en-AU"/>
        </w:rPr>
        <w:t xml:space="preserve"> which</w:t>
      </w:r>
      <w:r w:rsidRPr="000F70F2">
        <w:t xml:space="preserve"> </w:t>
      </w:r>
      <w:r w:rsidR="008B4E00" w:rsidRPr="000F70F2">
        <w:t>is any behaviour directed at any person or that affects a person because of their sex, gender or sexual orientation, or because they do not adhere to socially prescribed gender roles, that creates a risk to health and safety</w:t>
      </w:r>
      <w:bookmarkEnd w:id="10"/>
      <w:r w:rsidR="0059114E" w:rsidRPr="000F70F2">
        <w:t>,</w:t>
      </w:r>
      <w:r w:rsidRPr="000F70F2">
        <w:t xml:space="preserve"> </w:t>
      </w:r>
      <w:r w:rsidRPr="000F70F2">
        <w:rPr>
          <w:rFonts w:eastAsia="Times New Roman" w:cs="Arial"/>
          <w:lang w:val="en" w:eastAsia="en-AU"/>
        </w:rPr>
        <w:t>and</w:t>
      </w:r>
    </w:p>
    <w:p w14:paraId="4CB7DB8C" w14:textId="5586CD9C" w:rsidR="004A3208" w:rsidRPr="000F70F2" w:rsidRDefault="004A3208" w:rsidP="004A3208">
      <w:pPr>
        <w:numPr>
          <w:ilvl w:val="0"/>
          <w:numId w:val="6"/>
        </w:numPr>
        <w:spacing w:before="100" w:beforeAutospacing="1"/>
        <w:ind w:left="493" w:hanging="357"/>
        <w:rPr>
          <w:rFonts w:eastAsia="Times New Roman" w:cs="Arial"/>
          <w:lang w:val="en" w:eastAsia="en-AU"/>
        </w:rPr>
      </w:pPr>
      <w:r w:rsidRPr="000F70F2">
        <w:rPr>
          <w:rFonts w:eastAsia="Times New Roman" w:cs="Arial"/>
          <w:bCs/>
          <w:lang w:val="en" w:eastAsia="en-AU"/>
        </w:rPr>
        <w:t>violence</w:t>
      </w:r>
      <w:r w:rsidRPr="000F70F2">
        <w:rPr>
          <w:rFonts w:eastAsia="Times New Roman" w:cs="Arial"/>
          <w:lang w:val="en" w:eastAsia="en-AU"/>
        </w:rPr>
        <w:t xml:space="preserve"> from a family or domestic relationship when this occurs at the workplace, including if the person’s workplace is their home</w:t>
      </w:r>
      <w:r w:rsidR="00131E4C" w:rsidRPr="000F70F2">
        <w:rPr>
          <w:rFonts w:eastAsia="Times New Roman" w:cs="Arial"/>
          <w:lang w:val="en" w:eastAsia="en-AU"/>
        </w:rPr>
        <w:t xml:space="preserve"> (see the Information Sheet: </w:t>
      </w:r>
      <w:hyperlink r:id="rId22" w:history="1">
        <w:r w:rsidR="00131E4C" w:rsidRPr="0091390C">
          <w:rPr>
            <w:rStyle w:val="Hyperlink"/>
            <w:rFonts w:eastAsia="Times New Roman" w:cs="Arial"/>
            <w:i/>
            <w:iCs/>
            <w:lang w:val="en" w:eastAsia="en-AU"/>
          </w:rPr>
          <w:t>Family and domestic violence at the workplace</w:t>
        </w:r>
      </w:hyperlink>
      <w:r w:rsidR="00131E4C" w:rsidRPr="000F70F2">
        <w:rPr>
          <w:rFonts w:eastAsia="Times New Roman" w:cs="Arial"/>
          <w:lang w:val="en" w:eastAsia="en-AU"/>
        </w:rPr>
        <w:t>)</w:t>
      </w:r>
      <w:r w:rsidRPr="000F70F2">
        <w:rPr>
          <w:rFonts w:eastAsia="Times New Roman" w:cs="Arial"/>
          <w:lang w:val="en" w:eastAsia="en-AU"/>
        </w:rPr>
        <w:t>.</w:t>
      </w:r>
      <w:r w:rsidR="00131E4C" w:rsidRPr="000F70F2">
        <w:rPr>
          <w:rFonts w:eastAsia="Times New Roman" w:cs="Arial"/>
          <w:lang w:val="en" w:eastAsia="en-AU"/>
        </w:rPr>
        <w:t xml:space="preserve"> </w:t>
      </w:r>
    </w:p>
    <w:p w14:paraId="21ACD012" w14:textId="3EF23807" w:rsidR="00C64A5C" w:rsidRDefault="00C64A5C" w:rsidP="004A3208">
      <w:pPr>
        <w:rPr>
          <w:rFonts w:eastAsia="Times New Roman" w:cs="Arial"/>
          <w:lang w:val="en" w:eastAsia="en-AU"/>
        </w:rPr>
      </w:pPr>
      <w:r w:rsidRPr="00375F39">
        <w:t xml:space="preserve">Acts such as </w:t>
      </w:r>
      <w:r>
        <w:t>assault</w:t>
      </w:r>
      <w:r w:rsidRPr="00375F39">
        <w:t>, stalking</w:t>
      </w:r>
      <w:r>
        <w:t xml:space="preserve"> </w:t>
      </w:r>
      <w:r w:rsidRPr="00375F39">
        <w:t>and obscene or threatening communications (</w:t>
      </w:r>
      <w:r>
        <w:t xml:space="preserve">e.g. </w:t>
      </w:r>
      <w:r w:rsidRPr="00375F39">
        <w:t xml:space="preserve">phone calls, letters, emails, text messages and posts on social </w:t>
      </w:r>
      <w:r>
        <w:t>media</w:t>
      </w:r>
      <w:r w:rsidRPr="00375F39">
        <w:t>) may be offences under criminal law</w:t>
      </w:r>
      <w:r>
        <w:t xml:space="preserve"> and should be referred</w:t>
      </w:r>
      <w:r w:rsidRPr="00375F39">
        <w:t xml:space="preserve"> to </w:t>
      </w:r>
      <w:r>
        <w:t>P</w:t>
      </w:r>
      <w:r w:rsidRPr="00375F39">
        <w:t>olice</w:t>
      </w:r>
      <w:r>
        <w:t xml:space="preserve"> as well as managed under WHS laws</w:t>
      </w:r>
    </w:p>
    <w:p w14:paraId="446E6DAA" w14:textId="14A1E3CC" w:rsidR="004A3208" w:rsidRPr="000F70F2" w:rsidRDefault="004A3208" w:rsidP="004A3208">
      <w:pPr>
        <w:rPr>
          <w:rFonts w:eastAsia="Times New Roman" w:cs="Arial"/>
          <w:lang w:val="en" w:eastAsia="en-AU"/>
        </w:rPr>
      </w:pPr>
      <w:r w:rsidRPr="000F70F2">
        <w:rPr>
          <w:rFonts w:eastAsia="Times New Roman" w:cs="Arial"/>
          <w:lang w:val="en" w:eastAsia="en-AU"/>
        </w:rPr>
        <w:t xml:space="preserve">These </w:t>
      </w:r>
      <w:proofErr w:type="spellStart"/>
      <w:r w:rsidRPr="000F70F2">
        <w:rPr>
          <w:rFonts w:eastAsia="Times New Roman" w:cs="Arial"/>
          <w:lang w:val="en" w:eastAsia="en-AU"/>
        </w:rPr>
        <w:t>behaviours</w:t>
      </w:r>
      <w:proofErr w:type="spellEnd"/>
      <w:r w:rsidRPr="000F70F2">
        <w:rPr>
          <w:rFonts w:eastAsia="Times New Roman" w:cs="Arial"/>
          <w:lang w:val="en" w:eastAsia="en-AU"/>
        </w:rPr>
        <w:t xml:space="preserve"> can come from a range of sources including: </w:t>
      </w:r>
    </w:p>
    <w:p w14:paraId="5B71EA7F" w14:textId="2CB1C0C4" w:rsidR="004A3208" w:rsidRPr="000F70F2" w:rsidRDefault="004A3208" w:rsidP="004A3208">
      <w:pPr>
        <w:numPr>
          <w:ilvl w:val="0"/>
          <w:numId w:val="7"/>
        </w:numPr>
        <w:ind w:left="495"/>
        <w:rPr>
          <w:rFonts w:eastAsia="Times New Roman" w:cs="Arial"/>
          <w:lang w:val="en" w:eastAsia="en-AU"/>
        </w:rPr>
      </w:pPr>
      <w:r w:rsidRPr="000F70F2">
        <w:rPr>
          <w:rStyle w:val="Emphasis"/>
          <w:b/>
          <w:bCs w:val="0"/>
          <w:i w:val="0"/>
          <w:iCs/>
        </w:rPr>
        <w:t>External</w:t>
      </w:r>
      <w:r w:rsidRPr="000F70F2">
        <w:rPr>
          <w:rFonts w:eastAsia="Times New Roman" w:cs="Arial"/>
          <w:lang w:val="en" w:eastAsia="en-AU"/>
        </w:rPr>
        <w:t xml:space="preserve"> violence and aggression from customers, clients, patients, members of the public or from other businesses </w:t>
      </w:r>
      <w:r w:rsidR="00A5617B" w:rsidRPr="000F70F2">
        <w:rPr>
          <w:rFonts w:eastAsia="Times New Roman" w:cs="Arial"/>
          <w:lang w:val="en" w:eastAsia="en-AU"/>
        </w:rPr>
        <w:t>e.g. between</w:t>
      </w:r>
      <w:r w:rsidRPr="000F70F2">
        <w:rPr>
          <w:rFonts w:eastAsia="Times New Roman" w:cs="Arial"/>
          <w:lang w:val="en" w:eastAsia="en-AU"/>
        </w:rPr>
        <w:t xml:space="preserve"> a plumbing and an electrical sub</w:t>
      </w:r>
      <w:r w:rsidR="003505EE" w:rsidRPr="000F70F2">
        <w:rPr>
          <w:rFonts w:eastAsia="Times New Roman" w:cs="Arial"/>
          <w:lang w:val="en" w:eastAsia="en-AU"/>
        </w:rPr>
        <w:noBreakHyphen/>
      </w:r>
      <w:r w:rsidRPr="000F70F2">
        <w:rPr>
          <w:rFonts w:eastAsia="Times New Roman" w:cs="Arial"/>
          <w:lang w:val="en" w:eastAsia="en-AU"/>
        </w:rPr>
        <w:t>contractor at the same work site, or a delivery person and</w:t>
      </w:r>
      <w:r w:rsidR="00A5617B" w:rsidRPr="000F70F2">
        <w:rPr>
          <w:rFonts w:eastAsia="Times New Roman" w:cs="Arial"/>
          <w:lang w:val="en" w:eastAsia="en-AU"/>
        </w:rPr>
        <w:t xml:space="preserve"> a</w:t>
      </w:r>
      <w:r w:rsidRPr="000F70F2">
        <w:rPr>
          <w:rFonts w:eastAsia="Times New Roman" w:cs="Arial"/>
          <w:lang w:val="en" w:eastAsia="en-AU"/>
        </w:rPr>
        <w:t xml:space="preserve"> retail worker.</w:t>
      </w:r>
    </w:p>
    <w:p w14:paraId="3C3DFEE0" w14:textId="77777777" w:rsidR="004A3208" w:rsidRPr="000F70F2" w:rsidRDefault="004A3208" w:rsidP="004A3208">
      <w:pPr>
        <w:numPr>
          <w:ilvl w:val="0"/>
          <w:numId w:val="7"/>
        </w:numPr>
        <w:ind w:left="495"/>
        <w:rPr>
          <w:rFonts w:eastAsia="Times New Roman" w:cs="Arial"/>
          <w:lang w:eastAsia="en-AU"/>
        </w:rPr>
      </w:pPr>
      <w:r w:rsidRPr="000F70F2">
        <w:rPr>
          <w:rStyle w:val="Emphasis"/>
          <w:b/>
          <w:bCs w:val="0"/>
          <w:i w:val="0"/>
          <w:iCs/>
        </w:rPr>
        <w:t>Internal</w:t>
      </w:r>
      <w:r w:rsidRPr="000F70F2">
        <w:rPr>
          <w:rFonts w:eastAsia="Times New Roman" w:cs="Arial"/>
          <w:lang w:val="en" w:eastAsia="en-AU"/>
        </w:rPr>
        <w:t xml:space="preserve"> violence and aggression from other workers, supervisors or managers.</w:t>
      </w:r>
    </w:p>
    <w:p w14:paraId="3167B111" w14:textId="77777777" w:rsidR="004A3208" w:rsidRPr="000F70F2" w:rsidRDefault="004A3208" w:rsidP="004A3208">
      <w:pPr>
        <w:rPr>
          <w:rFonts w:eastAsia="Times New Roman" w:cs="Arial"/>
          <w:lang w:eastAsia="en-AU"/>
        </w:rPr>
      </w:pPr>
      <w:r w:rsidRPr="000F70F2">
        <w:rPr>
          <w:rFonts w:eastAsia="Times New Roman" w:cs="Arial"/>
          <w:lang w:eastAsia="en-AU"/>
        </w:rPr>
        <w:t>It can be:</w:t>
      </w:r>
    </w:p>
    <w:p w14:paraId="381B24E4" w14:textId="4B73A2FC" w:rsidR="00C60111" w:rsidRPr="000F70F2" w:rsidRDefault="003505EE" w:rsidP="004A3208">
      <w:pPr>
        <w:numPr>
          <w:ilvl w:val="0"/>
          <w:numId w:val="6"/>
        </w:numPr>
        <w:spacing w:after="100" w:afterAutospacing="1"/>
        <w:ind w:left="493" w:hanging="357"/>
      </w:pPr>
      <w:r w:rsidRPr="000F70F2">
        <w:t>p</w:t>
      </w:r>
      <w:r w:rsidR="004A3208" w:rsidRPr="000F70F2">
        <w:t>hysical</w:t>
      </w:r>
      <w:r w:rsidR="00C60111" w:rsidRPr="000F70F2">
        <w:t xml:space="preserve"> or</w:t>
      </w:r>
      <w:r w:rsidR="004A3208" w:rsidRPr="000F70F2">
        <w:t xml:space="preserve"> psychological, </w:t>
      </w:r>
    </w:p>
    <w:p w14:paraId="72009CE9" w14:textId="3D2C06BD" w:rsidR="004A3208" w:rsidRPr="000F70F2" w:rsidRDefault="004A3208" w:rsidP="004A3208">
      <w:pPr>
        <w:numPr>
          <w:ilvl w:val="0"/>
          <w:numId w:val="6"/>
        </w:numPr>
        <w:spacing w:after="100" w:afterAutospacing="1"/>
        <w:ind w:left="493" w:hanging="357"/>
      </w:pPr>
      <w:r w:rsidRPr="000F70F2">
        <w:t>verbal</w:t>
      </w:r>
      <w:r w:rsidR="00C60111" w:rsidRPr="000F70F2">
        <w:t>,</w:t>
      </w:r>
      <w:r w:rsidRPr="000F70F2">
        <w:t xml:space="preserve"> written</w:t>
      </w:r>
      <w:r w:rsidR="00C60111" w:rsidRPr="000F70F2">
        <w:t xml:space="preserve"> or online</w:t>
      </w:r>
    </w:p>
    <w:p w14:paraId="1C907847" w14:textId="77777777" w:rsidR="004A3208" w:rsidRPr="000F70F2" w:rsidRDefault="004A3208" w:rsidP="004A3208">
      <w:pPr>
        <w:numPr>
          <w:ilvl w:val="0"/>
          <w:numId w:val="6"/>
        </w:numPr>
        <w:spacing w:before="100" w:beforeAutospacing="1" w:after="100" w:afterAutospacing="1"/>
        <w:ind w:left="495"/>
      </w:pPr>
      <w:r w:rsidRPr="000F70F2">
        <w:t>one off or repeated incidents</w:t>
      </w:r>
    </w:p>
    <w:p w14:paraId="6D630957" w14:textId="7ACC1BA6" w:rsidR="004A3208" w:rsidRPr="000F70F2" w:rsidRDefault="0001087B" w:rsidP="004A3208">
      <w:pPr>
        <w:numPr>
          <w:ilvl w:val="0"/>
          <w:numId w:val="6"/>
        </w:numPr>
        <w:spacing w:before="100" w:beforeAutospacing="1" w:after="100" w:afterAutospacing="1"/>
        <w:ind w:left="495"/>
      </w:pPr>
      <w:r w:rsidRPr="000F70F2">
        <w:t xml:space="preserve">lower level </w:t>
      </w:r>
      <w:r w:rsidR="004A3208" w:rsidRPr="000F70F2">
        <w:t>behaviours</w:t>
      </w:r>
      <w:r w:rsidRPr="000F70F2">
        <w:t xml:space="preserve"> such as name-calling</w:t>
      </w:r>
      <w:r w:rsidR="004A3208" w:rsidRPr="000F70F2">
        <w:t xml:space="preserve"> through to more serious acts</w:t>
      </w:r>
      <w:r w:rsidRPr="000F70F2">
        <w:t xml:space="preserve"> like physical</w:t>
      </w:r>
      <w:r w:rsidR="003505EE" w:rsidRPr="000F70F2">
        <w:t> </w:t>
      </w:r>
      <w:r w:rsidRPr="000F70F2">
        <w:t>assault</w:t>
      </w:r>
      <w:r w:rsidR="004A3208" w:rsidRPr="000F70F2">
        <w:t>, including criminal offences, or</w:t>
      </w:r>
    </w:p>
    <w:p w14:paraId="26B96CD4" w14:textId="28ADC89A" w:rsidR="007D5EFE" w:rsidRPr="000F70F2" w:rsidRDefault="004A3208" w:rsidP="001F1FC9">
      <w:pPr>
        <w:numPr>
          <w:ilvl w:val="0"/>
          <w:numId w:val="6"/>
        </w:numPr>
        <w:spacing w:before="100" w:beforeAutospacing="1" w:after="100" w:afterAutospacing="1"/>
        <w:ind w:left="495"/>
      </w:pPr>
      <w:r w:rsidRPr="000F70F2">
        <w:t xml:space="preserve">in person or can include threats by correspondence, electronic means or online (such as </w:t>
      </w:r>
      <w:r w:rsidR="00A5617B" w:rsidRPr="000F70F2">
        <w:t xml:space="preserve">via </w:t>
      </w:r>
      <w:r w:rsidRPr="000F70F2">
        <w:t>social media platforms).</w:t>
      </w:r>
    </w:p>
    <w:p w14:paraId="62B081D4" w14:textId="4E0E38B9" w:rsidR="00522093" w:rsidRPr="000F70F2" w:rsidRDefault="00522093" w:rsidP="00F87D5F">
      <w:pPr>
        <w:rPr>
          <w:rFonts w:eastAsia="Times New Roman" w:cs="Arial"/>
          <w:lang w:val="en" w:eastAsia="en-AU"/>
        </w:rPr>
      </w:pPr>
      <w:r w:rsidRPr="000F70F2">
        <w:rPr>
          <w:rFonts w:eastAsia="Times New Roman" w:cs="Arial"/>
          <w:lang w:eastAsia="en-AU"/>
        </w:rPr>
        <w:t>Violence or aggression may also be gendered in nature. Gendered violence</w:t>
      </w:r>
      <w:r w:rsidRPr="000F70F2">
        <w:rPr>
          <w:rFonts w:eastAsia="Times New Roman" w:cs="Arial"/>
          <w:lang w:val="en" w:eastAsia="en-AU"/>
        </w:rPr>
        <w:t xml:space="preserve"> </w:t>
      </w:r>
      <w:r w:rsidRPr="000F70F2">
        <w:t>is any behaviour directed at any person or that affects a person because of their sex, gender or sexual orientation, or because they do not adhere to socially prescribed gender roles, that creates a risk to health and safety.</w:t>
      </w:r>
      <w:r w:rsidRPr="000F70F2">
        <w:rPr>
          <w:rFonts w:eastAsia="Times New Roman" w:cs="Arial"/>
          <w:lang w:eastAsia="en-AU"/>
        </w:rPr>
        <w:t xml:space="preserve"> </w:t>
      </w:r>
      <w:r w:rsidR="00CF5946" w:rsidRPr="000F70F2">
        <w:t>T</w:t>
      </w:r>
      <w:r w:rsidRPr="000F70F2">
        <w:t>his includes violence targeted at someone because they identify as lesbian, gay, bisexual, transgender, intersex, queer or asexual (LGBTIQA+)</w:t>
      </w:r>
      <w:r w:rsidRPr="000F70F2">
        <w:rPr>
          <w:rFonts w:eastAsia="Times New Roman" w:cs="Arial"/>
          <w:lang w:val="en" w:eastAsia="en-AU"/>
        </w:rPr>
        <w:t>.</w:t>
      </w:r>
    </w:p>
    <w:p w14:paraId="2871860C" w14:textId="271A06A6" w:rsidR="00522093" w:rsidRPr="000F70F2" w:rsidRDefault="00522093" w:rsidP="00F87D5F">
      <w:pPr>
        <w:rPr>
          <w:rFonts w:eastAsia="Times New Roman" w:cs="Arial"/>
          <w:lang w:val="en" w:eastAsia="en-AU"/>
        </w:rPr>
      </w:pPr>
      <w:r w:rsidRPr="000F70F2">
        <w:rPr>
          <w:rFonts w:eastAsia="Times New Roman" w:cs="Arial"/>
          <w:lang w:val="en" w:eastAsia="en-AU"/>
        </w:rPr>
        <w:t>Gendered violence can appear in many forms, for example rigid workplace norms based on gender stereotypes, different uniform requirements for men and women</w:t>
      </w:r>
      <w:r w:rsidR="00CF5946" w:rsidRPr="000F70F2">
        <w:rPr>
          <w:rFonts w:eastAsia="Times New Roman" w:cs="Arial"/>
          <w:lang w:val="en" w:eastAsia="en-AU"/>
        </w:rPr>
        <w:t>,</w:t>
      </w:r>
      <w:r w:rsidRPr="000F70F2">
        <w:rPr>
          <w:rFonts w:eastAsia="Times New Roman" w:cs="Arial"/>
          <w:lang w:val="en" w:eastAsia="en-AU"/>
        </w:rPr>
        <w:t xml:space="preserve"> or </w:t>
      </w:r>
      <w:r w:rsidRPr="000F70F2">
        <w:t>negative comments about a worker’s sexual orientation or the way they look</w:t>
      </w:r>
      <w:r w:rsidRPr="000F70F2">
        <w:rPr>
          <w:rFonts w:eastAsia="Times New Roman" w:cs="Arial"/>
          <w:lang w:val="en" w:eastAsia="en-AU"/>
        </w:rPr>
        <w:t>.</w:t>
      </w:r>
    </w:p>
    <w:p w14:paraId="63335A74" w14:textId="2A1200E7" w:rsidR="00522093" w:rsidRPr="000F70F2" w:rsidRDefault="00522093" w:rsidP="00F87D5F">
      <w:pPr>
        <w:rPr>
          <w:rFonts w:eastAsia="Times New Roman" w:cs="Arial"/>
          <w:lang w:val="en" w:eastAsia="en-AU"/>
        </w:rPr>
      </w:pPr>
      <w:r w:rsidRPr="000F70F2">
        <w:rPr>
          <w:rFonts w:eastAsia="Times New Roman" w:cs="Arial"/>
          <w:lang w:val="en" w:eastAsia="en-AU"/>
        </w:rPr>
        <w:t xml:space="preserve">Sexual harassment </w:t>
      </w:r>
      <w:r w:rsidR="00F87D5F" w:rsidRPr="000F70F2">
        <w:rPr>
          <w:rFonts w:eastAsia="Times New Roman" w:cs="Arial"/>
          <w:lang w:val="en" w:eastAsia="en-AU"/>
        </w:rPr>
        <w:t xml:space="preserve">may also be </w:t>
      </w:r>
      <w:r w:rsidR="0023176A" w:rsidRPr="000F70F2">
        <w:rPr>
          <w:rFonts w:eastAsia="Times New Roman" w:cs="Arial"/>
          <w:lang w:val="en" w:eastAsia="en-AU"/>
        </w:rPr>
        <w:t>a</w:t>
      </w:r>
      <w:r w:rsidRPr="000F70F2">
        <w:rPr>
          <w:rFonts w:eastAsia="Times New Roman" w:cs="Arial"/>
          <w:lang w:val="en" w:eastAsia="en-AU"/>
        </w:rPr>
        <w:t xml:space="preserve"> form of gendered violence and may be perpetrated by various people including an employer, supervisor, co-worker, client, patient or customer.</w:t>
      </w:r>
      <w:r w:rsidR="002A46BD" w:rsidRPr="000F70F2">
        <w:t xml:space="preserve"> </w:t>
      </w:r>
      <w:r w:rsidRPr="000F70F2">
        <w:rPr>
          <w:rFonts w:eastAsia="Times New Roman" w:cs="Arial"/>
          <w:lang w:val="en" w:eastAsia="en-AU"/>
        </w:rPr>
        <w:t xml:space="preserve">For information about how to prevent sexual harassment, see the </w:t>
      </w:r>
      <w:r w:rsidRPr="000F70F2">
        <w:t>Guide</w:t>
      </w:r>
      <w:r w:rsidRPr="000F70F2">
        <w:rPr>
          <w:i/>
        </w:rPr>
        <w:t xml:space="preserve">: </w:t>
      </w:r>
      <w:hyperlink r:id="rId23" w:history="1">
        <w:r w:rsidR="0016012C" w:rsidRPr="0091390C">
          <w:rPr>
            <w:rStyle w:val="Hyperlink"/>
            <w:i/>
          </w:rPr>
          <w:t>Preventing w</w:t>
        </w:r>
        <w:r w:rsidRPr="0091390C">
          <w:rPr>
            <w:rStyle w:val="Hyperlink"/>
            <w:i/>
          </w:rPr>
          <w:t>orkplace sexual harassment</w:t>
        </w:r>
      </w:hyperlink>
      <w:r w:rsidRPr="000F70F2">
        <w:t>.</w:t>
      </w:r>
    </w:p>
    <w:p w14:paraId="085B4D27" w14:textId="578BBC08" w:rsidR="004A3208" w:rsidRPr="005C0BB5" w:rsidRDefault="004A3208" w:rsidP="004A3208">
      <w:pPr>
        <w:pStyle w:val="Heading2"/>
      </w:pPr>
      <w:bookmarkStart w:id="11" w:name="_Toc59190014"/>
      <w:r w:rsidRPr="005C0BB5">
        <w:t>Who is affected by work</w:t>
      </w:r>
      <w:r>
        <w:t>place</w:t>
      </w:r>
      <w:r w:rsidRPr="005C0BB5">
        <w:t xml:space="preserve"> violence</w:t>
      </w:r>
      <w:r w:rsidR="00B271B9">
        <w:t xml:space="preserve"> and aggression</w:t>
      </w:r>
      <w:r w:rsidRPr="005C0BB5">
        <w:t>?</w:t>
      </w:r>
      <w:bookmarkEnd w:id="11"/>
      <w:r w:rsidRPr="005C0BB5">
        <w:t xml:space="preserve"> </w:t>
      </w:r>
    </w:p>
    <w:p w14:paraId="3457E94E" w14:textId="0F724715" w:rsidR="00B271B9" w:rsidRPr="000F70F2" w:rsidRDefault="00B271B9" w:rsidP="00B271B9">
      <w:pPr>
        <w:textAlignment w:val="baseline"/>
        <w:rPr>
          <w:rFonts w:ascii="PT Sans" w:hAnsi="PT Sans"/>
          <w:shd w:val="clear" w:color="auto" w:fill="FFFFFF"/>
        </w:rPr>
      </w:pPr>
      <w:r w:rsidRPr="000F70F2">
        <w:rPr>
          <w:rFonts w:ascii="PT Sans" w:hAnsi="PT Sans"/>
          <w:shd w:val="clear" w:color="auto" w:fill="FFFFFF"/>
        </w:rPr>
        <w:t>Violence can harm both the person it is directed at and anyone witnessing it. This can have significant economic and social costs for workers, their family, their organisation and the wider community.</w:t>
      </w:r>
    </w:p>
    <w:p w14:paraId="65345A79" w14:textId="3D4F0DBB" w:rsidR="004A3208" w:rsidRPr="000F70F2" w:rsidRDefault="00B271B9" w:rsidP="004A3208">
      <w:pPr>
        <w:rPr>
          <w:rFonts w:eastAsia="Times New Roman" w:cs="Arial"/>
          <w:lang w:val="en" w:eastAsia="en-AU"/>
        </w:rPr>
      </w:pPr>
      <w:r w:rsidRPr="000F70F2">
        <w:rPr>
          <w:rFonts w:eastAsia="Times New Roman" w:cs="Arial"/>
          <w:lang w:eastAsia="en-AU"/>
        </w:rPr>
        <w:lastRenderedPageBreak/>
        <w:t xml:space="preserve">Workplace violence and aggression </w:t>
      </w:r>
      <w:r w:rsidR="004A3208" w:rsidRPr="000F70F2">
        <w:rPr>
          <w:rFonts w:eastAsia="Times New Roman" w:cs="Arial"/>
          <w:lang w:val="en" w:eastAsia="en-AU"/>
        </w:rPr>
        <w:t>can happen in any industry but is most common in industries where people work with the public or external clients. Higher risk industries include: </w:t>
      </w:r>
    </w:p>
    <w:p w14:paraId="247FB01F" w14:textId="60DCF147" w:rsidR="004A3208" w:rsidRPr="000F70F2" w:rsidRDefault="004A3208" w:rsidP="004A3208">
      <w:pPr>
        <w:numPr>
          <w:ilvl w:val="0"/>
          <w:numId w:val="8"/>
        </w:numPr>
        <w:spacing w:after="100" w:afterAutospacing="1"/>
        <w:ind w:left="493" w:hanging="357"/>
        <w:rPr>
          <w:rFonts w:eastAsia="Times New Roman" w:cs="Arial"/>
          <w:lang w:val="en" w:eastAsia="en-AU"/>
        </w:rPr>
      </w:pPr>
      <w:r w:rsidRPr="000F70F2">
        <w:rPr>
          <w:rFonts w:eastAsia="Times New Roman" w:cs="Arial"/>
          <w:lang w:val="en" w:eastAsia="en-AU"/>
        </w:rPr>
        <w:t>health care and social assistance – this includes nurses, doctors, paramedics, allied</w:t>
      </w:r>
      <w:r w:rsidR="00CF5946" w:rsidRPr="000F70F2">
        <w:rPr>
          <w:rFonts w:eastAsia="Times New Roman" w:cs="Arial"/>
          <w:lang w:val="en" w:eastAsia="en-AU"/>
        </w:rPr>
        <w:t> </w:t>
      </w:r>
      <w:r w:rsidRPr="000F70F2">
        <w:rPr>
          <w:rFonts w:eastAsia="Times New Roman" w:cs="Arial"/>
          <w:lang w:val="en" w:eastAsia="en-AU"/>
        </w:rPr>
        <w:t>health workers,</w:t>
      </w:r>
      <w:r w:rsidR="00A5617B" w:rsidRPr="000F70F2">
        <w:rPr>
          <w:rFonts w:eastAsia="Times New Roman" w:cs="Arial"/>
          <w:lang w:val="en" w:eastAsia="en-AU"/>
        </w:rPr>
        <w:t xml:space="preserve"> child protection workers,</w:t>
      </w:r>
      <w:r w:rsidR="00CF5946" w:rsidRPr="000F70F2">
        <w:rPr>
          <w:rFonts w:eastAsia="Times New Roman" w:cs="Arial"/>
          <w:lang w:val="en" w:eastAsia="en-AU"/>
        </w:rPr>
        <w:t xml:space="preserve"> </w:t>
      </w:r>
      <w:r w:rsidRPr="000F70F2">
        <w:rPr>
          <w:rFonts w:eastAsia="Times New Roman" w:cs="Arial"/>
          <w:lang w:val="en" w:eastAsia="en-AU"/>
        </w:rPr>
        <w:t xml:space="preserve">residential and home </w:t>
      </w:r>
      <w:proofErr w:type="spellStart"/>
      <w:r w:rsidRPr="000F70F2">
        <w:rPr>
          <w:rFonts w:eastAsia="Times New Roman" w:cs="Arial"/>
          <w:lang w:val="en" w:eastAsia="en-AU"/>
        </w:rPr>
        <w:t>carers</w:t>
      </w:r>
      <w:proofErr w:type="spellEnd"/>
    </w:p>
    <w:p w14:paraId="519458C5" w14:textId="77777777" w:rsidR="004A3208" w:rsidRPr="000F70F2" w:rsidRDefault="004A3208" w:rsidP="004A3208">
      <w:pPr>
        <w:numPr>
          <w:ilvl w:val="0"/>
          <w:numId w:val="8"/>
        </w:numPr>
        <w:spacing w:before="100" w:beforeAutospacing="1" w:after="100" w:afterAutospacing="1"/>
        <w:ind w:left="495"/>
        <w:rPr>
          <w:rFonts w:eastAsia="Times New Roman" w:cs="Arial"/>
          <w:lang w:val="en" w:eastAsia="en-AU"/>
        </w:rPr>
      </w:pPr>
      <w:r w:rsidRPr="000F70F2">
        <w:rPr>
          <w:rFonts w:eastAsia="Times New Roman" w:cs="Arial"/>
          <w:lang w:val="en" w:eastAsia="en-AU"/>
        </w:rPr>
        <w:t>public administration and safety – such as police officers, protective service officers, security officers, prison guards and welfare support workers</w:t>
      </w:r>
    </w:p>
    <w:p w14:paraId="431E70A8" w14:textId="1F2B0178" w:rsidR="004A3208" w:rsidRPr="000F70F2" w:rsidRDefault="004A3208" w:rsidP="004A3208">
      <w:pPr>
        <w:numPr>
          <w:ilvl w:val="0"/>
          <w:numId w:val="8"/>
        </w:numPr>
        <w:spacing w:before="100" w:beforeAutospacing="1" w:after="100" w:afterAutospacing="1"/>
        <w:ind w:left="495"/>
        <w:rPr>
          <w:rFonts w:eastAsia="Times New Roman" w:cs="Arial"/>
          <w:lang w:val="en" w:eastAsia="en-AU"/>
        </w:rPr>
      </w:pPr>
      <w:r w:rsidRPr="000F70F2">
        <w:rPr>
          <w:rFonts w:eastAsia="Times New Roman" w:cs="Arial"/>
          <w:lang w:val="en" w:eastAsia="en-AU"/>
        </w:rPr>
        <w:t>retail and hospitality</w:t>
      </w:r>
      <w:r w:rsidR="00C60111" w:rsidRPr="000F70F2">
        <w:rPr>
          <w:rFonts w:eastAsia="Times New Roman" w:cs="Arial"/>
          <w:lang w:val="en" w:eastAsia="en-AU"/>
        </w:rPr>
        <w:t>, particularly for new and young workers,</w:t>
      </w:r>
      <w:r w:rsidRPr="000F70F2">
        <w:rPr>
          <w:rFonts w:eastAsia="Times New Roman" w:cs="Arial"/>
          <w:lang w:val="en" w:eastAsia="en-AU"/>
        </w:rPr>
        <w:t xml:space="preserve"> including workers at grocery outlets, pharmacies,</w:t>
      </w:r>
      <w:r w:rsidR="00A5617B" w:rsidRPr="000F70F2">
        <w:rPr>
          <w:rFonts w:eastAsia="Times New Roman" w:cs="Arial"/>
          <w:lang w:val="en" w:eastAsia="en-AU"/>
        </w:rPr>
        <w:t xml:space="preserve"> petrol stations,</w:t>
      </w:r>
      <w:r w:rsidRPr="000F70F2">
        <w:rPr>
          <w:rFonts w:eastAsia="Times New Roman" w:cs="Arial"/>
          <w:lang w:val="en" w:eastAsia="en-AU"/>
        </w:rPr>
        <w:t xml:space="preserve"> restaurants, bars and takeaway food service</w:t>
      </w:r>
      <w:r w:rsidR="00CF5946" w:rsidRPr="000F70F2">
        <w:rPr>
          <w:rFonts w:eastAsia="Times New Roman" w:cs="Arial"/>
          <w:lang w:val="en" w:eastAsia="en-AU"/>
        </w:rPr>
        <w:t>, and</w:t>
      </w:r>
    </w:p>
    <w:p w14:paraId="01D4B6E0" w14:textId="77777777" w:rsidR="004A3208" w:rsidRPr="000F70F2" w:rsidRDefault="004A3208" w:rsidP="004A3208">
      <w:pPr>
        <w:numPr>
          <w:ilvl w:val="0"/>
          <w:numId w:val="8"/>
        </w:numPr>
        <w:spacing w:before="100" w:beforeAutospacing="1"/>
        <w:ind w:left="493" w:hanging="357"/>
        <w:rPr>
          <w:rFonts w:eastAsia="Times New Roman" w:cs="Arial"/>
          <w:lang w:val="en" w:eastAsia="en-AU"/>
        </w:rPr>
      </w:pPr>
      <w:r w:rsidRPr="000F70F2">
        <w:rPr>
          <w:rFonts w:eastAsia="Times New Roman" w:cs="Arial"/>
          <w:lang w:val="en" w:eastAsia="en-AU"/>
        </w:rPr>
        <w:t>education and training – including teachers and teachers’ aides.</w:t>
      </w:r>
    </w:p>
    <w:p w14:paraId="3C6FEEC8" w14:textId="3A472F97" w:rsidR="009952D1" w:rsidRPr="000F70F2" w:rsidRDefault="00F40E08" w:rsidP="0002176F">
      <w:r w:rsidRPr="000F70F2">
        <w:t>New and y</w:t>
      </w:r>
      <w:r w:rsidR="004A3208" w:rsidRPr="000F70F2">
        <w:t>oung workers may also experience higher rates of workplace violence</w:t>
      </w:r>
      <w:r w:rsidRPr="000F70F2">
        <w:t xml:space="preserve"> or aggression</w:t>
      </w:r>
      <w:r w:rsidR="004A3208" w:rsidRPr="000F70F2">
        <w:t xml:space="preserve"> in the form of initiation</w:t>
      </w:r>
      <w:r w:rsidRPr="000F70F2">
        <w:t xml:space="preserve"> or</w:t>
      </w:r>
      <w:r w:rsidR="004A3208" w:rsidRPr="000F70F2">
        <w:t xml:space="preserve"> hazing</w:t>
      </w:r>
      <w:r w:rsidR="0002176F">
        <w:t>. T</w:t>
      </w:r>
      <w:r w:rsidR="00413F41" w:rsidRPr="000F70F2">
        <w:t xml:space="preserve">hese </w:t>
      </w:r>
      <w:r w:rsidR="0074606E" w:rsidRPr="000F70F2">
        <w:t>are</w:t>
      </w:r>
      <w:r w:rsidRPr="000F70F2">
        <w:t xml:space="preserve"> activities involving harassment or abuse to </w:t>
      </w:r>
      <w:r w:rsidR="0074606E" w:rsidRPr="000F70F2">
        <w:t>recognise or accept</w:t>
      </w:r>
      <w:r w:rsidRPr="000F70F2">
        <w:t xml:space="preserve"> a person </w:t>
      </w:r>
      <w:r w:rsidR="0074606E" w:rsidRPr="000F70F2">
        <w:t>as part of the</w:t>
      </w:r>
      <w:r w:rsidRPr="000F70F2">
        <w:t xml:space="preserve"> group</w:t>
      </w:r>
      <w:r w:rsidR="004A3208" w:rsidRPr="000F70F2">
        <w:t>.</w:t>
      </w:r>
      <w:r w:rsidRPr="000F70F2">
        <w:t xml:space="preserve"> Hazing commonly involves negative, humiliating or distressing experiences for new and young workers which can result in physical and </w:t>
      </w:r>
      <w:r w:rsidR="0074606E" w:rsidRPr="000F70F2">
        <w:t>psychological</w:t>
      </w:r>
      <w:r w:rsidRPr="000F70F2">
        <w:t xml:space="preserve"> harm. </w:t>
      </w:r>
      <w:r w:rsidR="0074606E" w:rsidRPr="000F70F2">
        <w:t xml:space="preserve">Hazing and initiation practices </w:t>
      </w:r>
      <w:r w:rsidR="00AA7F5B" w:rsidRPr="000F70F2">
        <w:t>have been</w:t>
      </w:r>
      <w:r w:rsidRPr="000F70F2">
        <w:t xml:space="preserve"> known to occur in</w:t>
      </w:r>
      <w:r w:rsidR="00D24256" w:rsidRPr="000F70F2">
        <w:t xml:space="preserve"> </w:t>
      </w:r>
      <w:r w:rsidR="003D422B" w:rsidRPr="000F70F2">
        <w:t>workplaces with</w:t>
      </w:r>
      <w:r w:rsidR="00D24256" w:rsidRPr="000F70F2">
        <w:t xml:space="preserve"> young apprentices</w:t>
      </w:r>
      <w:r w:rsidR="001A0382" w:rsidRPr="000F70F2">
        <w:t xml:space="preserve"> such as construction and trades industries</w:t>
      </w:r>
      <w:r w:rsidR="00AA0642" w:rsidRPr="000F70F2">
        <w:t>.</w:t>
      </w:r>
    </w:p>
    <w:p w14:paraId="596583C3" w14:textId="1192811D" w:rsidR="00B271B9" w:rsidRPr="007A7B14" w:rsidRDefault="00B271B9" w:rsidP="00B271B9">
      <w:pPr>
        <w:pStyle w:val="Heading2"/>
      </w:pPr>
      <w:bookmarkStart w:id="12" w:name="_Toc59190015"/>
      <w:r w:rsidRPr="007A7B14">
        <w:t xml:space="preserve">Impacts of </w:t>
      </w:r>
      <w:r>
        <w:t>workplace violence and aggression</w:t>
      </w:r>
      <w:bookmarkEnd w:id="12"/>
    </w:p>
    <w:p w14:paraId="41BBE991" w14:textId="249CA6C8" w:rsidR="00B271B9" w:rsidRPr="000F70F2" w:rsidRDefault="00B271B9" w:rsidP="00B271B9">
      <w:pPr>
        <w:textAlignment w:val="baseline"/>
      </w:pPr>
      <w:r w:rsidRPr="000F70F2">
        <w:rPr>
          <w:rFonts w:ascii="PT Sans" w:hAnsi="PT Sans"/>
          <w:shd w:val="clear" w:color="auto" w:fill="FFFFFF"/>
        </w:rPr>
        <w:t>Workplace violence and aggression can have significant short and long term impacts</w:t>
      </w:r>
      <w:r w:rsidR="00CA4EDA" w:rsidRPr="000F70F2">
        <w:rPr>
          <w:rFonts w:ascii="PT Sans" w:hAnsi="PT Sans"/>
          <w:shd w:val="clear" w:color="auto" w:fill="FFFFFF"/>
        </w:rPr>
        <w:t xml:space="preserve"> on a worker’s health.</w:t>
      </w:r>
      <w:r w:rsidR="00CA4EDA" w:rsidRPr="000F70F2">
        <w:t xml:space="preserve"> It can contribute to physical injury and illness, as well as</w:t>
      </w:r>
      <w:r w:rsidR="00CA4EDA" w:rsidRPr="000F70F2">
        <w:rPr>
          <w:rFonts w:cs="Arial"/>
          <w:szCs w:val="22"/>
        </w:rPr>
        <w:t xml:space="preserve"> </w:t>
      </w:r>
      <w:r w:rsidR="00B22955" w:rsidRPr="000F70F2">
        <w:rPr>
          <w:rFonts w:cs="Arial"/>
          <w:szCs w:val="22"/>
        </w:rPr>
        <w:t xml:space="preserve">cause </w:t>
      </w:r>
      <w:r w:rsidR="00CA4EDA" w:rsidRPr="000F70F2">
        <w:rPr>
          <w:rFonts w:cs="Arial"/>
          <w:szCs w:val="22"/>
        </w:rPr>
        <w:t>psychological harm to the person it is directed at and anyone witnessing the behaviour.</w:t>
      </w:r>
    </w:p>
    <w:p w14:paraId="1F4E6B70" w14:textId="1D9793FE" w:rsidR="00B271B9" w:rsidRPr="000F70F2" w:rsidRDefault="00B271B9" w:rsidP="00B271B9">
      <w:pPr>
        <w:rPr>
          <w:rFonts w:cs="Arial"/>
          <w:szCs w:val="22"/>
        </w:rPr>
      </w:pPr>
      <w:r w:rsidRPr="000F70F2">
        <w:rPr>
          <w:rFonts w:cs="Arial"/>
          <w:szCs w:val="22"/>
        </w:rPr>
        <w:t>Violence and aggression can lead to:</w:t>
      </w:r>
    </w:p>
    <w:p w14:paraId="1E7C71A5" w14:textId="77777777" w:rsidR="00B271B9" w:rsidRPr="000F70F2" w:rsidRDefault="00B271B9" w:rsidP="00B271B9">
      <w:pPr>
        <w:pStyle w:val="ListParagraph"/>
        <w:numPr>
          <w:ilvl w:val="0"/>
          <w:numId w:val="29"/>
        </w:numPr>
        <w:spacing w:after="160" w:line="259" w:lineRule="auto"/>
      </w:pPr>
      <w:r w:rsidRPr="000F70F2">
        <w:rPr>
          <w:rFonts w:cs="Arial"/>
          <w:szCs w:val="22"/>
        </w:rPr>
        <w:t xml:space="preserve">feelings of isolation, </w:t>
      </w:r>
      <w:r w:rsidRPr="000F70F2">
        <w:t>social isolation or family dislocation</w:t>
      </w:r>
    </w:p>
    <w:p w14:paraId="27208522" w14:textId="77777777" w:rsidR="00B271B9" w:rsidRPr="000F70F2" w:rsidRDefault="00B271B9" w:rsidP="00B271B9">
      <w:pPr>
        <w:pStyle w:val="ListParagraph"/>
        <w:numPr>
          <w:ilvl w:val="0"/>
          <w:numId w:val="29"/>
        </w:numPr>
        <w:spacing w:after="160" w:line="259" w:lineRule="auto"/>
        <w:rPr>
          <w:rFonts w:cs="Arial"/>
        </w:rPr>
      </w:pPr>
      <w:r w:rsidRPr="000F70F2">
        <w:rPr>
          <w:rFonts w:cs="Arial"/>
        </w:rPr>
        <w:t>loss of confidence and withdrawal</w:t>
      </w:r>
    </w:p>
    <w:p w14:paraId="25A03A0D" w14:textId="77777777" w:rsidR="00B271B9" w:rsidRPr="000F70F2" w:rsidRDefault="00B271B9" w:rsidP="00B271B9">
      <w:pPr>
        <w:pStyle w:val="ListParagraph"/>
        <w:numPr>
          <w:ilvl w:val="0"/>
          <w:numId w:val="29"/>
        </w:numPr>
        <w:spacing w:after="160" w:line="259" w:lineRule="auto"/>
        <w:rPr>
          <w:rFonts w:cs="Arial"/>
        </w:rPr>
      </w:pPr>
      <w:r w:rsidRPr="000F70F2">
        <w:rPr>
          <w:rFonts w:cs="Arial"/>
        </w:rPr>
        <w:t>physical injuries as a result of assault</w:t>
      </w:r>
    </w:p>
    <w:p w14:paraId="0EDFD041" w14:textId="71A9C76D" w:rsidR="00B271B9" w:rsidRPr="000F70F2" w:rsidRDefault="00B271B9" w:rsidP="00B271B9">
      <w:pPr>
        <w:pStyle w:val="ListParagraph"/>
        <w:numPr>
          <w:ilvl w:val="0"/>
          <w:numId w:val="29"/>
        </w:numPr>
        <w:spacing w:after="160" w:line="259" w:lineRule="auto"/>
        <w:rPr>
          <w:rFonts w:cs="Arial"/>
        </w:rPr>
      </w:pPr>
      <w:r w:rsidRPr="000F70F2">
        <w:rPr>
          <w:rFonts w:cs="Arial"/>
        </w:rPr>
        <w:t>stress, depression, anxiety</w:t>
      </w:r>
      <w:r w:rsidR="0062695C" w:rsidRPr="000F70F2">
        <w:rPr>
          <w:rFonts w:cs="Arial"/>
        </w:rPr>
        <w:t xml:space="preserve"> or</w:t>
      </w:r>
      <w:r w:rsidRPr="000F70F2">
        <w:rPr>
          <w:rFonts w:cs="Arial"/>
        </w:rPr>
        <w:t xml:space="preserve"> post-traumatic stress disorder (PTSD)</w:t>
      </w:r>
    </w:p>
    <w:p w14:paraId="3B4504B0" w14:textId="4E56C90C" w:rsidR="00B271B9" w:rsidRPr="000F70F2" w:rsidRDefault="00B271B9" w:rsidP="00B271B9">
      <w:pPr>
        <w:pStyle w:val="ListParagraph"/>
        <w:numPr>
          <w:ilvl w:val="0"/>
          <w:numId w:val="29"/>
        </w:numPr>
        <w:spacing w:after="160" w:line="259" w:lineRule="auto"/>
      </w:pPr>
      <w:r w:rsidRPr="000F70F2">
        <w:t>illness such as cardiovascular disease, musculoskeletal disorders, immune deficiency and gastrointestinal disorders</w:t>
      </w:r>
      <w:r w:rsidR="00B53B4A" w:rsidRPr="000F70F2">
        <w:t xml:space="preserve"> e.g.</w:t>
      </w:r>
      <w:r w:rsidRPr="000F70F2">
        <w:t xml:space="preserve"> as a result of stress, and</w:t>
      </w:r>
    </w:p>
    <w:p w14:paraId="61D19AD1" w14:textId="77777777" w:rsidR="00B271B9" w:rsidRPr="000F70F2" w:rsidRDefault="00B271B9" w:rsidP="00B271B9">
      <w:pPr>
        <w:pStyle w:val="ListParagraph"/>
        <w:numPr>
          <w:ilvl w:val="0"/>
          <w:numId w:val="29"/>
        </w:numPr>
        <w:spacing w:after="160" w:line="259" w:lineRule="auto"/>
      </w:pPr>
      <w:r w:rsidRPr="000F70F2">
        <w:t>suicidal thoughts.</w:t>
      </w:r>
    </w:p>
    <w:p w14:paraId="30842AAA" w14:textId="03C092CD" w:rsidR="00B271B9" w:rsidRPr="000F70F2" w:rsidRDefault="00B271B9" w:rsidP="00451CE8">
      <w:pPr>
        <w:textAlignment w:val="baseline"/>
        <w:rPr>
          <w:szCs w:val="22"/>
          <w:lang w:eastAsia="en-AU"/>
        </w:rPr>
      </w:pPr>
      <w:r w:rsidRPr="000F70F2">
        <w:t>It is not just violent incidents such as physical assault which can cause harm. Exposure to lower level but frequent aggression can also have a lasting effect on a worker’s health. For</w:t>
      </w:r>
      <w:r w:rsidR="0062695C" w:rsidRPr="000F70F2">
        <w:t> </w:t>
      </w:r>
      <w:r w:rsidRPr="000F70F2">
        <w:t xml:space="preserve">example, workers who regularly experience behaviours such as </w:t>
      </w:r>
      <w:r w:rsidRPr="000F70F2">
        <w:rPr>
          <w:rFonts w:eastAsia="Times New Roman" w:cstheme="minorHAnsi"/>
          <w:lang w:eastAsia="en-AU"/>
        </w:rPr>
        <w:t>swearing, yelling, name</w:t>
      </w:r>
      <w:r w:rsidR="0062695C" w:rsidRPr="000F70F2">
        <w:rPr>
          <w:rFonts w:eastAsia="Times New Roman" w:cstheme="minorHAnsi"/>
          <w:lang w:eastAsia="en-AU"/>
        </w:rPr>
        <w:noBreakHyphen/>
      </w:r>
      <w:r w:rsidRPr="000F70F2">
        <w:rPr>
          <w:rFonts w:eastAsia="Times New Roman" w:cstheme="minorHAnsi"/>
          <w:lang w:eastAsia="en-AU"/>
        </w:rPr>
        <w:t>calling</w:t>
      </w:r>
      <w:r w:rsidR="00C60111" w:rsidRPr="000F70F2">
        <w:rPr>
          <w:rFonts w:eastAsia="Times New Roman" w:cstheme="minorHAnsi"/>
          <w:lang w:eastAsia="en-AU"/>
        </w:rPr>
        <w:t>,</w:t>
      </w:r>
      <w:r w:rsidR="0044744F" w:rsidRPr="000F70F2">
        <w:rPr>
          <w:rFonts w:eastAsia="Times New Roman" w:cstheme="minorHAnsi"/>
          <w:lang w:eastAsia="en-AU"/>
        </w:rPr>
        <w:t xml:space="preserve"> racist,</w:t>
      </w:r>
      <w:r w:rsidR="00C60111" w:rsidRPr="000F70F2">
        <w:rPr>
          <w:rFonts w:eastAsia="Times New Roman" w:cstheme="minorHAnsi"/>
          <w:lang w:eastAsia="en-AU"/>
        </w:rPr>
        <w:t xml:space="preserve"> sexual or gendered comments</w:t>
      </w:r>
      <w:r w:rsidRPr="000F70F2">
        <w:rPr>
          <w:rFonts w:eastAsia="Times New Roman" w:cstheme="minorHAnsi"/>
          <w:lang w:eastAsia="en-AU"/>
        </w:rPr>
        <w:t xml:space="preserve"> and taunting may have serious long-term negative impacts on their mental </w:t>
      </w:r>
      <w:r w:rsidR="00AA0642" w:rsidRPr="000F70F2">
        <w:rPr>
          <w:rFonts w:eastAsia="Times New Roman" w:cstheme="minorHAnsi"/>
          <w:lang w:eastAsia="en-AU"/>
        </w:rPr>
        <w:t xml:space="preserve">and physical </w:t>
      </w:r>
      <w:r w:rsidRPr="000F70F2">
        <w:rPr>
          <w:rFonts w:eastAsia="Times New Roman" w:cstheme="minorHAnsi"/>
          <w:lang w:eastAsia="en-AU"/>
        </w:rPr>
        <w:t xml:space="preserve">health. This conduct can also escalate to </w:t>
      </w:r>
      <w:r w:rsidR="00685A71" w:rsidRPr="000F70F2">
        <w:rPr>
          <w:rFonts w:eastAsia="Times New Roman" w:cstheme="minorHAnsi"/>
          <w:lang w:eastAsia="en-AU"/>
        </w:rPr>
        <w:t>other</w:t>
      </w:r>
      <w:r w:rsidRPr="000F70F2">
        <w:rPr>
          <w:rFonts w:eastAsia="Times New Roman" w:cstheme="minorHAnsi"/>
          <w:lang w:eastAsia="en-AU"/>
        </w:rPr>
        <w:t xml:space="preserve"> forms of aggression and violence</w:t>
      </w:r>
      <w:r w:rsidR="003D422B" w:rsidRPr="000F70F2">
        <w:rPr>
          <w:rFonts w:eastAsia="Times New Roman" w:cstheme="minorHAnsi"/>
          <w:lang w:eastAsia="en-AU"/>
        </w:rPr>
        <w:t xml:space="preserve"> like physical assault</w:t>
      </w:r>
      <w:r w:rsidRPr="000F70F2">
        <w:rPr>
          <w:rFonts w:eastAsia="Times New Roman" w:cstheme="minorHAnsi"/>
          <w:lang w:eastAsia="en-AU"/>
        </w:rPr>
        <w:t>.</w:t>
      </w:r>
    </w:p>
    <w:p w14:paraId="1C3BC4F8" w14:textId="1A93E962" w:rsidR="004A3208" w:rsidRDefault="004A3208" w:rsidP="00BC1BB8">
      <w:pPr>
        <w:pStyle w:val="Heading1"/>
        <w:tabs>
          <w:tab w:val="clear" w:pos="425"/>
          <w:tab w:val="left" w:pos="0"/>
        </w:tabs>
      </w:pPr>
      <w:bookmarkStart w:id="13" w:name="_Toc59190016"/>
      <w:r>
        <w:lastRenderedPageBreak/>
        <w:t>Preventing workplace violence</w:t>
      </w:r>
      <w:r w:rsidR="00BC1BB8">
        <w:t xml:space="preserve"> and aggression</w:t>
      </w:r>
      <w:bookmarkEnd w:id="13"/>
    </w:p>
    <w:p w14:paraId="3C001CF6" w14:textId="77777777" w:rsidR="004A3208" w:rsidRDefault="004A3208" w:rsidP="004A3208">
      <w:pPr>
        <w:pStyle w:val="Heading2"/>
      </w:pPr>
      <w:bookmarkStart w:id="14" w:name="_Toc59190017"/>
      <w:r>
        <w:t>Duties under WHS laws</w:t>
      </w:r>
      <w:bookmarkEnd w:id="14"/>
    </w:p>
    <w:p w14:paraId="76E69886" w14:textId="77777777" w:rsidR="00C64A5C" w:rsidRDefault="00443FFF" w:rsidP="004A3208">
      <w:pPr>
        <w:spacing w:after="160" w:line="259" w:lineRule="auto"/>
        <w:rPr>
          <w:rFonts w:eastAsia="Times New Roman" w:cs="Arial"/>
          <w:lang w:eastAsia="en-AU"/>
        </w:rPr>
      </w:pPr>
      <w:r w:rsidRPr="000F70F2">
        <w:rPr>
          <w:rFonts w:eastAsia="Times New Roman" w:cs="Open Sans"/>
          <w:lang w:eastAsia="en-AU"/>
        </w:rPr>
        <w:t>A</w:t>
      </w:r>
      <w:r w:rsidR="004A3208" w:rsidRPr="000F70F2">
        <w:rPr>
          <w:rFonts w:eastAsia="Times New Roman" w:cs="Open Sans"/>
          <w:lang w:eastAsia="en-AU"/>
        </w:rPr>
        <w:t xml:space="preserve"> </w:t>
      </w:r>
      <w:r w:rsidR="004A3208" w:rsidRPr="000F70F2">
        <w:rPr>
          <w:rStyle w:val="Emphasis"/>
          <w:b/>
          <w:bCs w:val="0"/>
          <w:i w:val="0"/>
          <w:iCs/>
        </w:rPr>
        <w:t>PCBU</w:t>
      </w:r>
      <w:r w:rsidRPr="000F70F2">
        <w:rPr>
          <w:rFonts w:eastAsia="Times New Roman" w:cs="Open Sans"/>
          <w:lang w:eastAsia="en-AU"/>
        </w:rPr>
        <w:t xml:space="preserve"> has</w:t>
      </w:r>
      <w:r w:rsidR="004A3208" w:rsidRPr="000F70F2">
        <w:rPr>
          <w:rFonts w:eastAsia="Times New Roman" w:cs="Open Sans"/>
          <w:lang w:eastAsia="en-AU"/>
        </w:rPr>
        <w:t xml:space="preserve"> a duty under WHS laws to </w:t>
      </w:r>
      <w:r w:rsidR="004A3208" w:rsidRPr="000F70F2">
        <w:rPr>
          <w:rFonts w:eastAsia="Times New Roman" w:cs="Arial"/>
          <w:lang w:eastAsia="en-AU"/>
        </w:rPr>
        <w:t xml:space="preserve">eliminate risks to health and safety </w:t>
      </w:r>
      <w:r w:rsidR="00BC1BB8" w:rsidRPr="000F70F2">
        <w:rPr>
          <w:rFonts w:eastAsia="Times New Roman" w:cs="Arial"/>
          <w:lang w:eastAsia="en-AU"/>
        </w:rPr>
        <w:t xml:space="preserve">of workers and other persons </w:t>
      </w:r>
      <w:r w:rsidR="004A3208" w:rsidRPr="000F70F2">
        <w:rPr>
          <w:rFonts w:eastAsia="Times New Roman" w:cs="Arial"/>
          <w:lang w:eastAsia="en-AU"/>
        </w:rPr>
        <w:t xml:space="preserve">so far as is reasonably practicable. If it is not reasonably practicable to eliminate risks, they must be minimised so far as is reasonably practicable. </w:t>
      </w:r>
    </w:p>
    <w:p w14:paraId="6E9801E3" w14:textId="276F60F0" w:rsidR="004A3208" w:rsidRDefault="00BC1BB8" w:rsidP="004A3208">
      <w:pPr>
        <w:spacing w:after="160" w:line="259" w:lineRule="auto"/>
        <w:rPr>
          <w:rFonts w:eastAsia="Times New Roman" w:cs="Arial"/>
          <w:color w:val="292B2C"/>
          <w:lang w:eastAsia="en-AU"/>
        </w:rPr>
      </w:pPr>
      <w:r w:rsidRPr="000F70F2">
        <w:rPr>
          <w:rFonts w:eastAsia="Times New Roman" w:cs="Arial"/>
          <w:lang w:eastAsia="en-AU"/>
        </w:rPr>
        <w:t xml:space="preserve">This means you must do all that you reasonably can to manage the risk of violence and aggression occurring at the workplace </w:t>
      </w:r>
      <w:r>
        <w:rPr>
          <w:rFonts w:eastAsia="Times New Roman" w:cs="Arial"/>
          <w:color w:val="292B2C"/>
          <w:lang w:eastAsia="en-AU"/>
        </w:rPr>
        <w:t xml:space="preserve">(see </w:t>
      </w:r>
      <w:r w:rsidR="00E02A41">
        <w:rPr>
          <w:rFonts w:eastAsia="Times New Roman" w:cs="Arial"/>
          <w:color w:val="292B2C"/>
          <w:lang w:eastAsia="en-AU"/>
        </w:rPr>
        <w:t xml:space="preserve">the </w:t>
      </w:r>
      <w:r w:rsidR="00E02A41">
        <w:t xml:space="preserve">Guide: </w:t>
      </w:r>
      <w:hyperlink r:id="rId24" w:history="1">
        <w:r w:rsidR="00E02A41" w:rsidRPr="00E02A41">
          <w:rPr>
            <w:rStyle w:val="Hyperlink"/>
            <w:i/>
            <w:iCs/>
          </w:rPr>
          <w:t>How to determine what is reasonably practicable to meet a health and safety duty</w:t>
        </w:r>
      </w:hyperlink>
      <w:r>
        <w:rPr>
          <w:rFonts w:eastAsia="Times New Roman" w:cs="Arial"/>
          <w:color w:val="292B2C"/>
          <w:lang w:eastAsia="en-AU"/>
        </w:rPr>
        <w:t>).</w:t>
      </w:r>
    </w:p>
    <w:p w14:paraId="588D4259" w14:textId="7D2EC701" w:rsidR="004A3208" w:rsidRPr="000F70F2" w:rsidRDefault="004A3208" w:rsidP="004A3208">
      <w:pPr>
        <w:pStyle w:val="ListParagraph"/>
        <w:numPr>
          <w:ilvl w:val="0"/>
          <w:numId w:val="21"/>
        </w:numPr>
        <w:ind w:left="714" w:hanging="357"/>
        <w:contextualSpacing w:val="0"/>
        <w:textAlignment w:val="baseline"/>
        <w:rPr>
          <w:rFonts w:eastAsia="Times New Roman" w:cs="Arial"/>
          <w:lang w:eastAsia="en-AU"/>
        </w:rPr>
      </w:pPr>
      <w:r w:rsidRPr="000F70F2">
        <w:rPr>
          <w:rFonts w:eastAsia="Times New Roman" w:cs="Arial"/>
          <w:lang w:eastAsia="en-AU"/>
        </w:rPr>
        <w:t xml:space="preserve">A </w:t>
      </w:r>
      <w:r w:rsidR="0062695C" w:rsidRPr="000F70F2">
        <w:rPr>
          <w:rFonts w:eastAsia="Times New Roman" w:cs="Arial"/>
          <w:lang w:eastAsia="en-AU"/>
        </w:rPr>
        <w:t>‘</w:t>
      </w:r>
      <w:r w:rsidRPr="000F70F2">
        <w:rPr>
          <w:rFonts w:eastAsia="Times New Roman" w:cs="Arial"/>
          <w:lang w:eastAsia="en-AU"/>
        </w:rPr>
        <w:t>worker</w:t>
      </w:r>
      <w:r w:rsidR="0062695C" w:rsidRPr="000F70F2">
        <w:rPr>
          <w:rFonts w:eastAsia="Times New Roman" w:cs="Arial"/>
          <w:lang w:eastAsia="en-AU"/>
        </w:rPr>
        <w:t>’</w:t>
      </w:r>
      <w:r w:rsidRPr="000F70F2">
        <w:rPr>
          <w:rFonts w:eastAsia="Times New Roman" w:cs="Arial"/>
          <w:lang w:eastAsia="en-AU"/>
        </w:rPr>
        <w:t xml:space="preserve"> </w:t>
      </w:r>
      <w:r w:rsidR="00413F41" w:rsidRPr="000F70F2">
        <w:rPr>
          <w:rFonts w:eastAsia="Times New Roman" w:cs="Arial"/>
          <w:lang w:eastAsia="en-AU"/>
        </w:rPr>
        <w:t xml:space="preserve">under WHS </w:t>
      </w:r>
      <w:r w:rsidR="002D64CC">
        <w:rPr>
          <w:rFonts w:eastAsia="Times New Roman" w:cs="Arial"/>
          <w:lang w:eastAsia="en-AU"/>
        </w:rPr>
        <w:t>laws</w:t>
      </w:r>
      <w:r w:rsidR="00413F41" w:rsidRPr="000F70F2">
        <w:rPr>
          <w:rFonts w:eastAsia="Times New Roman" w:cs="Arial"/>
          <w:lang w:eastAsia="en-AU"/>
        </w:rPr>
        <w:t xml:space="preserve"> </w:t>
      </w:r>
      <w:r w:rsidRPr="000F70F2">
        <w:rPr>
          <w:rFonts w:eastAsia="Times New Roman" w:cs="Arial"/>
          <w:lang w:eastAsia="en-AU"/>
        </w:rPr>
        <w:t>is anyone who carries out work in any capacity for your business, including employees, contractors, subcontractors, outworkers, apprentices, trainees, work</w:t>
      </w:r>
      <w:r w:rsidR="0062695C" w:rsidRPr="000F70F2">
        <w:rPr>
          <w:rFonts w:eastAsia="Times New Roman" w:cs="Arial"/>
          <w:lang w:eastAsia="en-AU"/>
        </w:rPr>
        <w:t> </w:t>
      </w:r>
      <w:r w:rsidRPr="000F70F2">
        <w:rPr>
          <w:rFonts w:eastAsia="Times New Roman" w:cs="Arial"/>
          <w:lang w:eastAsia="en-AU"/>
        </w:rPr>
        <w:t>experience students and volunteers who carry out work.</w:t>
      </w:r>
    </w:p>
    <w:p w14:paraId="3E3724ED" w14:textId="605122F3" w:rsidR="004A3208" w:rsidRPr="000F70F2" w:rsidRDefault="004A3208" w:rsidP="004A3208">
      <w:pPr>
        <w:pStyle w:val="ListParagraph"/>
        <w:numPr>
          <w:ilvl w:val="0"/>
          <w:numId w:val="21"/>
        </w:numPr>
        <w:ind w:left="714" w:hanging="357"/>
        <w:contextualSpacing w:val="0"/>
        <w:textAlignment w:val="baseline"/>
        <w:rPr>
          <w:rFonts w:eastAsia="Times New Roman" w:cs="Arial"/>
          <w:lang w:eastAsia="en-AU"/>
        </w:rPr>
      </w:pPr>
      <w:r w:rsidRPr="000F70F2">
        <w:rPr>
          <w:rFonts w:eastAsia="Times New Roman" w:cs="Arial"/>
          <w:lang w:eastAsia="en-AU"/>
        </w:rPr>
        <w:t xml:space="preserve">A ‘workplace’ under </w:t>
      </w:r>
      <w:r w:rsidR="002D64CC" w:rsidRPr="000F70F2">
        <w:rPr>
          <w:rFonts w:eastAsia="Times New Roman" w:cs="Arial"/>
          <w:lang w:eastAsia="en-AU"/>
        </w:rPr>
        <w:t xml:space="preserve">WHS </w:t>
      </w:r>
      <w:r w:rsidR="002D64CC">
        <w:rPr>
          <w:rFonts w:eastAsia="Times New Roman" w:cs="Arial"/>
          <w:lang w:eastAsia="en-AU"/>
        </w:rPr>
        <w:t>laws</w:t>
      </w:r>
      <w:r w:rsidR="002D64CC" w:rsidRPr="000F70F2">
        <w:rPr>
          <w:rFonts w:eastAsia="Times New Roman" w:cs="Arial"/>
          <w:lang w:eastAsia="en-AU"/>
        </w:rPr>
        <w:t xml:space="preserve"> </w:t>
      </w:r>
      <w:r w:rsidRPr="000F70F2">
        <w:rPr>
          <w:rFonts w:eastAsia="Times New Roman" w:cs="Arial"/>
          <w:lang w:eastAsia="en-AU"/>
        </w:rPr>
        <w:t xml:space="preserve">means </w:t>
      </w:r>
      <w:r w:rsidRPr="000F70F2">
        <w:t xml:space="preserve">a place where work is carried out for a business or undertaking and includes any place where a worker goes, or is likely to be, while at work. This includes a worker’s usual workplace, where the worker is undertaking work at a different location (such as a client’s home) or engaging in a work-related activity, such as a work-related </w:t>
      </w:r>
      <w:r w:rsidR="00433B7C" w:rsidRPr="000F70F2">
        <w:t>corporate</w:t>
      </w:r>
      <w:r w:rsidRPr="000F70F2">
        <w:t xml:space="preserve"> event. </w:t>
      </w:r>
      <w:r w:rsidRPr="000F70F2">
        <w:rPr>
          <w:rFonts w:eastAsia="Times New Roman" w:cs="Arial"/>
          <w:lang w:eastAsia="en-AU"/>
        </w:rPr>
        <w:t xml:space="preserve"> </w:t>
      </w:r>
    </w:p>
    <w:p w14:paraId="2F2734D5" w14:textId="4DFCC6C5" w:rsidR="00BC1BB8" w:rsidRPr="000F70F2" w:rsidRDefault="00DD40F9" w:rsidP="00BC1BB8">
      <w:pPr>
        <w:textAlignment w:val="baseline"/>
        <w:rPr>
          <w:rFonts w:eastAsia="Times New Roman" w:cs="Arial"/>
          <w:lang w:eastAsia="en-AU"/>
        </w:rPr>
      </w:pPr>
      <w:r w:rsidRPr="000F70F2">
        <w:t>This</w:t>
      </w:r>
      <w:r w:rsidR="00BC1BB8" w:rsidRPr="000F70F2">
        <w:t xml:space="preserve"> means </w:t>
      </w:r>
      <w:r w:rsidRPr="000F70F2">
        <w:t xml:space="preserve">workplace </w:t>
      </w:r>
      <w:r w:rsidR="00050677" w:rsidRPr="000F70F2">
        <w:t>violence or aggression</w:t>
      </w:r>
      <w:r w:rsidR="00BC1BB8" w:rsidRPr="000F70F2">
        <w:t xml:space="preserve"> can </w:t>
      </w:r>
      <w:r w:rsidR="00BC1BB8" w:rsidRPr="000F70F2">
        <w:rPr>
          <w:rFonts w:eastAsia="Times New Roman" w:cs="Arial"/>
          <w:lang w:eastAsia="en-AU"/>
        </w:rPr>
        <w:t xml:space="preserve">happen </w:t>
      </w:r>
      <w:r w:rsidR="00BC1BB8" w:rsidRPr="000F70F2">
        <w:t>at a worker’s usual workplace, where the worker is undertaking work at a different location (such as a client’s home) or engaging in a work-related activity</w:t>
      </w:r>
      <w:r w:rsidR="00524B7E" w:rsidRPr="000F70F2">
        <w:t xml:space="preserve"> (</w:t>
      </w:r>
      <w:r w:rsidR="00BC1BB8" w:rsidRPr="000F70F2">
        <w:t>such as a work-related corporate event</w:t>
      </w:r>
      <w:r w:rsidR="00524B7E" w:rsidRPr="000F70F2">
        <w:t>)</w:t>
      </w:r>
      <w:r w:rsidR="00BC1BB8" w:rsidRPr="000F70F2">
        <w:t xml:space="preserve">. </w:t>
      </w:r>
    </w:p>
    <w:p w14:paraId="649074B5" w14:textId="611DF113" w:rsidR="004A3208" w:rsidRPr="000F70F2" w:rsidRDefault="004A3208" w:rsidP="004A3208">
      <w:pPr>
        <w:textAlignment w:val="baseline"/>
        <w:rPr>
          <w:rFonts w:eastAsia="Times New Roman" w:cs="Arial"/>
          <w:lang w:eastAsia="en-AU"/>
        </w:rPr>
      </w:pPr>
      <w:r w:rsidRPr="000F70F2">
        <w:rPr>
          <w:rFonts w:eastAsia="Times New Roman" w:cs="Arial"/>
          <w:lang w:eastAsia="en-AU"/>
        </w:rPr>
        <w:t>Under WHS laws you must also</w:t>
      </w:r>
      <w:r w:rsidR="00205FAE" w:rsidRPr="000F70F2">
        <w:rPr>
          <w:rFonts w:eastAsia="Times New Roman" w:cs="Arial"/>
          <w:lang w:eastAsia="en-AU"/>
        </w:rPr>
        <w:t>, so far as is reasonably practicable</w:t>
      </w:r>
      <w:r w:rsidRPr="000F70F2">
        <w:rPr>
          <w:rFonts w:eastAsia="Times New Roman" w:cs="Arial"/>
          <w:lang w:eastAsia="en-AU"/>
        </w:rPr>
        <w:t>:</w:t>
      </w:r>
    </w:p>
    <w:p w14:paraId="14DA3114" w14:textId="77777777" w:rsidR="004A3208" w:rsidRPr="000F70F2" w:rsidRDefault="004A3208" w:rsidP="004A3208">
      <w:pPr>
        <w:pStyle w:val="ListParagraph"/>
        <w:numPr>
          <w:ilvl w:val="0"/>
          <w:numId w:val="18"/>
        </w:numPr>
        <w:spacing w:after="0" w:afterAutospacing="1"/>
        <w:textAlignment w:val="baseline"/>
        <w:rPr>
          <w:rFonts w:eastAsia="Times New Roman" w:cs="Arial"/>
          <w:lang w:eastAsia="en-AU"/>
        </w:rPr>
      </w:pPr>
      <w:r w:rsidRPr="000F70F2">
        <w:rPr>
          <w:rFonts w:eastAsia="Times New Roman" w:cs="Arial"/>
          <w:lang w:eastAsia="en-AU"/>
        </w:rPr>
        <w:t>provide and maintain a work environment that is without risk to the health and safety of workers</w:t>
      </w:r>
    </w:p>
    <w:p w14:paraId="11998045" w14:textId="494135F1" w:rsidR="004A3208" w:rsidRPr="000F70F2" w:rsidRDefault="004A3208" w:rsidP="004A3208">
      <w:pPr>
        <w:pStyle w:val="ListParagraph"/>
        <w:numPr>
          <w:ilvl w:val="0"/>
          <w:numId w:val="18"/>
        </w:numPr>
        <w:spacing w:after="0" w:afterAutospacing="1"/>
        <w:textAlignment w:val="baseline"/>
        <w:rPr>
          <w:rFonts w:eastAsia="Times New Roman" w:cs="Arial"/>
          <w:lang w:eastAsia="en-AU"/>
        </w:rPr>
      </w:pPr>
      <w:r w:rsidRPr="000F70F2">
        <w:rPr>
          <w:rFonts w:eastAsia="Times New Roman" w:cs="Arial"/>
          <w:lang w:eastAsia="en-AU"/>
        </w:rPr>
        <w:t>provide adequate and accessible facilities for the welfare of workers to carry out their work</w:t>
      </w:r>
    </w:p>
    <w:p w14:paraId="6E858012" w14:textId="77777777" w:rsidR="00BC1BB8" w:rsidRPr="000F70F2" w:rsidRDefault="004A3208" w:rsidP="00BC1BB8">
      <w:pPr>
        <w:pStyle w:val="ListParagraph"/>
        <w:numPr>
          <w:ilvl w:val="0"/>
          <w:numId w:val="18"/>
        </w:numPr>
        <w:spacing w:after="0"/>
        <w:ind w:left="714" w:hanging="357"/>
        <w:contextualSpacing w:val="0"/>
        <w:textAlignment w:val="baseline"/>
        <w:rPr>
          <w:rFonts w:eastAsia="Times New Roman" w:cs="Arial"/>
          <w:lang w:eastAsia="en-AU"/>
        </w:rPr>
      </w:pPr>
      <w:r w:rsidRPr="000F70F2">
        <w:rPr>
          <w:rFonts w:eastAsia="Times New Roman" w:cs="Arial"/>
          <w:lang w:eastAsia="en-AU"/>
        </w:rPr>
        <w:t>give workers the necessary information, instruction, training or supervision to do their job safely and without risks to health</w:t>
      </w:r>
      <w:r w:rsidR="00BC1BB8" w:rsidRPr="000F70F2">
        <w:rPr>
          <w:rFonts w:eastAsia="Times New Roman" w:cs="Arial"/>
          <w:lang w:eastAsia="en-AU"/>
        </w:rPr>
        <w:t>, and</w:t>
      </w:r>
    </w:p>
    <w:p w14:paraId="48DA8CCA" w14:textId="4A573814" w:rsidR="004A3208" w:rsidRPr="000F70F2" w:rsidRDefault="00BC1BB8" w:rsidP="004A3208">
      <w:pPr>
        <w:pStyle w:val="ListParagraph"/>
        <w:numPr>
          <w:ilvl w:val="0"/>
          <w:numId w:val="18"/>
        </w:numPr>
        <w:ind w:left="714" w:hanging="357"/>
        <w:contextualSpacing w:val="0"/>
        <w:textAlignment w:val="baseline"/>
        <w:rPr>
          <w:rFonts w:eastAsia="Times New Roman" w:cs="Arial"/>
          <w:lang w:eastAsia="en-AU"/>
        </w:rPr>
      </w:pPr>
      <w:r w:rsidRPr="000F70F2">
        <w:rPr>
          <w:rFonts w:eastAsia="Times New Roman" w:cs="Arial"/>
          <w:lang w:eastAsia="en-AU"/>
        </w:rPr>
        <w:t xml:space="preserve">consult with </w:t>
      </w:r>
      <w:r w:rsidR="00B05718" w:rsidRPr="000F70F2">
        <w:rPr>
          <w:rFonts w:eastAsia="Times New Roman" w:cs="Arial"/>
          <w:lang w:eastAsia="en-AU"/>
        </w:rPr>
        <w:t>workers</w:t>
      </w:r>
      <w:r w:rsidR="00413F41" w:rsidRPr="000F70F2">
        <w:rPr>
          <w:rFonts w:eastAsia="Times New Roman" w:cs="Arial"/>
          <w:lang w:eastAsia="en-AU"/>
        </w:rPr>
        <w:t>,</w:t>
      </w:r>
      <w:r w:rsidR="00B05718" w:rsidRPr="000F70F2">
        <w:rPr>
          <w:rFonts w:eastAsia="Times New Roman" w:cs="Arial"/>
          <w:lang w:eastAsia="en-AU"/>
        </w:rPr>
        <w:t xml:space="preserve"> and </w:t>
      </w:r>
      <w:r w:rsidRPr="000F70F2">
        <w:rPr>
          <w:rFonts w:eastAsia="Times New Roman" w:cs="Arial"/>
          <w:lang w:eastAsia="en-AU"/>
        </w:rPr>
        <w:t>health and safety representatives (HSRs)</w:t>
      </w:r>
      <w:r w:rsidR="00067173" w:rsidRPr="000F70F2">
        <w:rPr>
          <w:rFonts w:eastAsia="Times New Roman" w:cs="Arial"/>
          <w:lang w:eastAsia="en-AU"/>
        </w:rPr>
        <w:t xml:space="preserve"> if you have them,</w:t>
      </w:r>
      <w:r w:rsidRPr="000F70F2">
        <w:rPr>
          <w:rFonts w:eastAsia="Times New Roman" w:cs="Arial"/>
          <w:lang w:eastAsia="en-AU"/>
        </w:rPr>
        <w:t xml:space="preserve"> about health and safety issues that may directly affect them</w:t>
      </w:r>
      <w:r w:rsidR="004A3208" w:rsidRPr="000F70F2">
        <w:rPr>
          <w:rFonts w:eastAsia="Times New Roman" w:cs="Arial"/>
          <w:lang w:eastAsia="en-AU"/>
        </w:rPr>
        <w:t xml:space="preserve">. </w:t>
      </w:r>
    </w:p>
    <w:p w14:paraId="19F7E522" w14:textId="4B026CA2" w:rsidR="009D38EB" w:rsidRPr="000F70F2" w:rsidRDefault="00A61DDA" w:rsidP="00A61DDA">
      <w:pPr>
        <w:textAlignment w:val="baseline"/>
        <w:rPr>
          <w:rFonts w:eastAsia="Times New Roman" w:cs="Arial"/>
          <w:lang w:eastAsia="en-AU"/>
        </w:rPr>
      </w:pPr>
      <w:bookmarkStart w:id="15" w:name="_Hlk53122945"/>
      <w:r w:rsidRPr="000F70F2">
        <w:rPr>
          <w:rFonts w:eastAsia="Times New Roman" w:cs="Arial"/>
          <w:lang w:eastAsia="en-AU"/>
        </w:rPr>
        <w:t>Y</w:t>
      </w:r>
      <w:r w:rsidR="009D38EB" w:rsidRPr="000F70F2">
        <w:rPr>
          <w:rFonts w:eastAsia="Times New Roman" w:cs="Arial"/>
          <w:lang w:eastAsia="en-AU"/>
        </w:rPr>
        <w:t>ou must also consult, co</w:t>
      </w:r>
      <w:r w:rsidRPr="000F70F2">
        <w:rPr>
          <w:rFonts w:eastAsia="Times New Roman" w:cs="Arial"/>
          <w:lang w:eastAsia="en-AU"/>
        </w:rPr>
        <w:t>-</w:t>
      </w:r>
      <w:r w:rsidR="009D38EB" w:rsidRPr="000F70F2">
        <w:rPr>
          <w:rFonts w:eastAsia="Times New Roman" w:cs="Arial"/>
          <w:lang w:eastAsia="en-AU"/>
        </w:rPr>
        <w:t>operate and co</w:t>
      </w:r>
      <w:r w:rsidRPr="000F70F2">
        <w:rPr>
          <w:rFonts w:eastAsia="Times New Roman" w:cs="Arial"/>
          <w:lang w:eastAsia="en-AU"/>
        </w:rPr>
        <w:t>-</w:t>
      </w:r>
      <w:r w:rsidR="009D38EB" w:rsidRPr="000F70F2">
        <w:rPr>
          <w:rFonts w:eastAsia="Times New Roman" w:cs="Arial"/>
          <w:lang w:eastAsia="en-AU"/>
        </w:rPr>
        <w:t xml:space="preserve">ordinate with other businesses you work with, or share premises with, about how they will discharge their </w:t>
      </w:r>
      <w:hyperlink r:id="rId25" w:anchor="whs" w:history="1">
        <w:r w:rsidR="009D38EB" w:rsidRPr="000F70F2">
          <w:rPr>
            <w:rFonts w:eastAsia="Times New Roman" w:cs="Arial"/>
            <w:lang w:eastAsia="en-AU"/>
          </w:rPr>
          <w:t>WHS</w:t>
        </w:r>
      </w:hyperlink>
      <w:r w:rsidR="009D38EB" w:rsidRPr="000F70F2">
        <w:rPr>
          <w:rFonts w:eastAsia="Times New Roman" w:cs="Arial"/>
          <w:lang w:eastAsia="en-AU"/>
        </w:rPr>
        <w:t xml:space="preserve"> duties when they interact with your workers. To do this you should</w:t>
      </w:r>
      <w:r w:rsidRPr="000F70F2">
        <w:rPr>
          <w:rFonts w:eastAsia="Times New Roman" w:cs="Arial"/>
          <w:lang w:eastAsia="en-AU"/>
        </w:rPr>
        <w:t xml:space="preserve"> exchange information and work together in a co</w:t>
      </w:r>
      <w:r w:rsidR="00DD40F9" w:rsidRPr="000F70F2">
        <w:rPr>
          <w:rFonts w:eastAsia="Times New Roman" w:cs="Arial"/>
          <w:lang w:eastAsia="en-AU"/>
        </w:rPr>
        <w:noBreakHyphen/>
      </w:r>
      <w:r w:rsidRPr="000F70F2">
        <w:rPr>
          <w:rFonts w:eastAsia="Times New Roman" w:cs="Arial"/>
          <w:lang w:eastAsia="en-AU"/>
        </w:rPr>
        <w:t xml:space="preserve">operative and co-ordinated way so </w:t>
      </w:r>
      <w:hyperlink r:id="rId26" w:anchor="risks" w:history="1">
        <w:r w:rsidRPr="000F70F2">
          <w:rPr>
            <w:rFonts w:eastAsia="Times New Roman" w:cs="Arial"/>
            <w:lang w:eastAsia="en-AU"/>
          </w:rPr>
          <w:t>risks</w:t>
        </w:r>
      </w:hyperlink>
      <w:r w:rsidRPr="000F70F2">
        <w:rPr>
          <w:rFonts w:eastAsia="Times New Roman" w:cs="Arial"/>
          <w:lang w:eastAsia="en-AU"/>
        </w:rPr>
        <w:t xml:space="preserve"> are eliminated or minimised so far as is reasonably practicable</w:t>
      </w:r>
      <w:r w:rsidR="00BA3508" w:rsidRPr="000F70F2">
        <w:rPr>
          <w:rFonts w:eastAsia="Times New Roman" w:cs="Arial"/>
          <w:lang w:eastAsia="en-AU"/>
        </w:rPr>
        <w:t>.</w:t>
      </w:r>
    </w:p>
    <w:p w14:paraId="561E0F69" w14:textId="78CDCB49" w:rsidR="009D38EB" w:rsidRPr="000F70F2" w:rsidRDefault="009D38EB" w:rsidP="00413F41">
      <w:pPr>
        <w:textAlignment w:val="baseline"/>
        <w:rPr>
          <w:rFonts w:eastAsia="Times New Roman" w:cs="Arial"/>
          <w:lang w:eastAsia="en-AU"/>
        </w:rPr>
      </w:pPr>
      <w:r w:rsidRPr="000F70F2">
        <w:rPr>
          <w:rFonts w:eastAsia="Times New Roman" w:cs="Arial"/>
          <w:lang w:eastAsia="en-AU"/>
        </w:rPr>
        <w:t xml:space="preserve">For example:  </w:t>
      </w:r>
    </w:p>
    <w:p w14:paraId="0513BA42" w14:textId="77777777" w:rsidR="007A1D49" w:rsidRPr="000F70F2" w:rsidRDefault="007A1D49" w:rsidP="00413F41">
      <w:pPr>
        <w:pStyle w:val="ListParagraph"/>
        <w:numPr>
          <w:ilvl w:val="0"/>
          <w:numId w:val="18"/>
        </w:numPr>
        <w:spacing w:after="0" w:afterAutospacing="1"/>
        <w:textAlignment w:val="baseline"/>
        <w:rPr>
          <w:rFonts w:eastAsia="Times New Roman" w:cs="Arial"/>
          <w:lang w:eastAsia="en-AU"/>
        </w:rPr>
      </w:pPr>
      <w:r w:rsidRPr="000F70F2">
        <w:rPr>
          <w:rFonts w:eastAsia="Times New Roman" w:cs="Arial"/>
          <w:lang w:eastAsia="en-AU"/>
        </w:rPr>
        <w:t>talk to other businesses you interact with (e.g. suppliers, commercial landlords, onsite food vendors or contractors) about potential hazards (such as poor lighting/visibility, people who are known to be aggressive or violent) and expected behaviours of everyone at the workplace</w:t>
      </w:r>
    </w:p>
    <w:p w14:paraId="60DD3C1C" w14:textId="1E8D82E5" w:rsidR="007A1D49" w:rsidRPr="000F70F2" w:rsidRDefault="007A1D49" w:rsidP="007A1D49">
      <w:pPr>
        <w:pStyle w:val="ListParagraph"/>
        <w:numPr>
          <w:ilvl w:val="0"/>
          <w:numId w:val="18"/>
        </w:numPr>
        <w:spacing w:after="100" w:afterAutospacing="1"/>
        <w:textAlignment w:val="baseline"/>
      </w:pPr>
      <w:r w:rsidRPr="000F70F2">
        <w:t>talk to other businesses that share your worksite or premises about how to manage shared areas such as bathroom</w:t>
      </w:r>
      <w:r w:rsidR="0002176F">
        <w:t>s</w:t>
      </w:r>
      <w:r w:rsidRPr="000F70F2">
        <w:t xml:space="preserve"> and kitchen</w:t>
      </w:r>
      <w:r w:rsidR="0002176F">
        <w:t>s</w:t>
      </w:r>
      <w:r w:rsidRPr="000F70F2">
        <w:t xml:space="preserve"> to ensure facilities are safe</w:t>
      </w:r>
      <w:r w:rsidR="00BC3D10" w:rsidRPr="000F70F2">
        <w:t xml:space="preserve"> (</w:t>
      </w:r>
      <w:r w:rsidRPr="000F70F2">
        <w:t>e.g. secured access at night</w:t>
      </w:r>
      <w:r w:rsidR="00BC3D10" w:rsidRPr="000F70F2">
        <w:t>)</w:t>
      </w:r>
      <w:r w:rsidRPr="000F70F2">
        <w:t xml:space="preserve"> and to avoid conflict between workers, and </w:t>
      </w:r>
    </w:p>
    <w:p w14:paraId="4FD9A749" w14:textId="6C96F8E2" w:rsidR="009D38EB" w:rsidRPr="000F70F2" w:rsidRDefault="007A1D49" w:rsidP="00A61DDA">
      <w:pPr>
        <w:pStyle w:val="ListParagraph"/>
        <w:numPr>
          <w:ilvl w:val="0"/>
          <w:numId w:val="18"/>
        </w:numPr>
        <w:spacing w:after="0" w:afterAutospacing="1"/>
        <w:textAlignment w:val="baseline"/>
        <w:rPr>
          <w:rFonts w:eastAsia="Times New Roman" w:cs="Arial"/>
          <w:lang w:eastAsia="en-AU"/>
        </w:rPr>
      </w:pPr>
      <w:r w:rsidRPr="000F70F2">
        <w:rPr>
          <w:rFonts w:eastAsia="Times New Roman"/>
          <w:lang w:eastAsia="en-AU"/>
        </w:rPr>
        <w:t xml:space="preserve">talk to other businesses that share your worksite or premises about what you will do if there is a violent or aggressive incident at the worksite or premises </w:t>
      </w:r>
      <w:r w:rsidR="0002176F">
        <w:rPr>
          <w:rFonts w:eastAsia="Times New Roman"/>
          <w:lang w:eastAsia="en-AU"/>
        </w:rPr>
        <w:t>(</w:t>
      </w:r>
      <w:r w:rsidRPr="000F70F2">
        <w:rPr>
          <w:rFonts w:eastAsia="Times New Roman"/>
          <w:lang w:eastAsia="en-AU"/>
        </w:rPr>
        <w:t xml:space="preserve">e.g. incident </w:t>
      </w:r>
      <w:r w:rsidRPr="000F70F2">
        <w:rPr>
          <w:rFonts w:eastAsia="Times New Roman"/>
          <w:lang w:eastAsia="en-AU"/>
        </w:rPr>
        <w:lastRenderedPageBreak/>
        <w:t>response procedures and sharing information about incidents or behaviours of concern</w:t>
      </w:r>
      <w:r w:rsidR="0002176F">
        <w:rPr>
          <w:rFonts w:eastAsia="Times New Roman"/>
          <w:lang w:eastAsia="en-AU"/>
        </w:rPr>
        <w:t>)</w:t>
      </w:r>
      <w:r w:rsidRPr="000F70F2">
        <w:rPr>
          <w:rFonts w:eastAsia="Times New Roman"/>
          <w:lang w:eastAsia="en-AU"/>
        </w:rPr>
        <w:t>.</w:t>
      </w:r>
    </w:p>
    <w:p w14:paraId="3383211D" w14:textId="2EE9A9C5" w:rsidR="009D38EB" w:rsidRPr="000F70F2" w:rsidRDefault="009D38EB" w:rsidP="00A61DDA">
      <w:pPr>
        <w:pStyle w:val="ListParagraph"/>
        <w:spacing w:after="0"/>
        <w:ind w:left="714"/>
        <w:contextualSpacing w:val="0"/>
        <w:textAlignment w:val="baseline"/>
        <w:rPr>
          <w:b/>
          <w:bCs/>
        </w:rPr>
      </w:pPr>
    </w:p>
    <w:p w14:paraId="59B1EFFF" w14:textId="4FDB84D1" w:rsidR="00C07BB9" w:rsidRPr="000F70F2" w:rsidRDefault="00C07BB9" w:rsidP="004A3208">
      <w:pPr>
        <w:textAlignment w:val="baseline"/>
      </w:pPr>
      <w:r w:rsidRPr="000F70F2">
        <w:rPr>
          <w:rStyle w:val="Emphasis"/>
          <w:b/>
          <w:bCs w:val="0"/>
          <w:i w:val="0"/>
          <w:iCs/>
        </w:rPr>
        <w:t>Officers</w:t>
      </w:r>
      <w:r w:rsidRPr="000F70F2">
        <w:t>,</w:t>
      </w:r>
      <w:r w:rsidRPr="000F70F2">
        <w:rPr>
          <w:b/>
        </w:rPr>
        <w:t xml:space="preserve"> </w:t>
      </w:r>
      <w:r w:rsidRPr="000F70F2">
        <w:t>such as company directors, must exercise due diligence to ensure the business or undertaking complies with the WHS Act and Regulations. This includes taking reasonable steps to ensure the business or undertaking has and uses appropriate resources and processes to eliminate or minimise risks associated with workplace bullying violence and aggression.</w:t>
      </w:r>
    </w:p>
    <w:bookmarkEnd w:id="15"/>
    <w:p w14:paraId="0358044B" w14:textId="1A50E20E" w:rsidR="004A3208" w:rsidRPr="000F70F2" w:rsidRDefault="004A3208" w:rsidP="004A3208">
      <w:pPr>
        <w:textAlignment w:val="baseline"/>
        <w:rPr>
          <w:rFonts w:ascii="PT Sans" w:hAnsi="PT Sans"/>
          <w:shd w:val="clear" w:color="auto" w:fill="FFFFFF"/>
        </w:rPr>
      </w:pPr>
      <w:r w:rsidRPr="000F70F2">
        <w:rPr>
          <w:rStyle w:val="Emphasis"/>
          <w:b/>
          <w:bCs w:val="0"/>
          <w:i w:val="0"/>
          <w:iCs/>
        </w:rPr>
        <w:t>Workers</w:t>
      </w:r>
      <w:r w:rsidRPr="000F70F2">
        <w:rPr>
          <w:rFonts w:eastAsia="Times New Roman" w:cs="Arial"/>
          <w:lang w:eastAsia="en-AU"/>
        </w:rPr>
        <w:t xml:space="preserve"> also have duties under WHS laws. Workers must take reasonable care of their own health and safety in the workplace, and the health and safety of others who may be affected by what they do or do not do. Workers must also </w:t>
      </w:r>
      <w:r w:rsidRPr="000F70F2">
        <w:rPr>
          <w:rFonts w:ascii="PT Sans" w:hAnsi="PT Sans"/>
          <w:shd w:val="clear" w:color="auto" w:fill="FFFFFF"/>
        </w:rPr>
        <w:t>comply with any reasonable instructions, policies and procedures given by their employer at the workplace</w:t>
      </w:r>
      <w:r w:rsidR="00BC1BB8" w:rsidRPr="000F70F2">
        <w:rPr>
          <w:rFonts w:ascii="PT Sans" w:hAnsi="PT Sans"/>
          <w:shd w:val="clear" w:color="auto" w:fill="FFFFFF"/>
        </w:rPr>
        <w:t>, including policies and procedures to prevent workplace violence and aggression</w:t>
      </w:r>
      <w:r w:rsidRPr="000F70F2">
        <w:rPr>
          <w:rFonts w:ascii="PT Sans" w:hAnsi="PT Sans"/>
          <w:shd w:val="clear" w:color="auto" w:fill="FFFFFF"/>
        </w:rPr>
        <w:t>. </w:t>
      </w:r>
    </w:p>
    <w:p w14:paraId="62A95BBB" w14:textId="77777777" w:rsidR="004A3208" w:rsidRPr="008F7B1E" w:rsidRDefault="004A3208" w:rsidP="004A3208">
      <w:pPr>
        <w:pStyle w:val="Heading2"/>
      </w:pPr>
      <w:bookmarkStart w:id="16" w:name="_Toc59190018"/>
      <w:bookmarkStart w:id="17" w:name="_Hlk53121571"/>
      <w:r>
        <w:t>Manag</w:t>
      </w:r>
      <w:r w:rsidRPr="00903BC5">
        <w:t>ing risk</w:t>
      </w:r>
      <w:r>
        <w:t>s</w:t>
      </w:r>
      <w:bookmarkEnd w:id="16"/>
    </w:p>
    <w:p w14:paraId="1630EE67" w14:textId="26F5C620" w:rsidR="004A3208" w:rsidRPr="000F70F2" w:rsidRDefault="00CE0615" w:rsidP="004A3208">
      <w:bookmarkStart w:id="18" w:name="_Hlk53126516"/>
      <w:bookmarkEnd w:id="17"/>
      <w:r w:rsidRPr="000F70F2">
        <w:t>You must do whatever you can to eliminate or minimise</w:t>
      </w:r>
      <w:bookmarkEnd w:id="18"/>
      <w:r w:rsidR="004A3208" w:rsidRPr="000F70F2">
        <w:t xml:space="preserve"> the health and safety risks of workplace violence</w:t>
      </w:r>
      <w:r w:rsidRPr="000F70F2">
        <w:t xml:space="preserve"> and aggression</w:t>
      </w:r>
      <w:r w:rsidR="009C275B" w:rsidRPr="000F70F2">
        <w:t xml:space="preserve"> so far as is reasonably practicable</w:t>
      </w:r>
      <w:r w:rsidRPr="000F70F2">
        <w:t>. This process is known as risk management and involves:</w:t>
      </w:r>
    </w:p>
    <w:p w14:paraId="6E36943F" w14:textId="67D2F1D0" w:rsidR="004A3208" w:rsidRPr="000F70F2" w:rsidRDefault="004A3208" w:rsidP="004A3208">
      <w:pPr>
        <w:pStyle w:val="ListParagraph"/>
        <w:numPr>
          <w:ilvl w:val="0"/>
          <w:numId w:val="18"/>
        </w:numPr>
        <w:spacing w:after="0" w:afterAutospacing="1"/>
        <w:textAlignment w:val="baseline"/>
        <w:rPr>
          <w:rFonts w:eastAsia="Times New Roman" w:cs="Arial"/>
          <w:lang w:eastAsia="en-AU"/>
        </w:rPr>
      </w:pPr>
      <w:r w:rsidRPr="000F70F2">
        <w:rPr>
          <w:rFonts w:eastAsia="Times New Roman" w:cs="Arial"/>
          <w:lang w:eastAsia="en-AU"/>
        </w:rPr>
        <w:t>identify</w:t>
      </w:r>
      <w:r w:rsidR="00CE0615" w:rsidRPr="000F70F2">
        <w:rPr>
          <w:rFonts w:eastAsia="Times New Roman" w:cs="Arial"/>
          <w:lang w:eastAsia="en-AU"/>
        </w:rPr>
        <w:t>ing</w:t>
      </w:r>
      <w:r w:rsidRPr="000F70F2">
        <w:rPr>
          <w:rFonts w:eastAsia="Times New Roman" w:cs="Arial"/>
          <w:lang w:eastAsia="en-AU"/>
        </w:rPr>
        <w:t xml:space="preserve"> the hazards </w:t>
      </w:r>
    </w:p>
    <w:p w14:paraId="3EE222E2" w14:textId="6CF96B3D" w:rsidR="004A3208" w:rsidRPr="000F70F2" w:rsidRDefault="004A3208" w:rsidP="004A3208">
      <w:pPr>
        <w:pStyle w:val="ListParagraph"/>
        <w:numPr>
          <w:ilvl w:val="0"/>
          <w:numId w:val="18"/>
        </w:numPr>
        <w:spacing w:after="0" w:afterAutospacing="1"/>
        <w:textAlignment w:val="baseline"/>
        <w:rPr>
          <w:rFonts w:eastAsia="Times New Roman" w:cs="Arial"/>
          <w:lang w:eastAsia="en-AU"/>
        </w:rPr>
      </w:pPr>
      <w:r w:rsidRPr="000F70F2">
        <w:rPr>
          <w:rFonts w:eastAsia="Times New Roman" w:cs="Arial"/>
          <w:lang w:eastAsia="en-AU"/>
        </w:rPr>
        <w:t>assess</w:t>
      </w:r>
      <w:r w:rsidR="00CE0615" w:rsidRPr="000F70F2">
        <w:rPr>
          <w:rFonts w:eastAsia="Times New Roman" w:cs="Arial"/>
          <w:lang w:eastAsia="en-AU"/>
        </w:rPr>
        <w:t>ing</w:t>
      </w:r>
      <w:r w:rsidRPr="000F70F2">
        <w:rPr>
          <w:rFonts w:eastAsia="Times New Roman" w:cs="Arial"/>
          <w:lang w:eastAsia="en-AU"/>
        </w:rPr>
        <w:t xml:space="preserve"> the associated risks</w:t>
      </w:r>
    </w:p>
    <w:p w14:paraId="04610475" w14:textId="6986A723" w:rsidR="004A3208" w:rsidRPr="000F70F2" w:rsidRDefault="004A3208" w:rsidP="004A3208">
      <w:pPr>
        <w:pStyle w:val="ListParagraph"/>
        <w:numPr>
          <w:ilvl w:val="0"/>
          <w:numId w:val="18"/>
        </w:numPr>
        <w:spacing w:after="0" w:afterAutospacing="1"/>
        <w:textAlignment w:val="baseline"/>
        <w:rPr>
          <w:rFonts w:eastAsia="Times New Roman" w:cs="Arial"/>
          <w:lang w:eastAsia="en-AU"/>
        </w:rPr>
      </w:pPr>
      <w:r w:rsidRPr="000F70F2">
        <w:rPr>
          <w:rFonts w:eastAsia="Times New Roman" w:cs="Arial"/>
          <w:lang w:eastAsia="en-AU"/>
        </w:rPr>
        <w:t>implement</w:t>
      </w:r>
      <w:r w:rsidR="00CE0615" w:rsidRPr="000F70F2">
        <w:rPr>
          <w:rFonts w:eastAsia="Times New Roman" w:cs="Arial"/>
          <w:lang w:eastAsia="en-AU"/>
        </w:rPr>
        <w:t>ing</w:t>
      </w:r>
      <w:r w:rsidRPr="000F70F2">
        <w:rPr>
          <w:rFonts w:eastAsia="Times New Roman" w:cs="Arial"/>
          <w:lang w:eastAsia="en-AU"/>
        </w:rPr>
        <w:t xml:space="preserve"> control measures to eliminate or minimise risks, and</w:t>
      </w:r>
    </w:p>
    <w:p w14:paraId="18F4B381" w14:textId="3A487B3A" w:rsidR="004A3208" w:rsidRPr="000F70F2" w:rsidRDefault="004A3208" w:rsidP="004A3208">
      <w:pPr>
        <w:pStyle w:val="ListParagraph"/>
        <w:numPr>
          <w:ilvl w:val="0"/>
          <w:numId w:val="18"/>
        </w:numPr>
        <w:ind w:left="714" w:hanging="357"/>
        <w:contextualSpacing w:val="0"/>
        <w:textAlignment w:val="baseline"/>
        <w:rPr>
          <w:rFonts w:eastAsia="Times New Roman" w:cs="Arial"/>
          <w:lang w:eastAsia="en-AU"/>
        </w:rPr>
      </w:pPr>
      <w:r w:rsidRPr="000F70F2">
        <w:rPr>
          <w:rFonts w:eastAsia="Times New Roman" w:cs="Arial"/>
          <w:lang w:eastAsia="en-AU"/>
        </w:rPr>
        <w:t>regularly review</w:t>
      </w:r>
      <w:r w:rsidR="00CE0615" w:rsidRPr="000F70F2">
        <w:rPr>
          <w:rFonts w:eastAsia="Times New Roman" w:cs="Arial"/>
          <w:lang w:eastAsia="en-AU"/>
        </w:rPr>
        <w:t>ing</w:t>
      </w:r>
      <w:r w:rsidRPr="000F70F2">
        <w:rPr>
          <w:rFonts w:eastAsia="Times New Roman" w:cs="Arial"/>
          <w:lang w:eastAsia="en-AU"/>
        </w:rPr>
        <w:t xml:space="preserve"> control measures to ensure they remain effective. </w:t>
      </w:r>
    </w:p>
    <w:p w14:paraId="7E971BC6" w14:textId="7A7841DE" w:rsidR="004A3208" w:rsidRPr="000F70F2" w:rsidRDefault="004A3208" w:rsidP="004A3208">
      <w:pPr>
        <w:rPr>
          <w:rFonts w:eastAsia="Times New Roman" w:cs="Arial"/>
          <w:szCs w:val="20"/>
          <w:lang w:eastAsia="en-AU"/>
        </w:rPr>
      </w:pPr>
      <w:r w:rsidRPr="000F70F2">
        <w:rPr>
          <w:rFonts w:eastAsia="Times New Roman" w:cs="Arial"/>
          <w:szCs w:val="20"/>
          <w:lang w:eastAsia="en-AU"/>
        </w:rPr>
        <w:t>You must do these things in consultation with your workers and any HSRs</w:t>
      </w:r>
      <w:r w:rsidR="00067173" w:rsidRPr="000F70F2">
        <w:rPr>
          <w:rFonts w:eastAsia="Times New Roman" w:cs="Arial"/>
          <w:szCs w:val="20"/>
          <w:lang w:eastAsia="en-AU"/>
        </w:rPr>
        <w:t xml:space="preserve"> if you have them</w:t>
      </w:r>
      <w:r w:rsidRPr="000F70F2">
        <w:rPr>
          <w:rFonts w:eastAsia="Times New Roman" w:cs="Arial"/>
          <w:szCs w:val="20"/>
          <w:lang w:eastAsia="en-AU"/>
        </w:rPr>
        <w:t>.</w:t>
      </w:r>
    </w:p>
    <w:p w14:paraId="061178D0" w14:textId="24C44AC4" w:rsidR="004A3208" w:rsidRPr="002C5AD7" w:rsidRDefault="004A3208" w:rsidP="004A3208">
      <w:bookmarkStart w:id="19" w:name="_Hlk46475275"/>
      <w:r w:rsidRPr="000F70F2">
        <w:rPr>
          <w:rFonts w:cs="Arial"/>
          <w:shd w:val="clear" w:color="auto" w:fill="FFFFFF"/>
        </w:rPr>
        <w:t xml:space="preserve">More information about the risk management process can be found in the </w:t>
      </w:r>
      <w:r w:rsidRPr="000F70F2">
        <w:rPr>
          <w:rFonts w:cs="Arial"/>
          <w:szCs w:val="22"/>
        </w:rPr>
        <w:t xml:space="preserve">Code of Practice: </w:t>
      </w:r>
      <w:hyperlink r:id="rId27" w:history="1">
        <w:r w:rsidRPr="0057751C">
          <w:rPr>
            <w:rStyle w:val="Hyperlink"/>
            <w:rFonts w:cs="Arial"/>
            <w:i/>
            <w:szCs w:val="22"/>
          </w:rPr>
          <w:t>How to Manage Work Health and Safety Risks</w:t>
        </w:r>
      </w:hyperlink>
      <w:r w:rsidR="001303CC">
        <w:rPr>
          <w:color w:val="000000"/>
        </w:rPr>
        <w:t xml:space="preserve"> </w:t>
      </w:r>
      <w:bookmarkStart w:id="20" w:name="_Hlk53572575"/>
      <w:r w:rsidR="001303CC">
        <w:rPr>
          <w:color w:val="000000"/>
        </w:rPr>
        <w:t xml:space="preserve">and the </w:t>
      </w:r>
      <w:r w:rsidR="001303CC" w:rsidRPr="0057751C">
        <w:t xml:space="preserve">Code of Practice: </w:t>
      </w:r>
      <w:hyperlink r:id="rId28" w:history="1">
        <w:r w:rsidR="001303CC" w:rsidRPr="0057751C">
          <w:rPr>
            <w:rStyle w:val="Hyperlink"/>
            <w:i/>
            <w:iCs/>
          </w:rPr>
          <w:t>Work Health and Safety Consultation, Co-operation and Co-ordination</w:t>
        </w:r>
        <w:bookmarkEnd w:id="20"/>
      </w:hyperlink>
      <w:r w:rsidR="001303CC">
        <w:rPr>
          <w:i/>
          <w:iCs/>
          <w:color w:val="000000"/>
        </w:rPr>
        <w:t>.</w:t>
      </w:r>
    </w:p>
    <w:p w14:paraId="67547D08" w14:textId="2E705E8D" w:rsidR="004A3208" w:rsidRPr="0036048F" w:rsidRDefault="004A3208" w:rsidP="004A3208">
      <w:pPr>
        <w:pStyle w:val="Heading2"/>
      </w:pPr>
      <w:bookmarkStart w:id="21" w:name="_Toc44511570"/>
      <w:bookmarkStart w:id="22" w:name="_Toc59190019"/>
      <w:bookmarkEnd w:id="19"/>
      <w:r w:rsidRPr="0036048F">
        <w:t xml:space="preserve">Identifying </w:t>
      </w:r>
      <w:bookmarkEnd w:id="21"/>
      <w:r w:rsidRPr="00903BC5">
        <w:t>hazards and assessing risk</w:t>
      </w:r>
      <w:bookmarkEnd w:id="22"/>
    </w:p>
    <w:p w14:paraId="2F4D81F6" w14:textId="17985617" w:rsidR="004A3208" w:rsidRPr="00903BC5" w:rsidRDefault="004A3208" w:rsidP="004A3208">
      <w:pPr>
        <w:rPr>
          <w:rFonts w:eastAsia="Times New Roman" w:cs="Arial"/>
          <w:color w:val="000000"/>
          <w:szCs w:val="20"/>
          <w:lang w:eastAsia="en-AU"/>
        </w:rPr>
      </w:pPr>
      <w:r w:rsidRPr="00903BC5">
        <w:rPr>
          <w:rFonts w:eastAsia="Times New Roman" w:cs="Arial"/>
          <w:color w:val="000000"/>
          <w:szCs w:val="20"/>
          <w:lang w:eastAsia="en-AU"/>
        </w:rPr>
        <w:t>To identify the potential for violence</w:t>
      </w:r>
      <w:r w:rsidR="0087314B">
        <w:rPr>
          <w:rFonts w:eastAsia="Times New Roman" w:cs="Arial"/>
          <w:color w:val="000000"/>
          <w:szCs w:val="20"/>
          <w:lang w:eastAsia="en-AU"/>
        </w:rPr>
        <w:t xml:space="preserve"> or aggression</w:t>
      </w:r>
      <w:r w:rsidRPr="00903BC5">
        <w:rPr>
          <w:rFonts w:eastAsia="Times New Roman" w:cs="Arial"/>
          <w:color w:val="000000"/>
          <w:szCs w:val="20"/>
          <w:lang w:eastAsia="en-AU"/>
        </w:rPr>
        <w:t xml:space="preserve"> you need to gather information about the hazards in your workplace and assess the associated risk.</w:t>
      </w:r>
    </w:p>
    <w:p w14:paraId="4B7F7CFA" w14:textId="5CAA8108" w:rsidR="004A3208" w:rsidRPr="00AF5A51" w:rsidRDefault="004A3208" w:rsidP="004A3208">
      <w:pPr>
        <w:textAlignment w:val="baseline"/>
        <w:rPr>
          <w:rFonts w:eastAsia="Times New Roman" w:cs="Arial"/>
          <w:lang w:eastAsia="en-AU"/>
        </w:rPr>
      </w:pPr>
      <w:r w:rsidRPr="00AF5A51">
        <w:rPr>
          <w:rFonts w:eastAsia="Times New Roman" w:cs="Arial"/>
          <w:lang w:eastAsia="en-AU"/>
        </w:rPr>
        <w:t xml:space="preserve">Factors that can </w:t>
      </w:r>
      <w:r w:rsidR="00D24256" w:rsidRPr="00AF5A51">
        <w:rPr>
          <w:rFonts w:eastAsia="Times New Roman" w:cs="Arial"/>
          <w:lang w:eastAsia="en-AU"/>
        </w:rPr>
        <w:t>increase the likelihood and risks of a worker being exposed to violence or aggression include:</w:t>
      </w:r>
    </w:p>
    <w:p w14:paraId="3073481B" w14:textId="4A2B65B4" w:rsidR="008C40D2" w:rsidRPr="00AF5A51" w:rsidRDefault="008C40D2"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providing care or services to people who are distressed, confused, afraid, ill, affected by drugs or alcohol</w:t>
      </w:r>
      <w:r w:rsidR="00582413">
        <w:rPr>
          <w:rFonts w:eastAsia="Times New Roman" w:cs="Arial"/>
          <w:lang w:eastAsia="en-AU"/>
        </w:rPr>
        <w:t>,</w:t>
      </w:r>
      <w:r w:rsidRPr="00AF5A51">
        <w:rPr>
          <w:rFonts w:eastAsia="Times New Roman" w:cs="Arial"/>
          <w:lang w:eastAsia="en-AU"/>
        </w:rPr>
        <w:t xml:space="preserve"> or </w:t>
      </w:r>
      <w:r w:rsidRPr="00AF5A51">
        <w:rPr>
          <w:rFonts w:cs="Arial"/>
          <w:szCs w:val="22"/>
          <w:lang w:eastAsia="en-AU"/>
        </w:rPr>
        <w:t>receiving unwelcome or coercive treatment</w:t>
      </w:r>
      <w:r w:rsidRPr="00AF5A51">
        <w:rPr>
          <w:rFonts w:eastAsia="Times New Roman" w:cs="Arial"/>
          <w:lang w:eastAsia="en-AU"/>
        </w:rPr>
        <w:t xml:space="preserve"> </w:t>
      </w:r>
    </w:p>
    <w:p w14:paraId="6D4BFA96" w14:textId="36A04674" w:rsidR="008C40D2" w:rsidRPr="00AF5A51" w:rsidRDefault="008C40D2"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 xml:space="preserve">enforcement activities e.g. the activities of </w:t>
      </w:r>
      <w:r w:rsidR="00CA78E1">
        <w:rPr>
          <w:rFonts w:eastAsia="Times New Roman" w:cs="Arial"/>
          <w:lang w:eastAsia="en-AU"/>
        </w:rPr>
        <w:t>P</w:t>
      </w:r>
      <w:r w:rsidRPr="00AF5A51">
        <w:rPr>
          <w:rFonts w:eastAsia="Times New Roman" w:cs="Arial"/>
          <w:lang w:eastAsia="en-AU"/>
        </w:rPr>
        <w:t xml:space="preserve">olice, prison officers or parking inspectors </w:t>
      </w:r>
    </w:p>
    <w:p w14:paraId="375CDC3B" w14:textId="77777777" w:rsidR="008C40D2" w:rsidRPr="00AF5A51" w:rsidRDefault="008C40D2" w:rsidP="008C40D2">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working in high crime areas</w:t>
      </w:r>
    </w:p>
    <w:p w14:paraId="693CA86B" w14:textId="04658762" w:rsidR="008C40D2" w:rsidRPr="00AF5A51" w:rsidRDefault="008C40D2" w:rsidP="008C40D2">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 xml:space="preserve">handling valuable or restricted items e.g. cash or medicines </w:t>
      </w:r>
    </w:p>
    <w:p w14:paraId="0AF53994" w14:textId="00FAFBD3" w:rsidR="00EE7D26" w:rsidRPr="00AF5A51" w:rsidRDefault="00E820A3"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 xml:space="preserve">the </w:t>
      </w:r>
      <w:r w:rsidR="00EE7D26" w:rsidRPr="00AF5A51">
        <w:rPr>
          <w:rFonts w:eastAsia="Times New Roman" w:cs="Arial"/>
          <w:lang w:eastAsia="en-AU"/>
        </w:rPr>
        <w:t>physical work environment</w:t>
      </w:r>
      <w:r w:rsidR="00582413">
        <w:rPr>
          <w:rFonts w:eastAsia="Times New Roman" w:cs="Arial"/>
          <w:lang w:eastAsia="en-AU"/>
        </w:rPr>
        <w:t xml:space="preserve"> e.g.</w:t>
      </w:r>
      <w:r w:rsidR="00EE7D26" w:rsidRPr="00AF5A51">
        <w:rPr>
          <w:rFonts w:eastAsia="Times New Roman" w:cs="Arial"/>
          <w:lang w:eastAsia="en-AU"/>
        </w:rPr>
        <w:t xml:space="preserve"> </w:t>
      </w:r>
      <w:r w:rsidRPr="00AF5A51">
        <w:rPr>
          <w:rFonts w:eastAsia="Times New Roman" w:cs="Arial"/>
          <w:lang w:eastAsia="en-AU"/>
        </w:rPr>
        <w:t xml:space="preserve">poor </w:t>
      </w:r>
      <w:r w:rsidR="00EE7D26" w:rsidRPr="00AF5A51">
        <w:rPr>
          <w:rFonts w:eastAsia="Times New Roman" w:cs="Arial"/>
          <w:lang w:eastAsia="en-AU"/>
        </w:rPr>
        <w:t>lighting</w:t>
      </w:r>
      <w:r w:rsidR="001B19D2" w:rsidRPr="00AF5A51">
        <w:rPr>
          <w:rFonts w:eastAsia="Times New Roman" w:cs="Arial"/>
          <w:lang w:eastAsia="en-AU"/>
        </w:rPr>
        <w:t xml:space="preserve"> or </w:t>
      </w:r>
      <w:r w:rsidRPr="00AF5A51">
        <w:rPr>
          <w:rFonts w:eastAsia="Times New Roman" w:cs="Arial"/>
          <w:lang w:eastAsia="en-AU"/>
        </w:rPr>
        <w:t>visibility</w:t>
      </w:r>
    </w:p>
    <w:p w14:paraId="74EA6F04" w14:textId="0A1962F0"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working alone, in isolation or in a remote area with the inability to call for assistance</w:t>
      </w:r>
    </w:p>
    <w:p w14:paraId="60B1D161" w14:textId="77777777"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working offsite or in the community</w:t>
      </w:r>
    </w:p>
    <w:p w14:paraId="20BA69DB" w14:textId="379B784A"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working in unpredictable environments e.g.</w:t>
      </w:r>
      <w:r w:rsidRPr="00AF5A51">
        <w:rPr>
          <w:rFonts w:cs="Arial"/>
          <w:szCs w:val="22"/>
          <w:lang w:eastAsia="en-AU"/>
        </w:rPr>
        <w:t xml:space="preserve"> where other people may pose a risk to workers’ safety such as at a client’s home</w:t>
      </w:r>
    </w:p>
    <w:p w14:paraId="2A7BB473" w14:textId="2BC2ED67" w:rsidR="004A3208" w:rsidRPr="00AF5A51" w:rsidRDefault="00671747"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interacting</w:t>
      </w:r>
      <w:r w:rsidR="004A3208" w:rsidRPr="00AF5A51">
        <w:rPr>
          <w:rFonts w:eastAsia="Times New Roman" w:cs="Arial"/>
          <w:lang w:eastAsia="en-AU"/>
        </w:rPr>
        <w:t xml:space="preserve"> with customers</w:t>
      </w:r>
      <w:r w:rsidRPr="00AF5A51">
        <w:rPr>
          <w:rFonts w:eastAsia="Times New Roman" w:cs="Arial"/>
          <w:lang w:eastAsia="en-AU"/>
        </w:rPr>
        <w:t xml:space="preserve"> </w:t>
      </w:r>
      <w:r w:rsidR="00582413">
        <w:rPr>
          <w:rFonts w:eastAsia="Times New Roman" w:cs="Arial"/>
          <w:lang w:eastAsia="en-AU"/>
        </w:rPr>
        <w:t>including</w:t>
      </w:r>
      <w:r w:rsidR="00582413" w:rsidRPr="00AF5A51">
        <w:rPr>
          <w:rFonts w:eastAsia="Times New Roman" w:cs="Arial"/>
          <w:lang w:eastAsia="en-AU"/>
        </w:rPr>
        <w:t xml:space="preserve"> </w:t>
      </w:r>
      <w:r w:rsidRPr="00AF5A51">
        <w:rPr>
          <w:rFonts w:eastAsia="Times New Roman" w:cs="Arial"/>
          <w:lang w:eastAsia="en-AU"/>
        </w:rPr>
        <w:t>face-to-face, on the phone or online</w:t>
      </w:r>
    </w:p>
    <w:p w14:paraId="64981640" w14:textId="22F3F518" w:rsidR="001F5FEB" w:rsidRPr="00AF5A51" w:rsidRDefault="001F5FEB"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in relation to gendered violence, low worker diversity, power imbalances along gendered lines</w:t>
      </w:r>
      <w:r w:rsidR="00582413">
        <w:rPr>
          <w:rFonts w:eastAsia="Times New Roman" w:cs="Arial"/>
          <w:lang w:eastAsia="en-AU"/>
        </w:rPr>
        <w:t>,</w:t>
      </w:r>
      <w:r w:rsidRPr="00AF5A51">
        <w:rPr>
          <w:rFonts w:eastAsia="Times New Roman" w:cs="Arial"/>
          <w:lang w:eastAsia="en-AU"/>
        </w:rPr>
        <w:t xml:space="preserve"> and a workplace culture</w:t>
      </w:r>
      <w:r w:rsidR="002825E4" w:rsidRPr="00AF5A51">
        <w:rPr>
          <w:rFonts w:eastAsia="Times New Roman" w:cs="Arial"/>
          <w:lang w:eastAsia="en-AU"/>
        </w:rPr>
        <w:t xml:space="preserve"> which accepts and tolerates gendered violence</w:t>
      </w:r>
      <w:r w:rsidR="009D0B5F">
        <w:rPr>
          <w:rFonts w:eastAsia="Times New Roman" w:cs="Arial"/>
          <w:lang w:eastAsia="en-AU"/>
        </w:rPr>
        <w:t>, and</w:t>
      </w:r>
    </w:p>
    <w:p w14:paraId="49331291" w14:textId="6D5C4979" w:rsidR="006A0288" w:rsidRPr="00AF5A51" w:rsidRDefault="004A3208" w:rsidP="00451CE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service methods</w:t>
      </w:r>
      <w:r w:rsidR="00EE7D26" w:rsidRPr="00AF5A51">
        <w:rPr>
          <w:rFonts w:eastAsia="Times New Roman" w:cs="Arial"/>
          <w:lang w:eastAsia="en-AU"/>
        </w:rPr>
        <w:t xml:space="preserve"> or policies</w:t>
      </w:r>
      <w:r w:rsidRPr="00AF5A51">
        <w:rPr>
          <w:rFonts w:eastAsia="Times New Roman" w:cs="Arial"/>
          <w:lang w:eastAsia="en-AU"/>
        </w:rPr>
        <w:t xml:space="preserve"> that cause or escalate frustration, anger, misunderstanding or conflict e.g. </w:t>
      </w:r>
      <w:r w:rsidR="00EE7D26" w:rsidRPr="00AF5A51">
        <w:rPr>
          <w:rFonts w:eastAsia="Times New Roman" w:cs="Arial"/>
          <w:lang w:eastAsia="en-AU"/>
        </w:rPr>
        <w:t xml:space="preserve">low staffing levels, </w:t>
      </w:r>
      <w:r w:rsidR="001B19D2" w:rsidRPr="00AF5A51">
        <w:rPr>
          <w:rFonts w:eastAsia="Times New Roman" w:cs="Arial"/>
          <w:lang w:eastAsia="en-AU"/>
        </w:rPr>
        <w:t>customer service policies</w:t>
      </w:r>
      <w:r w:rsidR="00EE7D26" w:rsidRPr="00AF5A51">
        <w:rPr>
          <w:rFonts w:eastAsia="Times New Roman" w:cs="Arial"/>
          <w:lang w:eastAsia="en-AU"/>
        </w:rPr>
        <w:t xml:space="preserve">, </w:t>
      </w:r>
      <w:r w:rsidRPr="00AF5A51">
        <w:rPr>
          <w:rFonts w:eastAsia="Times New Roman" w:cs="Arial"/>
          <w:lang w:eastAsia="en-AU"/>
        </w:rPr>
        <w:t>setting unreasonable expectations of the services an organisation or workers can provide</w:t>
      </w:r>
      <w:r w:rsidR="009D0B5F">
        <w:rPr>
          <w:rFonts w:eastAsia="Times New Roman" w:cs="Arial"/>
          <w:lang w:eastAsia="en-AU"/>
        </w:rPr>
        <w:t xml:space="preserve">. </w:t>
      </w:r>
    </w:p>
    <w:p w14:paraId="2D5B4F55" w14:textId="531A3055" w:rsidR="004A3208" w:rsidRPr="009D0B5F" w:rsidRDefault="009D0B5F" w:rsidP="00C64A5C">
      <w:pPr>
        <w:textAlignment w:val="baseline"/>
        <w:rPr>
          <w:rFonts w:eastAsia="Times New Roman" w:cs="Arial"/>
          <w:lang w:eastAsia="en-AU"/>
        </w:rPr>
      </w:pPr>
      <w:bookmarkStart w:id="23" w:name="_Hlk53401513"/>
      <w:r w:rsidRPr="009D0B5F">
        <w:lastRenderedPageBreak/>
        <w:t xml:space="preserve">It is important to consider that workers may be more likely to experience </w:t>
      </w:r>
      <w:r>
        <w:t>violence and aggression</w:t>
      </w:r>
      <w:r w:rsidRPr="009D0B5F">
        <w:t>, and/or be differently or more severely affected by it, because of their sex, gender, sexuality, age, migration status, disability and literacy</w:t>
      </w:r>
      <w:r w:rsidR="00716242">
        <w:t xml:space="preserve"> - </w:t>
      </w:r>
      <w:r w:rsidRPr="009D0B5F">
        <w:t>the risk of experiencing harm rises when a person faces multiple forms of discrimination.</w:t>
      </w:r>
      <w:r>
        <w:t xml:space="preserve"> </w:t>
      </w:r>
      <w:bookmarkEnd w:id="23"/>
    </w:p>
    <w:p w14:paraId="22FF4899" w14:textId="254C26BE" w:rsidR="004A3208" w:rsidRPr="00AF5A51" w:rsidRDefault="00803BB9" w:rsidP="004A3208">
      <w:pPr>
        <w:rPr>
          <w:rFonts w:eastAsia="Times New Roman" w:cs="Arial"/>
          <w:lang w:eastAsia="en-AU"/>
        </w:rPr>
      </w:pPr>
      <w:r w:rsidRPr="00AF5A51">
        <w:rPr>
          <w:rFonts w:eastAsia="Times New Roman" w:cs="Arial"/>
          <w:lang w:eastAsia="en-AU"/>
        </w:rPr>
        <w:t>H</w:t>
      </w:r>
      <w:r w:rsidR="004A3208" w:rsidRPr="00AF5A51">
        <w:rPr>
          <w:rFonts w:eastAsia="Times New Roman" w:cs="Arial"/>
          <w:lang w:eastAsia="en-AU"/>
        </w:rPr>
        <w:t>igh job demands, low job control, lack of role clarity and poor workplace relationships</w:t>
      </w:r>
      <w:r w:rsidRPr="00AF5A51">
        <w:rPr>
          <w:rFonts w:eastAsia="Times New Roman" w:cs="Arial"/>
          <w:lang w:eastAsia="en-AU"/>
        </w:rPr>
        <w:t xml:space="preserve"> may also increase stress and conflict within the workplace</w:t>
      </w:r>
      <w:r w:rsidR="00E820A3" w:rsidRPr="00AF5A51">
        <w:rPr>
          <w:rFonts w:eastAsia="Times New Roman" w:cs="Arial"/>
          <w:lang w:eastAsia="en-AU"/>
        </w:rPr>
        <w:t xml:space="preserve"> which may escalate to aggressive or violent behaviour</w:t>
      </w:r>
      <w:r w:rsidR="004A3208" w:rsidRPr="00AF5A51">
        <w:rPr>
          <w:rFonts w:eastAsia="Times New Roman" w:cs="Arial"/>
          <w:lang w:eastAsia="en-AU"/>
        </w:rPr>
        <w:t>.</w:t>
      </w:r>
    </w:p>
    <w:p w14:paraId="3690CB75" w14:textId="3B6BE5E7" w:rsidR="004A3208" w:rsidRPr="00AF5A51" w:rsidRDefault="004A3208" w:rsidP="004A3208">
      <w:pPr>
        <w:spacing w:before="120"/>
        <w:rPr>
          <w:rFonts w:eastAsia="Times New Roman" w:cstheme="minorHAnsi"/>
          <w:lang w:eastAsia="en-AU"/>
        </w:rPr>
      </w:pPr>
      <w:r w:rsidRPr="00AF5A51">
        <w:rPr>
          <w:rFonts w:eastAsia="Times New Roman" w:cstheme="minorHAnsi"/>
          <w:lang w:eastAsia="en-AU"/>
        </w:rPr>
        <w:t>You should look out for less serious, but still unacceptable behaviour such as eye rolling, sneering, swearing and name</w:t>
      </w:r>
      <w:r w:rsidR="006B74A0" w:rsidRPr="00AF5A51">
        <w:rPr>
          <w:rFonts w:eastAsia="Times New Roman" w:cstheme="minorHAnsi"/>
          <w:lang w:eastAsia="en-AU"/>
        </w:rPr>
        <w:t>-</w:t>
      </w:r>
      <w:r w:rsidRPr="00AF5A51">
        <w:rPr>
          <w:rFonts w:eastAsia="Times New Roman" w:cstheme="minorHAnsi"/>
          <w:lang w:eastAsia="en-AU"/>
        </w:rPr>
        <w:t xml:space="preserve">calling. This conduct can sometimes escalate to more serious forms of aggression </w:t>
      </w:r>
      <w:r w:rsidR="003A3848">
        <w:rPr>
          <w:rFonts w:eastAsia="Times New Roman" w:cstheme="minorHAnsi"/>
          <w:lang w:eastAsia="en-AU"/>
        </w:rPr>
        <w:t>and</w:t>
      </w:r>
      <w:r w:rsidR="003A3848" w:rsidRPr="00AF5A51">
        <w:rPr>
          <w:rFonts w:eastAsia="Times New Roman" w:cstheme="minorHAnsi"/>
          <w:lang w:eastAsia="en-AU"/>
        </w:rPr>
        <w:t xml:space="preserve"> </w:t>
      </w:r>
      <w:r w:rsidRPr="00AF5A51">
        <w:rPr>
          <w:rFonts w:eastAsia="Times New Roman" w:cstheme="minorHAnsi"/>
          <w:lang w:eastAsia="en-AU"/>
        </w:rPr>
        <w:t>may be an indication of a risk of violence.</w:t>
      </w:r>
    </w:p>
    <w:p w14:paraId="69735607" w14:textId="77777777" w:rsidR="009952D1" w:rsidRPr="00AF5A51" w:rsidRDefault="0001087B" w:rsidP="004A3208">
      <w:pPr>
        <w:spacing w:before="120"/>
        <w:rPr>
          <w:rFonts w:eastAsia="Times New Roman" w:cs="Arial"/>
          <w:lang w:eastAsia="en-AU"/>
        </w:rPr>
      </w:pPr>
      <w:r w:rsidRPr="00AF5A51">
        <w:rPr>
          <w:rFonts w:eastAsia="Times New Roman" w:cs="Arial"/>
          <w:lang w:eastAsia="en-AU"/>
        </w:rPr>
        <w:t xml:space="preserve">You must </w:t>
      </w:r>
      <w:r w:rsidR="009C275B" w:rsidRPr="00AF5A51">
        <w:rPr>
          <w:rFonts w:eastAsia="Times New Roman" w:cs="Arial"/>
          <w:lang w:eastAsia="en-AU"/>
        </w:rPr>
        <w:t>consult</w:t>
      </w:r>
      <w:r w:rsidRPr="00AF5A51">
        <w:rPr>
          <w:rFonts w:eastAsia="Times New Roman" w:cs="Arial"/>
          <w:lang w:eastAsia="en-AU"/>
        </w:rPr>
        <w:t xml:space="preserve"> your workers about when they may be exposed to violence and aggression in all parts of their work, including when they are away from </w:t>
      </w:r>
      <w:r w:rsidR="00E820A3" w:rsidRPr="00AF5A51">
        <w:rPr>
          <w:rFonts w:eastAsia="Times New Roman" w:cs="Arial"/>
          <w:lang w:eastAsia="en-AU"/>
        </w:rPr>
        <w:t>a fixed</w:t>
      </w:r>
      <w:r w:rsidRPr="00AF5A51">
        <w:rPr>
          <w:rFonts w:eastAsia="Times New Roman" w:cs="Arial"/>
          <w:lang w:eastAsia="en-AU"/>
        </w:rPr>
        <w:t xml:space="preserve"> workplace e.g. to provide in-home services</w:t>
      </w:r>
      <w:r w:rsidR="006B627E" w:rsidRPr="00AF5A51">
        <w:rPr>
          <w:rFonts w:eastAsia="Times New Roman" w:cs="Arial"/>
          <w:lang w:eastAsia="en-AU"/>
        </w:rPr>
        <w:t xml:space="preserve"> or</w:t>
      </w:r>
      <w:r w:rsidRPr="00AF5A51">
        <w:rPr>
          <w:rFonts w:eastAsia="Times New Roman" w:cs="Arial"/>
          <w:lang w:eastAsia="en-AU"/>
        </w:rPr>
        <w:t xml:space="preserve"> making deliveries.</w:t>
      </w:r>
      <w:r w:rsidR="009952D1" w:rsidRPr="00AF5A51">
        <w:rPr>
          <w:rFonts w:eastAsia="Times New Roman" w:cs="Arial"/>
          <w:lang w:eastAsia="en-AU"/>
        </w:rPr>
        <w:t xml:space="preserve"> </w:t>
      </w:r>
    </w:p>
    <w:p w14:paraId="489F1020" w14:textId="34C56010" w:rsidR="0001087B" w:rsidRPr="00AF5A51" w:rsidRDefault="009952D1" w:rsidP="004A3208">
      <w:pPr>
        <w:spacing w:before="120"/>
        <w:rPr>
          <w:rFonts w:eastAsia="Times New Roman" w:cstheme="minorHAnsi"/>
          <w:lang w:eastAsia="en-AU"/>
        </w:rPr>
      </w:pPr>
      <w:r w:rsidRPr="00AF5A51">
        <w:rPr>
          <w:rFonts w:eastAsia="Times New Roman" w:cs="Arial"/>
          <w:lang w:eastAsia="en-AU"/>
        </w:rPr>
        <w:t xml:space="preserve">Violence and aggression may happen between workers within the workplace, but it may also come from third parties such as </w:t>
      </w:r>
      <w:r w:rsidRPr="00AF5A51">
        <w:rPr>
          <w:rFonts w:eastAsia="Times New Roman" w:cs="Arial"/>
          <w:szCs w:val="20"/>
          <w:lang w:eastAsia="en-AU"/>
        </w:rPr>
        <w:t>customers, clients, patients or members of the public. Although it may be difficult to control the actions of third parties, you must still eliminate or minimise the risks of third</w:t>
      </w:r>
      <w:r w:rsidRPr="00AF5A51">
        <w:rPr>
          <w:rFonts w:ascii="Cambria Math" w:eastAsia="Times New Roman" w:hAnsi="Cambria Math" w:cs="Cambria Math"/>
          <w:szCs w:val="20"/>
          <w:lang w:eastAsia="en-AU"/>
        </w:rPr>
        <w:t>‐</w:t>
      </w:r>
      <w:r w:rsidRPr="00AF5A51">
        <w:rPr>
          <w:rFonts w:eastAsia="Times New Roman" w:cs="Arial"/>
          <w:szCs w:val="20"/>
          <w:lang w:eastAsia="en-AU"/>
        </w:rPr>
        <w:t>party violence and aggression occurring at your workplace</w:t>
      </w:r>
      <w:r w:rsidR="00BE00D8" w:rsidRPr="00AF5A51">
        <w:rPr>
          <w:rFonts w:eastAsia="Times New Roman" w:cs="Arial"/>
          <w:szCs w:val="20"/>
          <w:lang w:eastAsia="en-AU"/>
        </w:rPr>
        <w:t>,</w:t>
      </w:r>
      <w:r w:rsidRPr="00AF5A51">
        <w:rPr>
          <w:rFonts w:eastAsia="Times New Roman" w:cs="Arial"/>
          <w:szCs w:val="20"/>
          <w:lang w:eastAsia="en-AU"/>
        </w:rPr>
        <w:t xml:space="preserve"> so far as is reasonably practicable.</w:t>
      </w:r>
    </w:p>
    <w:p w14:paraId="6BDA11FB" w14:textId="4EB8DBA2" w:rsidR="004A3208" w:rsidRPr="00AF5A51" w:rsidRDefault="009952D1" w:rsidP="004A3208">
      <w:pPr>
        <w:textAlignment w:val="baseline"/>
        <w:rPr>
          <w:rFonts w:eastAsia="Times New Roman" w:cs="Arial"/>
          <w:lang w:eastAsia="en-AU"/>
        </w:rPr>
      </w:pPr>
      <w:r w:rsidRPr="00AF5A51">
        <w:rPr>
          <w:rFonts w:eastAsia="Times New Roman" w:cs="Arial"/>
          <w:lang w:eastAsia="en-AU"/>
        </w:rPr>
        <w:t>To identify hazards at the workplace, i</w:t>
      </w:r>
      <w:r w:rsidR="004A3208" w:rsidRPr="00AF5A51">
        <w:rPr>
          <w:rFonts w:eastAsia="Times New Roman" w:cs="Arial"/>
          <w:lang w:eastAsia="en-AU"/>
        </w:rPr>
        <w:t xml:space="preserve">t may be useful to: </w:t>
      </w:r>
    </w:p>
    <w:p w14:paraId="1ABF68F4" w14:textId="1D0D3103" w:rsidR="00FD0612" w:rsidRPr="00AF5A51" w:rsidRDefault="004A3208" w:rsidP="004553FD">
      <w:pPr>
        <w:pStyle w:val="ListParagraph"/>
        <w:numPr>
          <w:ilvl w:val="0"/>
          <w:numId w:val="13"/>
        </w:numPr>
        <w:spacing w:after="0"/>
        <w:textAlignment w:val="baseline"/>
        <w:rPr>
          <w:rFonts w:eastAsia="Times New Roman" w:cs="Arial"/>
          <w:lang w:eastAsia="en-AU"/>
        </w:rPr>
      </w:pPr>
      <w:bookmarkStart w:id="24" w:name="_Hlk45261415"/>
      <w:r w:rsidRPr="00AF5A51">
        <w:rPr>
          <w:rFonts w:eastAsia="Times New Roman" w:cs="Arial"/>
          <w:szCs w:val="22"/>
          <w:lang w:eastAsia="en-AU"/>
        </w:rPr>
        <w:t xml:space="preserve">observe work practices to identify risks of exposure e.g. working alone, contact with the public, </w:t>
      </w:r>
      <w:r w:rsidR="006B74A0" w:rsidRPr="00AF5A51">
        <w:rPr>
          <w:rFonts w:eastAsia="Times New Roman" w:cs="Arial"/>
          <w:szCs w:val="22"/>
          <w:lang w:eastAsia="en-AU"/>
        </w:rPr>
        <w:t xml:space="preserve">or </w:t>
      </w:r>
      <w:r w:rsidRPr="00AF5A51">
        <w:rPr>
          <w:rFonts w:eastAsia="Times New Roman" w:cs="Arial"/>
          <w:szCs w:val="22"/>
          <w:lang w:eastAsia="en-AU"/>
        </w:rPr>
        <w:t xml:space="preserve">working after hours </w:t>
      </w:r>
    </w:p>
    <w:p w14:paraId="52EB489F" w14:textId="7DF914A3"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walk-through and inspect the workplace e.g. low visibility in service areas, entries</w:t>
      </w:r>
      <w:r w:rsidR="003A3848">
        <w:rPr>
          <w:rFonts w:eastAsia="Times New Roman" w:cs="Arial"/>
          <w:lang w:eastAsia="en-AU"/>
        </w:rPr>
        <w:t> </w:t>
      </w:r>
      <w:r w:rsidRPr="00AF5A51">
        <w:rPr>
          <w:rFonts w:eastAsia="Times New Roman" w:cs="Arial"/>
          <w:lang w:eastAsia="en-AU"/>
        </w:rPr>
        <w:t xml:space="preserve">and exits for workers after hours, </w:t>
      </w:r>
      <w:bookmarkEnd w:id="24"/>
      <w:r w:rsidRPr="00AF5A51">
        <w:rPr>
          <w:rFonts w:eastAsia="Times New Roman" w:cs="Arial"/>
          <w:lang w:eastAsia="en-AU"/>
        </w:rPr>
        <w:t xml:space="preserve">long customer queues and wait times </w:t>
      </w:r>
    </w:p>
    <w:p w14:paraId="274DE2CA" w14:textId="77777777"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t xml:space="preserve">observe customer behaviour and how people interact with workers, including lower level but more frequent behaviours like incivility from customers </w:t>
      </w:r>
    </w:p>
    <w:p w14:paraId="72022FDA" w14:textId="0254941E" w:rsidR="004A3208" w:rsidRPr="00AF5A51" w:rsidRDefault="009F7A9C"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identify</w:t>
      </w:r>
      <w:r w:rsidR="004A3208" w:rsidRPr="00AF5A51">
        <w:rPr>
          <w:rFonts w:eastAsia="Times New Roman" w:cs="Arial"/>
          <w:lang w:eastAsia="en-AU"/>
        </w:rPr>
        <w:t xml:space="preserve"> whether </w:t>
      </w:r>
      <w:r w:rsidR="004A3208" w:rsidRPr="00AF5A51">
        <w:rPr>
          <w:rFonts w:eastAsia="Times New Roman"/>
        </w:rPr>
        <w:t xml:space="preserve">issues already identified between co-workers, clients, patients or others could escalate to violence </w:t>
      </w:r>
    </w:p>
    <w:p w14:paraId="58F2C18B" w14:textId="43F8002D" w:rsidR="004A3208" w:rsidRPr="00AF5A51" w:rsidRDefault="004A3208" w:rsidP="004A3208">
      <w:pPr>
        <w:numPr>
          <w:ilvl w:val="0"/>
          <w:numId w:val="13"/>
        </w:numPr>
        <w:spacing w:after="100" w:afterAutospacing="1"/>
        <w:rPr>
          <w:rFonts w:eastAsia="Times New Roman" w:cs="Arial"/>
          <w:szCs w:val="22"/>
          <w:lang w:eastAsia="en-AU"/>
        </w:rPr>
      </w:pPr>
      <w:r w:rsidRPr="00AF5A51">
        <w:rPr>
          <w:rFonts w:eastAsia="Times New Roman" w:cs="Arial"/>
          <w:szCs w:val="22"/>
          <w:lang w:eastAsia="en-AU"/>
        </w:rPr>
        <w:t>observe the culture of the workplace to see whether violence or aggression is accepted as normal behaviour</w:t>
      </w:r>
      <w:r w:rsidR="00716242">
        <w:rPr>
          <w:rFonts w:eastAsia="Times New Roman" w:cs="Arial"/>
          <w:szCs w:val="22"/>
          <w:lang w:eastAsia="en-AU"/>
        </w:rPr>
        <w:t xml:space="preserve"> - </w:t>
      </w:r>
      <w:r w:rsidR="0002176F">
        <w:rPr>
          <w:rFonts w:eastAsia="Times New Roman" w:cs="Arial"/>
          <w:szCs w:val="22"/>
          <w:lang w:eastAsia="en-AU"/>
        </w:rPr>
        <w:t>wo</w:t>
      </w:r>
      <w:r w:rsidR="000F70F2" w:rsidRPr="00AF5A51">
        <w:rPr>
          <w:rFonts w:eastAsia="Times New Roman" w:cs="Arial"/>
          <w:szCs w:val="22"/>
          <w:lang w:eastAsia="en-AU"/>
        </w:rPr>
        <w:t xml:space="preserve">rkers may take on this behaviour to participate in the workplace culture without thinking about the consequences to others </w:t>
      </w:r>
      <w:r w:rsidRPr="00AF5A51">
        <w:rPr>
          <w:rFonts w:eastAsia="Times New Roman" w:cs="Arial"/>
          <w:szCs w:val="22"/>
          <w:lang w:eastAsia="en-AU"/>
        </w:rPr>
        <w:t>e.g.</w:t>
      </w:r>
      <w:r w:rsidR="00CA78E1">
        <w:rPr>
          <w:rFonts w:eastAsia="Times New Roman" w:cs="Arial"/>
          <w:szCs w:val="22"/>
          <w:lang w:eastAsia="en-AU"/>
        </w:rPr>
        <w:t> </w:t>
      </w:r>
      <w:r w:rsidRPr="00AF5A51">
        <w:rPr>
          <w:rFonts w:eastAsia="Times New Roman" w:cs="Arial"/>
          <w:szCs w:val="22"/>
          <w:lang w:eastAsia="en-AU"/>
        </w:rPr>
        <w:t>name</w:t>
      </w:r>
      <w:r w:rsidR="00CA78E1">
        <w:rPr>
          <w:rFonts w:eastAsia="Times New Roman" w:cs="Arial"/>
          <w:szCs w:val="22"/>
          <w:lang w:eastAsia="en-AU"/>
        </w:rPr>
        <w:noBreakHyphen/>
      </w:r>
      <w:r w:rsidRPr="00AF5A51">
        <w:rPr>
          <w:rFonts w:eastAsia="Times New Roman" w:cs="Arial"/>
          <w:szCs w:val="22"/>
          <w:lang w:eastAsia="en-AU"/>
        </w:rPr>
        <w:t>calling, swearing</w:t>
      </w:r>
      <w:r w:rsidR="002825E4" w:rsidRPr="00AF5A51">
        <w:rPr>
          <w:rFonts w:eastAsia="Times New Roman" w:cs="Arial"/>
          <w:szCs w:val="22"/>
          <w:lang w:eastAsia="en-AU"/>
        </w:rPr>
        <w:t>, sex</w:t>
      </w:r>
      <w:r w:rsidR="00913C25" w:rsidRPr="00AF5A51">
        <w:rPr>
          <w:rFonts w:eastAsia="Times New Roman" w:cs="Arial"/>
          <w:szCs w:val="22"/>
          <w:lang w:eastAsia="en-AU"/>
        </w:rPr>
        <w:t>ual or gendered jokes</w:t>
      </w:r>
      <w:r w:rsidR="000F70F2">
        <w:rPr>
          <w:rFonts w:eastAsia="Times New Roman" w:cs="Arial"/>
          <w:szCs w:val="22"/>
          <w:lang w:eastAsia="en-AU"/>
        </w:rPr>
        <w:t>,</w:t>
      </w:r>
      <w:r w:rsidRPr="00AF5A51">
        <w:rPr>
          <w:rFonts w:eastAsia="Times New Roman" w:cs="Arial"/>
          <w:szCs w:val="22"/>
          <w:lang w:eastAsia="en-AU"/>
        </w:rPr>
        <w:t xml:space="preserve"> or hazing new or young workers is seen as a workplace norm</w:t>
      </w:r>
      <w:r w:rsidR="006B74A0" w:rsidRPr="00AF5A51">
        <w:rPr>
          <w:rFonts w:eastAsia="Times New Roman" w:cs="Arial"/>
          <w:szCs w:val="22"/>
          <w:lang w:eastAsia="en-AU"/>
        </w:rPr>
        <w:t xml:space="preserve"> </w:t>
      </w:r>
    </w:p>
    <w:p w14:paraId="73F7DB5E" w14:textId="2F4A545C" w:rsidR="004A3208" w:rsidRPr="00AF5A51" w:rsidRDefault="009F7A9C" w:rsidP="004A3208">
      <w:pPr>
        <w:pStyle w:val="ListParagraph"/>
        <w:numPr>
          <w:ilvl w:val="0"/>
          <w:numId w:val="13"/>
        </w:numPr>
        <w:spacing w:after="0"/>
        <w:textAlignment w:val="baseline"/>
        <w:rPr>
          <w:rFonts w:eastAsia="Times New Roman" w:cs="Arial"/>
          <w:lang w:eastAsia="en-AU"/>
        </w:rPr>
      </w:pPr>
      <w:r w:rsidRPr="00AF5A51">
        <w:rPr>
          <w:rFonts w:eastAsia="Times New Roman" w:cs="Arial"/>
          <w:szCs w:val="22"/>
          <w:lang w:eastAsia="en-AU"/>
        </w:rPr>
        <w:t>identify</w:t>
      </w:r>
      <w:r w:rsidR="004A3208" w:rsidRPr="00AF5A51">
        <w:rPr>
          <w:rFonts w:eastAsia="Times New Roman" w:cs="Arial"/>
          <w:szCs w:val="22"/>
          <w:lang w:eastAsia="en-AU"/>
        </w:rPr>
        <w:t xml:space="preserve"> the physical, psychological and emotional demands involved in the work</w:t>
      </w:r>
    </w:p>
    <w:p w14:paraId="06A7983E" w14:textId="6807A5E2" w:rsidR="004A3208" w:rsidRPr="00AF5A51" w:rsidRDefault="004A3208" w:rsidP="004A3208">
      <w:pPr>
        <w:pStyle w:val="ListParagraph"/>
        <w:numPr>
          <w:ilvl w:val="0"/>
          <w:numId w:val="13"/>
        </w:numPr>
        <w:spacing w:after="0"/>
        <w:textAlignment w:val="baseline"/>
        <w:rPr>
          <w:rFonts w:eastAsia="Times New Roman" w:cs="Arial"/>
          <w:szCs w:val="22"/>
          <w:lang w:eastAsia="en-AU"/>
        </w:rPr>
      </w:pPr>
      <w:r w:rsidRPr="00AF5A51">
        <w:rPr>
          <w:rFonts w:eastAsia="Times New Roman" w:cs="Arial"/>
          <w:szCs w:val="22"/>
          <w:lang w:eastAsia="en-AU"/>
        </w:rPr>
        <w:t>observe how managers, supervisors, workers and others interact with one another e.g. poor relationships</w:t>
      </w:r>
      <w:r w:rsidR="006B74A0" w:rsidRPr="00AF5A51">
        <w:rPr>
          <w:rFonts w:eastAsia="Times New Roman" w:cs="Arial"/>
          <w:szCs w:val="22"/>
          <w:lang w:eastAsia="en-AU"/>
        </w:rPr>
        <w:t>,</w:t>
      </w:r>
      <w:r w:rsidR="00E709AD" w:rsidRPr="00AF5A51">
        <w:rPr>
          <w:rFonts w:eastAsia="Times New Roman" w:cs="Arial"/>
          <w:szCs w:val="22"/>
          <w:lang w:eastAsia="en-AU"/>
        </w:rPr>
        <w:t xml:space="preserve"> cultural or community issues</w:t>
      </w:r>
      <w:r w:rsidR="00AA7F5B" w:rsidRPr="00AF5A51">
        <w:rPr>
          <w:rFonts w:eastAsia="Times New Roman" w:cs="Arial"/>
          <w:szCs w:val="22"/>
          <w:lang w:eastAsia="en-AU"/>
        </w:rPr>
        <w:t xml:space="preserve"> leading to workplace tension</w:t>
      </w:r>
      <w:r w:rsidR="00E709AD" w:rsidRPr="00AF5A51">
        <w:rPr>
          <w:rFonts w:eastAsia="Times New Roman" w:cs="Arial"/>
          <w:szCs w:val="22"/>
          <w:lang w:eastAsia="en-AU"/>
        </w:rPr>
        <w:t>,</w:t>
      </w:r>
      <w:r w:rsidRPr="00AF5A51">
        <w:rPr>
          <w:rFonts w:eastAsia="Times New Roman" w:cs="Arial"/>
          <w:szCs w:val="22"/>
          <w:lang w:eastAsia="en-AU"/>
        </w:rPr>
        <w:t xml:space="preserve"> </w:t>
      </w:r>
      <w:r w:rsidR="000F70F2">
        <w:rPr>
          <w:rFonts w:eastAsia="Times New Roman" w:cs="Arial"/>
          <w:szCs w:val="22"/>
          <w:lang w:eastAsia="en-AU"/>
        </w:rPr>
        <w:t xml:space="preserve">or </w:t>
      </w:r>
      <w:r w:rsidRPr="00AF5A51">
        <w:rPr>
          <w:rFonts w:eastAsia="Times New Roman" w:cs="Arial"/>
          <w:szCs w:val="22"/>
          <w:lang w:eastAsia="en-AU"/>
        </w:rPr>
        <w:t>workers avoid</w:t>
      </w:r>
      <w:r w:rsidR="00661742" w:rsidRPr="00AF5A51">
        <w:rPr>
          <w:rFonts w:eastAsia="Times New Roman" w:cs="Arial"/>
          <w:szCs w:val="22"/>
          <w:lang w:eastAsia="en-AU"/>
        </w:rPr>
        <w:t>ing</w:t>
      </w:r>
      <w:r w:rsidRPr="00AF5A51">
        <w:rPr>
          <w:rFonts w:eastAsia="Times New Roman" w:cs="Arial"/>
          <w:szCs w:val="22"/>
          <w:lang w:eastAsia="en-AU"/>
        </w:rPr>
        <w:t xml:space="preserve"> being around certain people</w:t>
      </w:r>
    </w:p>
    <w:p w14:paraId="668835FF" w14:textId="586057BF" w:rsidR="004A3208" w:rsidRPr="00AF5A51" w:rsidRDefault="004A3208" w:rsidP="004A3208">
      <w:pPr>
        <w:pStyle w:val="ListBullet"/>
        <w:numPr>
          <w:ilvl w:val="0"/>
          <w:numId w:val="13"/>
        </w:numPr>
      </w:pPr>
      <w:r w:rsidRPr="00AF5A51">
        <w:t xml:space="preserve">conduct confidential </w:t>
      </w:r>
      <w:r w:rsidR="00AA7F5B" w:rsidRPr="00AF5A51">
        <w:t xml:space="preserve">worker </w:t>
      </w:r>
      <w:r w:rsidRPr="00AF5A51">
        <w:t>surveys about incidents</w:t>
      </w:r>
      <w:r w:rsidR="00913C25" w:rsidRPr="00AF5A51">
        <w:t xml:space="preserve"> or behaviours</w:t>
      </w:r>
      <w:r w:rsidRPr="00AF5A51">
        <w:t xml:space="preserve"> that have caused discomfort and situations that had the potential to become more violent</w:t>
      </w:r>
    </w:p>
    <w:p w14:paraId="128C6FAD" w14:textId="6B97235C" w:rsidR="004A3208" w:rsidRPr="00AF5A51" w:rsidRDefault="004A3208" w:rsidP="004A3208">
      <w:pPr>
        <w:pStyle w:val="ListBullet"/>
        <w:numPr>
          <w:ilvl w:val="0"/>
          <w:numId w:val="13"/>
        </w:numPr>
        <w:spacing w:after="0"/>
        <w:ind w:left="714" w:hanging="357"/>
        <w:contextualSpacing w:val="0"/>
      </w:pPr>
      <w:r w:rsidRPr="00AF5A51">
        <w:t>conduct surveys of clients to identify problems with service delivery</w:t>
      </w:r>
    </w:p>
    <w:p w14:paraId="18909360" w14:textId="0EA27F3F" w:rsidR="00FD0612" w:rsidRPr="00AF5A51" w:rsidRDefault="00FD0612" w:rsidP="00FD0612">
      <w:pPr>
        <w:pStyle w:val="ListParagraph"/>
        <w:numPr>
          <w:ilvl w:val="0"/>
          <w:numId w:val="13"/>
        </w:numPr>
        <w:spacing w:after="0"/>
        <w:textAlignment w:val="baseline"/>
        <w:rPr>
          <w:rFonts w:eastAsia="Times New Roman" w:cs="Arial"/>
          <w:lang w:eastAsia="en-AU"/>
        </w:rPr>
      </w:pPr>
      <w:r w:rsidRPr="00AF5A51">
        <w:rPr>
          <w:rFonts w:eastAsia="Times New Roman" w:cs="Arial"/>
          <w:szCs w:val="22"/>
          <w:lang w:eastAsia="en-AU"/>
        </w:rPr>
        <w:t>identify factors external to the workplace which may lead to violence or aggressive behaviour</w:t>
      </w:r>
      <w:r w:rsidR="001F4972" w:rsidRPr="00AF5A51">
        <w:rPr>
          <w:rFonts w:eastAsia="Times New Roman" w:cs="Arial"/>
          <w:szCs w:val="22"/>
          <w:lang w:eastAsia="en-AU"/>
        </w:rPr>
        <w:t xml:space="preserve"> impacting your workers</w:t>
      </w:r>
      <w:r w:rsidRPr="00AF5A51">
        <w:rPr>
          <w:rFonts w:eastAsia="Times New Roman" w:cs="Arial"/>
          <w:szCs w:val="22"/>
          <w:lang w:eastAsia="en-AU"/>
        </w:rPr>
        <w:t xml:space="preserve"> e.g. </w:t>
      </w:r>
      <w:r w:rsidR="001F4972" w:rsidRPr="00AF5A51">
        <w:rPr>
          <w:rFonts w:eastAsia="Times New Roman" w:cs="Arial"/>
          <w:szCs w:val="22"/>
          <w:lang w:eastAsia="en-AU"/>
        </w:rPr>
        <w:t>gatherings of people like protests</w:t>
      </w:r>
      <w:r w:rsidR="006B627E" w:rsidRPr="00AF5A51">
        <w:rPr>
          <w:rFonts w:eastAsia="Times New Roman" w:cs="Arial"/>
          <w:szCs w:val="22"/>
          <w:lang w:eastAsia="en-AU"/>
        </w:rPr>
        <w:t xml:space="preserve"> or</w:t>
      </w:r>
      <w:r w:rsidRPr="00AF5A51">
        <w:rPr>
          <w:rFonts w:eastAsia="Times New Roman" w:cs="Arial"/>
          <w:szCs w:val="22"/>
          <w:lang w:eastAsia="en-AU"/>
        </w:rPr>
        <w:t xml:space="preserve"> people affected by drugs or alcohol </w:t>
      </w:r>
    </w:p>
    <w:p w14:paraId="30A4F2E0" w14:textId="77777777"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refer to industry standards and guidelines which may highlight risk factors for your particular industry</w:t>
      </w:r>
    </w:p>
    <w:p w14:paraId="4306499A" w14:textId="77777777"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examine local crime statistics, and</w:t>
      </w:r>
    </w:p>
    <w:p w14:paraId="634264B2" w14:textId="77777777" w:rsidR="004A3208" w:rsidRPr="00AF5A51" w:rsidRDefault="004A3208" w:rsidP="004A3208">
      <w:pPr>
        <w:pStyle w:val="ListParagraph"/>
        <w:numPr>
          <w:ilvl w:val="0"/>
          <w:numId w:val="13"/>
        </w:numPr>
        <w:contextualSpacing w:val="0"/>
        <w:textAlignment w:val="baseline"/>
        <w:rPr>
          <w:rFonts w:eastAsia="Times New Roman" w:cs="Arial"/>
          <w:lang w:eastAsia="en-AU"/>
        </w:rPr>
      </w:pPr>
      <w:r w:rsidRPr="00AF5A51">
        <w:t>monitor information like hazard and incident reports and workers’ compensation claims.</w:t>
      </w:r>
    </w:p>
    <w:p w14:paraId="75CCA16C" w14:textId="5395B7CA" w:rsidR="004A3208" w:rsidRPr="00AF5A51" w:rsidRDefault="004A3208" w:rsidP="00507DD4">
      <w:pPr>
        <w:keepNext/>
        <w:rPr>
          <w:rFonts w:eastAsia="Times New Roman" w:cs="Arial"/>
          <w:lang w:eastAsia="en-AU"/>
        </w:rPr>
      </w:pPr>
      <w:r w:rsidRPr="00AF5A51">
        <w:rPr>
          <w:rFonts w:eastAsia="Times New Roman" w:cs="Arial"/>
          <w:szCs w:val="20"/>
          <w:lang w:eastAsia="en-AU"/>
        </w:rPr>
        <w:lastRenderedPageBreak/>
        <w:t xml:space="preserve">After identifying the </w:t>
      </w:r>
      <w:r w:rsidR="000F70F2" w:rsidRPr="00AF5A51">
        <w:rPr>
          <w:rFonts w:eastAsia="Times New Roman" w:cs="Arial"/>
          <w:szCs w:val="20"/>
          <w:lang w:eastAsia="en-AU"/>
        </w:rPr>
        <w:t>hazards,</w:t>
      </w:r>
      <w:r w:rsidRPr="00AF5A51">
        <w:rPr>
          <w:rFonts w:eastAsia="Times New Roman" w:cs="Arial"/>
          <w:szCs w:val="20"/>
          <w:lang w:eastAsia="en-AU"/>
        </w:rPr>
        <w:t xml:space="preserve"> you </w:t>
      </w:r>
      <w:r w:rsidR="00171BC9" w:rsidRPr="00AF5A51">
        <w:rPr>
          <w:rFonts w:eastAsia="Times New Roman" w:cs="Arial"/>
          <w:szCs w:val="20"/>
          <w:lang w:eastAsia="en-AU"/>
        </w:rPr>
        <w:t>should</w:t>
      </w:r>
      <w:r w:rsidRPr="00AF5A51">
        <w:rPr>
          <w:rFonts w:eastAsia="Times New Roman" w:cs="Arial"/>
          <w:szCs w:val="20"/>
          <w:lang w:eastAsia="en-AU"/>
        </w:rPr>
        <w:t xml:space="preserve"> assess the risks</w:t>
      </w:r>
      <w:r w:rsidR="00BC1BB8" w:rsidRPr="00AF5A51">
        <w:rPr>
          <w:rFonts w:eastAsia="Times New Roman" w:cs="Arial"/>
          <w:szCs w:val="20"/>
          <w:lang w:eastAsia="en-AU"/>
        </w:rPr>
        <w:t xml:space="preserve"> in consultation with your workers</w:t>
      </w:r>
      <w:r w:rsidRPr="00AF5A51">
        <w:rPr>
          <w:rFonts w:eastAsia="Times New Roman" w:cs="Arial"/>
          <w:szCs w:val="20"/>
          <w:lang w:eastAsia="en-AU"/>
        </w:rPr>
        <w:t xml:space="preserve">. To do this, think about the </w:t>
      </w:r>
      <w:r w:rsidR="00872990" w:rsidRPr="00AF5A51">
        <w:rPr>
          <w:rFonts w:eastAsia="Times New Roman" w:cs="Arial"/>
          <w:szCs w:val="20"/>
          <w:lang w:eastAsia="en-AU"/>
        </w:rPr>
        <w:t>following</w:t>
      </w:r>
      <w:r w:rsidRPr="00AF5A51">
        <w:rPr>
          <w:rFonts w:eastAsia="Times New Roman" w:cs="Arial"/>
          <w:szCs w:val="20"/>
          <w:lang w:eastAsia="en-AU"/>
        </w:rPr>
        <w:t xml:space="preserve">: </w:t>
      </w:r>
    </w:p>
    <w:p w14:paraId="4659AAB7" w14:textId="5CD0616B"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Do particular tasks increase or decrease the likel</w:t>
      </w:r>
      <w:r w:rsidR="0001087B" w:rsidRPr="00AF5A51">
        <w:rPr>
          <w:rFonts w:eastAsia="Times New Roman" w:cs="Arial"/>
          <w:lang w:eastAsia="en-AU"/>
        </w:rPr>
        <w:t>ihood</w:t>
      </w:r>
      <w:r w:rsidRPr="00AF5A51">
        <w:rPr>
          <w:rFonts w:eastAsia="Times New Roman" w:cs="Arial"/>
          <w:lang w:eastAsia="en-AU"/>
        </w:rPr>
        <w:t xml:space="preserve"> of violence and aggression? How often are particular tasks done? Do particular tasks increase or decrease the severity of potential harm?</w:t>
      </w:r>
    </w:p>
    <w:p w14:paraId="78F6F955" w14:textId="77777777"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 xml:space="preserve">Has violence happened before, either in this workplace or somewhere else? If it has happened, how often does it happen? </w:t>
      </w:r>
    </w:p>
    <w:p w14:paraId="35C81D54" w14:textId="1932C062" w:rsidR="004A3208" w:rsidRPr="00AF5A51" w:rsidRDefault="004A3208" w:rsidP="004A3208">
      <w:pPr>
        <w:pStyle w:val="ListParagraph"/>
        <w:numPr>
          <w:ilvl w:val="0"/>
          <w:numId w:val="13"/>
        </w:numPr>
        <w:spacing w:after="0"/>
        <w:textAlignment w:val="baseline"/>
        <w:rPr>
          <w:rFonts w:eastAsia="Times New Roman" w:cs="Arial"/>
          <w:lang w:eastAsia="en-AU"/>
        </w:rPr>
      </w:pPr>
      <w:r w:rsidRPr="00AF5A51">
        <w:rPr>
          <w:rFonts w:eastAsia="Times New Roman" w:cs="Arial"/>
          <w:lang w:eastAsia="en-AU"/>
        </w:rPr>
        <w:t xml:space="preserve">What are the potential </w:t>
      </w:r>
      <w:r w:rsidR="00AA7F5B" w:rsidRPr="00AF5A51">
        <w:rPr>
          <w:rFonts w:eastAsia="Times New Roman" w:cs="Arial"/>
          <w:lang w:eastAsia="en-AU"/>
        </w:rPr>
        <w:t>impacts</w:t>
      </w:r>
      <w:r w:rsidRPr="00AF5A51">
        <w:rPr>
          <w:rFonts w:eastAsia="Times New Roman" w:cs="Arial"/>
          <w:lang w:eastAsia="en-AU"/>
        </w:rPr>
        <w:t xml:space="preserve">? Will it cause </w:t>
      </w:r>
      <w:r w:rsidR="008C4222" w:rsidRPr="00AF5A51">
        <w:rPr>
          <w:rFonts w:eastAsia="Times New Roman" w:cs="Arial"/>
          <w:lang w:eastAsia="en-AU"/>
        </w:rPr>
        <w:t>harm to the health of the worker</w:t>
      </w:r>
      <w:r w:rsidRPr="00AF5A51">
        <w:rPr>
          <w:rFonts w:eastAsia="Times New Roman" w:cs="Arial"/>
          <w:lang w:eastAsia="en-AU"/>
        </w:rPr>
        <w:t>?</w:t>
      </w:r>
    </w:p>
    <w:p w14:paraId="5919E546" w14:textId="77777777" w:rsidR="004A3208" w:rsidRPr="001A393E" w:rsidRDefault="004A3208" w:rsidP="004A3208">
      <w:pPr>
        <w:pStyle w:val="Heading2"/>
      </w:pPr>
      <w:bookmarkStart w:id="25" w:name="_Toc59190020"/>
      <w:r>
        <w:t>Controlling the risks</w:t>
      </w:r>
      <w:bookmarkEnd w:id="25"/>
    </w:p>
    <w:p w14:paraId="517D8C64" w14:textId="4AEDED96" w:rsidR="004A3208" w:rsidRPr="000F70F2" w:rsidRDefault="004A3208" w:rsidP="004A3208">
      <w:pPr>
        <w:textAlignment w:val="baseline"/>
        <w:rPr>
          <w:rFonts w:eastAsia="Times New Roman" w:cs="Arial"/>
          <w:lang w:eastAsia="en-AU"/>
        </w:rPr>
      </w:pPr>
      <w:r w:rsidRPr="000F70F2">
        <w:rPr>
          <w:rFonts w:eastAsia="Times New Roman" w:cs="Arial"/>
          <w:lang w:eastAsia="en-AU"/>
        </w:rPr>
        <w:t>The risk of violence can be affected by a number of factors, for example the:</w:t>
      </w:r>
    </w:p>
    <w:p w14:paraId="587FA9A0" w14:textId="77777777" w:rsidR="004A3208" w:rsidRPr="000F70F2" w:rsidRDefault="004A3208" w:rsidP="004A3208">
      <w:pPr>
        <w:pStyle w:val="ListParagraph"/>
        <w:numPr>
          <w:ilvl w:val="0"/>
          <w:numId w:val="13"/>
        </w:numPr>
        <w:spacing w:after="0"/>
        <w:textAlignment w:val="baseline"/>
        <w:rPr>
          <w:rFonts w:eastAsia="Times New Roman" w:cs="Arial"/>
          <w:lang w:eastAsia="en-AU"/>
        </w:rPr>
      </w:pPr>
      <w:r w:rsidRPr="000F70F2">
        <w:rPr>
          <w:rFonts w:eastAsia="Times New Roman" w:cs="Arial"/>
          <w:lang w:eastAsia="en-AU"/>
        </w:rPr>
        <w:t>nature and location of work</w:t>
      </w:r>
    </w:p>
    <w:p w14:paraId="349B3C09" w14:textId="77777777" w:rsidR="004A3208" w:rsidRPr="000F70F2" w:rsidRDefault="004A3208" w:rsidP="004A3208">
      <w:pPr>
        <w:pStyle w:val="ListParagraph"/>
        <w:numPr>
          <w:ilvl w:val="0"/>
          <w:numId w:val="13"/>
        </w:numPr>
        <w:spacing w:after="0"/>
        <w:textAlignment w:val="baseline"/>
        <w:rPr>
          <w:rFonts w:eastAsia="Times New Roman" w:cs="Arial"/>
          <w:lang w:eastAsia="en-AU"/>
        </w:rPr>
      </w:pPr>
      <w:r w:rsidRPr="000F70F2">
        <w:rPr>
          <w:rFonts w:eastAsia="Times New Roman" w:cs="Arial"/>
          <w:lang w:eastAsia="en-AU"/>
        </w:rPr>
        <w:t xml:space="preserve">interactions with clients, customers and members of the public, and frequency of interaction, and </w:t>
      </w:r>
    </w:p>
    <w:p w14:paraId="425B081A" w14:textId="77777777" w:rsidR="004A3208" w:rsidRPr="000F70F2" w:rsidRDefault="004A3208" w:rsidP="004A3208">
      <w:pPr>
        <w:pStyle w:val="ListParagraph"/>
        <w:numPr>
          <w:ilvl w:val="0"/>
          <w:numId w:val="13"/>
        </w:numPr>
        <w:ind w:left="714" w:hanging="357"/>
        <w:contextualSpacing w:val="0"/>
        <w:textAlignment w:val="baseline"/>
        <w:rPr>
          <w:rFonts w:eastAsia="Times New Roman" w:cs="Arial"/>
          <w:lang w:eastAsia="en-AU"/>
        </w:rPr>
      </w:pPr>
      <w:r w:rsidRPr="000F70F2">
        <w:rPr>
          <w:rFonts w:eastAsia="Times New Roman" w:cs="Arial"/>
          <w:lang w:eastAsia="en-AU"/>
        </w:rPr>
        <w:t xml:space="preserve">staffing levels and skills. </w:t>
      </w:r>
    </w:p>
    <w:p w14:paraId="1979CD7A" w14:textId="3856BFBB" w:rsidR="004A3208" w:rsidRPr="000F70F2" w:rsidRDefault="004A3208" w:rsidP="00607E82">
      <w:pPr>
        <w:rPr>
          <w:rFonts w:ascii="&amp;quot" w:eastAsia="Times New Roman" w:hAnsi="&amp;quot" w:cs="Times New Roman"/>
          <w:sz w:val="24"/>
          <w:lang w:eastAsia="en-AU"/>
        </w:rPr>
      </w:pPr>
      <w:r w:rsidRPr="000F70F2">
        <w:rPr>
          <w:rFonts w:eastAsia="Times New Roman" w:cs="Arial"/>
          <w:lang w:eastAsia="en-AU"/>
        </w:rPr>
        <w:t xml:space="preserve">As these factors will vary between workplaces, the control measures you put in place need to be tailored to your business and to your workers. </w:t>
      </w:r>
      <w:bookmarkStart w:id="26" w:name="_Hlk53118553"/>
      <w:bookmarkStart w:id="27" w:name="_Hlk45102097"/>
      <w:r w:rsidR="001303CC" w:rsidRPr="000F70F2">
        <w:rPr>
          <w:rFonts w:eastAsia="Times New Roman" w:cs="Arial"/>
          <w:lang w:eastAsia="en-AU"/>
        </w:rPr>
        <w:t>When deciding what control measures are reasonably practicable for your workplace, y</w:t>
      </w:r>
      <w:r w:rsidRPr="000F70F2">
        <w:rPr>
          <w:rFonts w:eastAsia="Times New Roman" w:cs="Arial"/>
          <w:lang w:eastAsia="en-AU"/>
        </w:rPr>
        <w:t>ou need to consider and weigh up all relevant matters, including (but not limited to):</w:t>
      </w:r>
      <w:r w:rsidRPr="000F70F2">
        <w:rPr>
          <w:rFonts w:ascii="&amp;quot" w:eastAsia="Times New Roman" w:hAnsi="&amp;quot" w:cs="Times New Roman"/>
          <w:sz w:val="24"/>
          <w:lang w:eastAsia="en-AU"/>
        </w:rPr>
        <w:t> </w:t>
      </w:r>
    </w:p>
    <w:p w14:paraId="70CC8CC5" w14:textId="77777777" w:rsidR="004A3208" w:rsidRPr="000F70F2" w:rsidRDefault="004A3208" w:rsidP="004A3208">
      <w:pPr>
        <w:pStyle w:val="ListParagraph"/>
        <w:numPr>
          <w:ilvl w:val="0"/>
          <w:numId w:val="22"/>
        </w:numPr>
        <w:rPr>
          <w:rFonts w:cs="Arial"/>
        </w:rPr>
      </w:pPr>
      <w:r w:rsidRPr="000F70F2">
        <w:rPr>
          <w:rFonts w:cs="Arial"/>
        </w:rPr>
        <w:t>the likelihood of workers and other people at the workplace being exposed to violence</w:t>
      </w:r>
    </w:p>
    <w:p w14:paraId="72415E65" w14:textId="42AE57F5" w:rsidR="004A3208" w:rsidRPr="000F70F2" w:rsidRDefault="004A3208" w:rsidP="004A3208">
      <w:pPr>
        <w:pStyle w:val="ListParagraph"/>
        <w:numPr>
          <w:ilvl w:val="0"/>
          <w:numId w:val="22"/>
        </w:numPr>
        <w:rPr>
          <w:rFonts w:cs="Arial"/>
        </w:rPr>
      </w:pPr>
      <w:r w:rsidRPr="000F70F2">
        <w:rPr>
          <w:rFonts w:cs="Arial"/>
        </w:rPr>
        <w:t>the degree of harm that might result</w:t>
      </w:r>
      <w:r w:rsidR="003A1314" w:rsidRPr="000F70F2">
        <w:rPr>
          <w:rFonts w:cs="Arial"/>
        </w:rPr>
        <w:t xml:space="preserve"> e.g. </w:t>
      </w:r>
      <w:r w:rsidRPr="000F70F2">
        <w:rPr>
          <w:rFonts w:cs="Arial"/>
        </w:rPr>
        <w:t>physical assault can result in serious injury or death, which means the degree of harm is very high</w:t>
      </w:r>
      <w:r w:rsidR="00D24256" w:rsidRPr="000F70F2">
        <w:rPr>
          <w:rFonts w:cs="Arial"/>
        </w:rPr>
        <w:t>;</w:t>
      </w:r>
      <w:r w:rsidRPr="000F70F2">
        <w:rPr>
          <w:rFonts w:cs="Arial"/>
        </w:rPr>
        <w:t xml:space="preserve"> </w:t>
      </w:r>
      <w:r w:rsidR="00D24256" w:rsidRPr="000F70F2">
        <w:rPr>
          <w:rFonts w:cs="Arial"/>
        </w:rPr>
        <w:t>violence can also result in serious psychological injuries like PTSD</w:t>
      </w:r>
    </w:p>
    <w:p w14:paraId="50CF3A35" w14:textId="35712A92" w:rsidR="004A3208" w:rsidRPr="000F70F2" w:rsidRDefault="004A3208" w:rsidP="004A3208">
      <w:pPr>
        <w:pStyle w:val="ListParagraph"/>
        <w:numPr>
          <w:ilvl w:val="0"/>
          <w:numId w:val="22"/>
        </w:numPr>
        <w:rPr>
          <w:rFonts w:cs="Arial"/>
        </w:rPr>
      </w:pPr>
      <w:r w:rsidRPr="000F70F2">
        <w:rPr>
          <w:rFonts w:cs="Arial"/>
        </w:rPr>
        <w:t xml:space="preserve">what you know about how to eliminate or minimise </w:t>
      </w:r>
      <w:r w:rsidR="001303CC" w:rsidRPr="000F70F2">
        <w:rPr>
          <w:rFonts w:cs="Arial"/>
        </w:rPr>
        <w:t>r</w:t>
      </w:r>
      <w:r w:rsidRPr="000F70F2">
        <w:rPr>
          <w:rFonts w:cs="Arial"/>
        </w:rPr>
        <w:t>isk</w:t>
      </w:r>
      <w:r w:rsidR="001303CC" w:rsidRPr="000F70F2">
        <w:rPr>
          <w:rFonts w:cs="Arial"/>
        </w:rPr>
        <w:t>s</w:t>
      </w:r>
      <w:r w:rsidR="004178AF" w:rsidRPr="000F70F2">
        <w:rPr>
          <w:rFonts w:cs="Arial"/>
        </w:rPr>
        <w:t xml:space="preserve"> e.g.</w:t>
      </w:r>
      <w:r w:rsidRPr="000F70F2">
        <w:rPr>
          <w:rFonts w:cs="Arial"/>
        </w:rPr>
        <w:t xml:space="preserve"> securing access to the workplace at night or when workers are alone </w:t>
      </w:r>
    </w:p>
    <w:p w14:paraId="38F8E449" w14:textId="481E508B" w:rsidR="004A3208" w:rsidRPr="000F70F2" w:rsidRDefault="004A3208" w:rsidP="004A3208">
      <w:pPr>
        <w:pStyle w:val="ListParagraph"/>
        <w:numPr>
          <w:ilvl w:val="0"/>
          <w:numId w:val="22"/>
        </w:numPr>
        <w:rPr>
          <w:rFonts w:cs="Arial"/>
        </w:rPr>
      </w:pPr>
      <w:r w:rsidRPr="000F70F2">
        <w:rPr>
          <w:rFonts w:cs="Arial"/>
        </w:rPr>
        <w:t>availability and suitability of ways to eliminate or minimise the risk, and</w:t>
      </w:r>
    </w:p>
    <w:p w14:paraId="3F5AA6FA" w14:textId="77777777" w:rsidR="004A3208" w:rsidRPr="000F70F2" w:rsidRDefault="004A3208" w:rsidP="004A3208">
      <w:pPr>
        <w:pStyle w:val="ListParagraph"/>
        <w:numPr>
          <w:ilvl w:val="0"/>
          <w:numId w:val="22"/>
        </w:numPr>
        <w:rPr>
          <w:rFonts w:cs="Arial"/>
        </w:rPr>
      </w:pPr>
      <w:r w:rsidRPr="000F70F2">
        <w:rPr>
          <w:rFonts w:cs="Arial"/>
        </w:rPr>
        <w:t>costs associated with the available ways of eliminating or minimising the risk.</w:t>
      </w:r>
    </w:p>
    <w:bookmarkEnd w:id="26"/>
    <w:p w14:paraId="2312CD42" w14:textId="5A2533F9" w:rsidR="00D7415B" w:rsidRPr="000F70F2" w:rsidRDefault="004A3208" w:rsidP="004A3208">
      <w:pPr>
        <w:textAlignment w:val="baseline"/>
        <w:rPr>
          <w:rFonts w:ascii="PT Sans" w:hAnsi="PT Sans"/>
          <w:shd w:val="clear" w:color="auto" w:fill="FFFFFF"/>
        </w:rPr>
      </w:pPr>
      <w:r w:rsidRPr="000F70F2">
        <w:rPr>
          <w:rFonts w:eastAsia="Times New Roman" w:cs="Arial"/>
          <w:lang w:eastAsia="en-AU"/>
        </w:rPr>
        <w:t>When thinking about control measures, it is important that you consult with your workers, HSRs and health and safety committees if you have them. Engaging workers and others in developing controls will likely result in measures that are more effective and more widely used. You must take the views of workers into account when making decisions and advise them of your decision.</w:t>
      </w:r>
      <w:bookmarkEnd w:id="27"/>
      <w:r w:rsidR="004178AF" w:rsidRPr="000F70F2">
        <w:rPr>
          <w:rFonts w:ascii="PT Sans" w:hAnsi="PT Sans"/>
          <w:shd w:val="clear" w:color="auto" w:fill="FFFFFF"/>
        </w:rPr>
        <w:t xml:space="preserve"> You should also consider whether the control measures you introduce create new hazards or risks</w:t>
      </w:r>
      <w:r w:rsidR="008C4222" w:rsidRPr="000F70F2">
        <w:rPr>
          <w:rFonts w:ascii="PT Sans" w:hAnsi="PT Sans"/>
          <w:shd w:val="clear" w:color="auto" w:fill="FFFFFF"/>
        </w:rPr>
        <w:t xml:space="preserve"> to health and safety</w:t>
      </w:r>
      <w:r w:rsidR="004178AF" w:rsidRPr="000F70F2">
        <w:rPr>
          <w:rFonts w:ascii="PT Sans" w:hAnsi="PT Sans"/>
          <w:shd w:val="clear" w:color="auto" w:fill="FFFFFF"/>
        </w:rPr>
        <w:t>. </w:t>
      </w:r>
    </w:p>
    <w:p w14:paraId="772A6088" w14:textId="66B7D7BC" w:rsidR="004A3208" w:rsidRPr="00F30CDE" w:rsidRDefault="004A3208" w:rsidP="00F87D5F">
      <w:pPr>
        <w:textAlignment w:val="baseline"/>
        <w:rPr>
          <w:rFonts w:eastAsia="Times New Roman" w:cs="Arial"/>
          <w:lang w:eastAsia="en-AU"/>
        </w:rPr>
      </w:pPr>
      <w:r w:rsidRPr="00F30CDE">
        <w:t>This section provides examples of control measures for managing the risk of violence</w:t>
      </w:r>
      <w:r w:rsidR="006E3702" w:rsidRPr="00F30CDE">
        <w:t xml:space="preserve"> and aggression at the workplace</w:t>
      </w:r>
      <w:r w:rsidRPr="00F30CDE">
        <w:t xml:space="preserve">. Further examples for specific industries are provided in </w:t>
      </w:r>
      <w:hyperlink w:anchor="_Appendix_A_Industry" w:history="1">
        <w:r w:rsidR="0091390C">
          <w:rPr>
            <w:rStyle w:val="Hyperlink"/>
          </w:rPr>
          <w:t xml:space="preserve">Appendix A </w:t>
        </w:r>
      </w:hyperlink>
      <w:r w:rsidRPr="00F30CDE">
        <w:t xml:space="preserve">. </w:t>
      </w:r>
      <w:r w:rsidR="00123A70" w:rsidRPr="00F30CDE">
        <w:t xml:space="preserve">Remember </w:t>
      </w:r>
      <w:r w:rsidR="00123A70" w:rsidRPr="00F30CDE">
        <w:rPr>
          <w:rFonts w:eastAsia="Times New Roman" w:cs="Arial"/>
          <w:lang w:eastAsia="en-AU"/>
        </w:rPr>
        <w:t>the control measures you put in place need to be tailored to your business and to your workers</w:t>
      </w:r>
      <w:r w:rsidR="0002176F">
        <w:rPr>
          <w:rFonts w:eastAsia="Times New Roman" w:cs="Arial"/>
          <w:lang w:eastAsia="en-AU"/>
        </w:rPr>
        <w:t>. N</w:t>
      </w:r>
      <w:r w:rsidR="00123A70" w:rsidRPr="00F30CDE">
        <w:rPr>
          <w:rFonts w:eastAsia="Times New Roman" w:cs="Arial"/>
          <w:lang w:eastAsia="en-AU"/>
        </w:rPr>
        <w:t>ot all control measures will be suitable for all workplaces</w:t>
      </w:r>
      <w:r w:rsidR="0002176F">
        <w:rPr>
          <w:rFonts w:eastAsia="Times New Roman" w:cs="Arial"/>
          <w:lang w:eastAsia="en-AU"/>
        </w:rPr>
        <w:t>.</w:t>
      </w:r>
    </w:p>
    <w:p w14:paraId="2FC63AB7" w14:textId="3FA0EBDD" w:rsidR="004A3208" w:rsidRPr="000F70F2" w:rsidRDefault="006E3702" w:rsidP="004A3208">
      <w:pPr>
        <w:pStyle w:val="Heading3"/>
        <w:rPr>
          <w:color w:val="auto"/>
        </w:rPr>
      </w:pPr>
      <w:r w:rsidRPr="000F70F2">
        <w:rPr>
          <w:color w:val="auto"/>
        </w:rPr>
        <w:t>Physical w</w:t>
      </w:r>
      <w:r w:rsidR="004A3208" w:rsidRPr="000F70F2">
        <w:rPr>
          <w:color w:val="auto"/>
        </w:rPr>
        <w:t xml:space="preserve">ork environment and security </w:t>
      </w:r>
    </w:p>
    <w:p w14:paraId="15070E4A" w14:textId="3F83DFF2" w:rsidR="004A3208" w:rsidRPr="000F70F2" w:rsidRDefault="004A3208" w:rsidP="004A3208">
      <w:pPr>
        <w:spacing w:after="0"/>
      </w:pPr>
      <w:r w:rsidRPr="000F70F2">
        <w:t>The physical work environment can affect the likelihood of violence</w:t>
      </w:r>
      <w:r w:rsidR="0027505B" w:rsidRPr="000F70F2">
        <w:t xml:space="preserve"> and aggression</w:t>
      </w:r>
      <w:r w:rsidRPr="000F70F2">
        <w:t xml:space="preserve"> and how workers can respond to incidents. Consider the following control measures which may provide the highest protection for workers:</w:t>
      </w:r>
    </w:p>
    <w:p w14:paraId="4ABBFAE2" w14:textId="77777777" w:rsidR="004A3208" w:rsidRPr="000F70F2" w:rsidRDefault="004A3208" w:rsidP="004A3208">
      <w:pPr>
        <w:numPr>
          <w:ilvl w:val="0"/>
          <w:numId w:val="9"/>
        </w:numPr>
        <w:tabs>
          <w:tab w:val="clear" w:pos="720"/>
          <w:tab w:val="num" w:pos="990"/>
        </w:tabs>
        <w:spacing w:before="120" w:after="100" w:afterAutospacing="1"/>
        <w:ind w:left="760" w:hanging="357"/>
        <w:rPr>
          <w:rFonts w:eastAsia="Times New Roman" w:cs="Arial"/>
          <w:lang w:val="en" w:eastAsia="en-AU"/>
        </w:rPr>
      </w:pPr>
      <w:bookmarkStart w:id="28" w:name="_Hlk46483852"/>
      <w:r w:rsidRPr="000F70F2">
        <w:rPr>
          <w:rFonts w:eastAsia="Times New Roman" w:cs="Arial"/>
          <w:lang w:val="en" w:eastAsia="en-AU"/>
        </w:rPr>
        <w:t>Security measures such as security personnel, video surveillance, fixed and portable alarm systems.</w:t>
      </w:r>
    </w:p>
    <w:p w14:paraId="28948D50" w14:textId="474D5B78" w:rsidR="004A3208" w:rsidRPr="000F70F2" w:rsidRDefault="004A3208" w:rsidP="004A3208">
      <w:pPr>
        <w:numPr>
          <w:ilvl w:val="0"/>
          <w:numId w:val="9"/>
        </w:numPr>
        <w:tabs>
          <w:tab w:val="clear" w:pos="720"/>
          <w:tab w:val="num" w:pos="990"/>
        </w:tabs>
        <w:spacing w:after="100" w:afterAutospacing="1"/>
        <w:ind w:left="760" w:hanging="357"/>
        <w:rPr>
          <w:rFonts w:eastAsia="Times New Roman" w:cs="Arial"/>
          <w:lang w:val="en" w:eastAsia="en-AU"/>
        </w:rPr>
      </w:pPr>
      <w:r w:rsidRPr="000F70F2">
        <w:rPr>
          <w:rFonts w:eastAsia="Times New Roman" w:cs="Arial"/>
          <w:lang w:val="en" w:eastAsia="en-AU"/>
        </w:rPr>
        <w:t xml:space="preserve">Controlling access to the premises e.g. electronically controlled doors with viewing panels that allow surveillance of public areas before the doors are opened from the inside. </w:t>
      </w:r>
    </w:p>
    <w:p w14:paraId="65FE0E67" w14:textId="1DE7A014" w:rsidR="004A3208" w:rsidRPr="000F70F2" w:rsidRDefault="004A3208" w:rsidP="004A3208">
      <w:pPr>
        <w:numPr>
          <w:ilvl w:val="0"/>
          <w:numId w:val="9"/>
        </w:numPr>
        <w:tabs>
          <w:tab w:val="clear" w:pos="720"/>
          <w:tab w:val="num" w:pos="990"/>
        </w:tabs>
        <w:spacing w:after="100" w:afterAutospacing="1"/>
        <w:ind w:left="760" w:hanging="357"/>
        <w:rPr>
          <w:rFonts w:eastAsia="Times New Roman" w:cs="Arial"/>
          <w:lang w:val="en" w:eastAsia="en-AU"/>
        </w:rPr>
      </w:pPr>
      <w:r w:rsidRPr="000F70F2">
        <w:rPr>
          <w:rFonts w:eastAsia="Times New Roman" w:cs="Arial"/>
          <w:lang w:val="en" w:eastAsia="en-AU"/>
        </w:rPr>
        <w:lastRenderedPageBreak/>
        <w:t>Preventing access when people are working alone or at night e.g. via a security card or code.</w:t>
      </w:r>
    </w:p>
    <w:p w14:paraId="59F4D390" w14:textId="1D903969" w:rsidR="006A0288" w:rsidRPr="000F70F2" w:rsidRDefault="006A0288" w:rsidP="004A3208">
      <w:pPr>
        <w:numPr>
          <w:ilvl w:val="0"/>
          <w:numId w:val="9"/>
        </w:numPr>
        <w:tabs>
          <w:tab w:val="clear" w:pos="720"/>
          <w:tab w:val="num" w:pos="990"/>
        </w:tabs>
        <w:spacing w:after="100" w:afterAutospacing="1"/>
        <w:ind w:left="760" w:hanging="357"/>
        <w:rPr>
          <w:rFonts w:eastAsia="Times New Roman" w:cs="Arial"/>
          <w:lang w:val="en" w:eastAsia="en-AU"/>
        </w:rPr>
      </w:pPr>
      <w:r w:rsidRPr="000F70F2">
        <w:t>Providing facilities and amenities which give privacy and security, such as private and secure change rooms.</w:t>
      </w:r>
    </w:p>
    <w:p w14:paraId="5E7B652D" w14:textId="77777777" w:rsidR="004A3208" w:rsidRPr="000F70F2" w:rsidRDefault="004A3208" w:rsidP="004A3208">
      <w:pPr>
        <w:numPr>
          <w:ilvl w:val="0"/>
          <w:numId w:val="9"/>
        </w:numPr>
        <w:tabs>
          <w:tab w:val="clear" w:pos="720"/>
          <w:tab w:val="num" w:pos="990"/>
        </w:tabs>
        <w:spacing w:after="100" w:afterAutospacing="1"/>
        <w:ind w:left="760" w:hanging="357"/>
        <w:rPr>
          <w:rFonts w:eastAsia="Times New Roman" w:cs="Arial"/>
          <w:lang w:val="en" w:eastAsia="en-AU"/>
        </w:rPr>
      </w:pPr>
      <w:r w:rsidRPr="000F70F2">
        <w:rPr>
          <w:rFonts w:eastAsia="Times New Roman" w:cs="Arial"/>
          <w:lang w:val="en" w:eastAsia="en-AU"/>
        </w:rPr>
        <w:t xml:space="preserve">Introducing a night-time security patrol. </w:t>
      </w:r>
    </w:p>
    <w:p w14:paraId="3EE54E6F" w14:textId="77777777" w:rsidR="004A3208" w:rsidRPr="000F70F2" w:rsidRDefault="004A3208" w:rsidP="004A3208">
      <w:pPr>
        <w:numPr>
          <w:ilvl w:val="0"/>
          <w:numId w:val="9"/>
        </w:numPr>
        <w:tabs>
          <w:tab w:val="clear" w:pos="720"/>
          <w:tab w:val="num" w:pos="990"/>
        </w:tabs>
        <w:spacing w:after="100" w:afterAutospacing="1"/>
        <w:ind w:left="760" w:hanging="357"/>
        <w:rPr>
          <w:rFonts w:eastAsia="Times New Roman" w:cs="Arial"/>
          <w:lang w:val="en" w:eastAsia="en-AU"/>
        </w:rPr>
      </w:pPr>
      <w:r w:rsidRPr="000F70F2">
        <w:rPr>
          <w:rFonts w:eastAsia="Times New Roman" w:cs="Arial"/>
          <w:lang w:val="en" w:eastAsia="en-AU"/>
        </w:rPr>
        <w:t>Installing a service window for night transactions and systems like pay-at-the-pump.</w:t>
      </w:r>
    </w:p>
    <w:p w14:paraId="7DFEBF0E" w14:textId="77777777"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Separating workers from the public with fixed or removable barriers such as high counters, furniture, screens on counters or screens between a driver and passenger. </w:t>
      </w:r>
    </w:p>
    <w:p w14:paraId="30F467E9" w14:textId="7DBAF86F"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Banning persons with a history of violence from the workplace e.g. patrons at pubs or clients at health services. </w:t>
      </w:r>
    </w:p>
    <w:p w14:paraId="2B4317CF" w14:textId="77777777"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Refusing service to clients who expose workers to violence and aggression. </w:t>
      </w:r>
      <w:bookmarkStart w:id="29" w:name="_Hlk53380586"/>
      <w:r w:rsidRPr="000F70F2">
        <w:rPr>
          <w:rFonts w:eastAsia="Times New Roman" w:cs="Arial"/>
          <w:lang w:val="en" w:eastAsia="en-AU"/>
        </w:rPr>
        <w:t xml:space="preserve">If service is necessary, such as for medical care, put in place additional measures to protect workers and others. </w:t>
      </w:r>
    </w:p>
    <w:bookmarkEnd w:id="29"/>
    <w:p w14:paraId="47F52296" w14:textId="08D9C578"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Providing alternative methods of customer service to eliminate face-to-face interactions </w:t>
      </w:r>
      <w:r w:rsidRPr="000F70F2">
        <w:rPr>
          <w:rFonts w:cs="Arial"/>
          <w:szCs w:val="22"/>
          <w:lang w:eastAsia="en-AU"/>
        </w:rPr>
        <w:t xml:space="preserve">e.g. </w:t>
      </w:r>
      <w:r w:rsidRPr="000F70F2">
        <w:rPr>
          <w:rFonts w:eastAsia="Times New Roman" w:cs="Arial"/>
          <w:lang w:val="en" w:eastAsia="en-AU"/>
        </w:rPr>
        <w:t>online</w:t>
      </w:r>
      <w:r w:rsidRPr="000F70F2">
        <w:rPr>
          <w:rFonts w:cs="Arial"/>
          <w:szCs w:val="22"/>
          <w:lang w:eastAsia="en-AU"/>
        </w:rPr>
        <w:t xml:space="preserve"> or click-and-collect services, no contact delivery drops</w:t>
      </w:r>
      <w:r w:rsidRPr="000F70F2">
        <w:rPr>
          <w:rFonts w:eastAsia="Times New Roman" w:cs="Arial"/>
          <w:lang w:val="en" w:eastAsia="en-AU"/>
        </w:rPr>
        <w:t>.</w:t>
      </w:r>
    </w:p>
    <w:p w14:paraId="223CABC9" w14:textId="08264A36" w:rsidR="004A3208" w:rsidRPr="000F70F2" w:rsidRDefault="00B1498D"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Pr>
          <w:rFonts w:eastAsia="Times New Roman" w:cs="Arial"/>
          <w:lang w:val="en" w:eastAsia="en-AU"/>
        </w:rPr>
        <w:t>Installing</w:t>
      </w:r>
      <w:r w:rsidR="00F45EC3" w:rsidRPr="000F70F2">
        <w:rPr>
          <w:rFonts w:eastAsia="Times New Roman" w:cs="Arial"/>
          <w:lang w:val="en" w:eastAsia="en-AU"/>
        </w:rPr>
        <w:t xml:space="preserve"> </w:t>
      </w:r>
      <w:r w:rsidR="004A3208" w:rsidRPr="000F70F2">
        <w:rPr>
          <w:rFonts w:eastAsia="Times New Roman" w:cs="Arial"/>
          <w:lang w:val="en" w:eastAsia="en-AU"/>
        </w:rPr>
        <w:t xml:space="preserve">internal and external lighting </w:t>
      </w:r>
      <w:r w:rsidR="00F45EC3">
        <w:rPr>
          <w:rFonts w:eastAsia="Times New Roman" w:cs="Arial"/>
          <w:lang w:val="en" w:eastAsia="en-AU"/>
        </w:rPr>
        <w:t xml:space="preserve">that </w:t>
      </w:r>
      <w:r w:rsidR="004A3208" w:rsidRPr="000F70F2">
        <w:rPr>
          <w:rFonts w:eastAsia="Times New Roman" w:cs="Arial"/>
          <w:lang w:val="en" w:eastAsia="en-AU"/>
        </w:rPr>
        <w:t>provides good visibility.</w:t>
      </w:r>
    </w:p>
    <w:p w14:paraId="0C9708F4" w14:textId="2B79C475"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Arranging furniture and partitions within the workplace to ensure good visibility of service areas, improve natural surveillance and avoid restrictive movement.</w:t>
      </w:r>
    </w:p>
    <w:p w14:paraId="79727C90" w14:textId="6904DCCB" w:rsidR="006A0288" w:rsidRPr="000F70F2" w:rsidRDefault="006A028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t>Ensuring there are no areas where workers could become trapped, such as rooms with keyed locks.</w:t>
      </w:r>
    </w:p>
    <w:p w14:paraId="393EE749" w14:textId="342D00E7" w:rsidR="009F7A9C" w:rsidRPr="000F70F2" w:rsidRDefault="009F7A9C"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t>Implementing appropriate temperature and noise controls, such as in waiting areas.</w:t>
      </w:r>
    </w:p>
    <w:bookmarkEnd w:id="28"/>
    <w:p w14:paraId="193F1E55" w14:textId="77777777"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Communication and alarm systems are in place, regularly maintained and tested.</w:t>
      </w:r>
    </w:p>
    <w:p w14:paraId="257B645E" w14:textId="25794BE9"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Limiting the amount of cash, valuables and medicines held on the premises and storing them securely e.g. only accept cashless payments. </w:t>
      </w:r>
    </w:p>
    <w:p w14:paraId="09C63A8D" w14:textId="32029EF8" w:rsidR="004A3208" w:rsidRPr="000F70F2" w:rsidRDefault="00DD7B2E"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Securing</w:t>
      </w:r>
      <w:r w:rsidR="004A3208" w:rsidRPr="000F70F2">
        <w:rPr>
          <w:rFonts w:eastAsia="Times New Roman" w:cs="Arial"/>
          <w:lang w:val="en" w:eastAsia="en-AU"/>
        </w:rPr>
        <w:t xml:space="preserve"> any objects that could be thrown or used to injure someone. </w:t>
      </w:r>
    </w:p>
    <w:p w14:paraId="14C0E2E1" w14:textId="7D387FBA" w:rsidR="004A3208" w:rsidRPr="000F70F2" w:rsidRDefault="004A3208"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Providing workers and others with a safe place to retreat to avoid violence. In other situations</w:t>
      </w:r>
      <w:r w:rsidR="00F30CDE">
        <w:rPr>
          <w:rFonts w:eastAsia="Times New Roman" w:cs="Arial"/>
          <w:lang w:val="en" w:eastAsia="en-AU"/>
        </w:rPr>
        <w:t>,</w:t>
      </w:r>
      <w:r w:rsidRPr="000F70F2">
        <w:rPr>
          <w:rFonts w:eastAsia="Times New Roman" w:cs="Arial"/>
          <w:lang w:val="en" w:eastAsia="en-AU"/>
        </w:rPr>
        <w:t xml:space="preserve"> it may be possible to move the violent person </w:t>
      </w:r>
      <w:r w:rsidR="00B53B4A" w:rsidRPr="000F70F2">
        <w:rPr>
          <w:rFonts w:eastAsia="Times New Roman" w:cs="Arial"/>
          <w:lang w:val="en" w:eastAsia="en-AU"/>
        </w:rPr>
        <w:t>e.g.</w:t>
      </w:r>
      <w:r w:rsidRPr="000F70F2">
        <w:rPr>
          <w:rFonts w:eastAsia="Times New Roman" w:cs="Arial"/>
          <w:lang w:val="en" w:eastAsia="en-AU"/>
        </w:rPr>
        <w:t xml:space="preserve"> an aggressive student could be removed from the classroom while the </w:t>
      </w:r>
      <w:proofErr w:type="spellStart"/>
      <w:r w:rsidRPr="000F70F2">
        <w:rPr>
          <w:rFonts w:eastAsia="Times New Roman" w:cs="Arial"/>
          <w:lang w:val="en" w:eastAsia="en-AU"/>
        </w:rPr>
        <w:t>behaviour</w:t>
      </w:r>
      <w:proofErr w:type="spellEnd"/>
      <w:r w:rsidRPr="000F70F2">
        <w:rPr>
          <w:rFonts w:eastAsia="Times New Roman" w:cs="Arial"/>
          <w:lang w:val="en" w:eastAsia="en-AU"/>
        </w:rPr>
        <w:t xml:space="preserve"> continues.</w:t>
      </w:r>
    </w:p>
    <w:p w14:paraId="46CC994B" w14:textId="162E4553" w:rsidR="004A3208" w:rsidRPr="000F70F2" w:rsidRDefault="00B1498D" w:rsidP="004A3208">
      <w:pPr>
        <w:numPr>
          <w:ilvl w:val="0"/>
          <w:numId w:val="9"/>
        </w:numPr>
        <w:tabs>
          <w:tab w:val="clear" w:pos="720"/>
          <w:tab w:val="num" w:pos="990"/>
        </w:tabs>
        <w:spacing w:before="100" w:beforeAutospacing="1" w:after="100" w:afterAutospacing="1"/>
        <w:ind w:left="765"/>
        <w:rPr>
          <w:rFonts w:eastAsia="Times New Roman" w:cs="Arial"/>
          <w:lang w:val="en" w:eastAsia="en-AU"/>
        </w:rPr>
      </w:pPr>
      <w:r>
        <w:rPr>
          <w:rFonts w:eastAsia="Times New Roman" w:cs="Arial"/>
          <w:lang w:val="en" w:eastAsia="en-AU"/>
        </w:rPr>
        <w:t>Providing</w:t>
      </w:r>
      <w:r w:rsidRPr="000F70F2">
        <w:rPr>
          <w:rFonts w:eastAsia="Times New Roman" w:cs="Arial"/>
          <w:lang w:val="en" w:eastAsia="en-AU"/>
        </w:rPr>
        <w:t xml:space="preserve"> </w:t>
      </w:r>
      <w:r w:rsidR="004A3208" w:rsidRPr="000F70F2">
        <w:rPr>
          <w:rFonts w:eastAsia="Times New Roman" w:cs="Arial"/>
          <w:lang w:val="en" w:eastAsia="en-AU"/>
        </w:rPr>
        <w:t xml:space="preserve">vehicles </w:t>
      </w:r>
      <w:r>
        <w:rPr>
          <w:rFonts w:eastAsia="Times New Roman" w:cs="Arial"/>
          <w:lang w:val="en" w:eastAsia="en-AU"/>
        </w:rPr>
        <w:t xml:space="preserve">that </w:t>
      </w:r>
      <w:r w:rsidR="004A3208" w:rsidRPr="000F70F2">
        <w:rPr>
          <w:rFonts w:eastAsia="Times New Roman" w:cs="Arial"/>
          <w:lang w:val="en" w:eastAsia="en-AU"/>
        </w:rPr>
        <w:t xml:space="preserve">are fit for purpose e.g. have central locking devices, tracking devices such as GPS systems to allow drivers in distress to be located, lighting inside the vehicle to allow the driver to be aware of passenger </w:t>
      </w:r>
      <w:proofErr w:type="spellStart"/>
      <w:r w:rsidR="004A3208" w:rsidRPr="000F70F2">
        <w:rPr>
          <w:rFonts w:eastAsia="Times New Roman" w:cs="Arial"/>
          <w:lang w:val="en" w:eastAsia="en-AU"/>
        </w:rPr>
        <w:t>behaviour</w:t>
      </w:r>
      <w:proofErr w:type="spellEnd"/>
      <w:r w:rsidR="004A3208" w:rsidRPr="000F70F2">
        <w:rPr>
          <w:rFonts w:eastAsia="Times New Roman" w:cs="Arial"/>
          <w:lang w:val="en" w:eastAsia="en-AU"/>
        </w:rPr>
        <w:t xml:space="preserve">, </w:t>
      </w:r>
      <w:r w:rsidR="00F30CDE">
        <w:rPr>
          <w:rFonts w:eastAsia="Times New Roman" w:cs="Arial"/>
          <w:lang w:val="en" w:eastAsia="en-AU"/>
        </w:rPr>
        <w:t xml:space="preserve">and </w:t>
      </w:r>
      <w:r w:rsidR="004A3208" w:rsidRPr="000F70F2">
        <w:rPr>
          <w:rFonts w:eastAsia="Times New Roman" w:cs="Arial"/>
          <w:lang w:val="en" w:eastAsia="en-AU"/>
        </w:rPr>
        <w:t>vehicles are well maintained so they do not break down in unsafe locations or times.</w:t>
      </w:r>
    </w:p>
    <w:p w14:paraId="3221BDFF" w14:textId="05546C82" w:rsidR="004A3208" w:rsidRPr="000F70F2" w:rsidRDefault="004A3208" w:rsidP="004A3208">
      <w:pPr>
        <w:pStyle w:val="Heading3"/>
        <w:rPr>
          <w:color w:val="auto"/>
        </w:rPr>
      </w:pPr>
      <w:r w:rsidRPr="000F70F2">
        <w:rPr>
          <w:color w:val="auto"/>
        </w:rPr>
        <w:t xml:space="preserve">Safe work systems </w:t>
      </w:r>
      <w:r w:rsidR="006E3702" w:rsidRPr="000F70F2">
        <w:rPr>
          <w:color w:val="auto"/>
        </w:rPr>
        <w:t>and procedures</w:t>
      </w:r>
    </w:p>
    <w:p w14:paraId="53829AC1" w14:textId="77777777" w:rsidR="004A3208" w:rsidRPr="000F70F2" w:rsidRDefault="004A3208" w:rsidP="004A3208">
      <w:r w:rsidRPr="000F70F2">
        <w:t>Work systems and procedures are administrative controls that should be part of the overall violence prevention strategy at your workplace. Work systems and procedures may include:</w:t>
      </w:r>
    </w:p>
    <w:p w14:paraId="5477C404" w14:textId="77777777" w:rsidR="004A3208" w:rsidRPr="000F70F2" w:rsidRDefault="004A3208" w:rsidP="004A3208">
      <w:pPr>
        <w:numPr>
          <w:ilvl w:val="0"/>
          <w:numId w:val="10"/>
        </w:numPr>
        <w:tabs>
          <w:tab w:val="num" w:pos="990"/>
        </w:tabs>
        <w:spacing w:after="100" w:afterAutospacing="1"/>
        <w:ind w:left="760" w:hanging="357"/>
        <w:rPr>
          <w:rFonts w:eastAsia="Times New Roman" w:cs="Arial"/>
          <w:lang w:val="en" w:eastAsia="en-AU"/>
        </w:rPr>
      </w:pPr>
      <w:r w:rsidRPr="000F70F2">
        <w:rPr>
          <w:rFonts w:eastAsia="Times New Roman" w:cs="Arial"/>
          <w:lang w:val="en" w:eastAsia="en-AU"/>
        </w:rPr>
        <w:t xml:space="preserve">Managing expectations of clients and customers by clearly communicating the nature of the products or services you are providing </w:t>
      </w:r>
      <w:r w:rsidRPr="000F70F2">
        <w:rPr>
          <w:rFonts w:cs="Arial"/>
          <w:szCs w:val="22"/>
          <w:lang w:eastAsia="en-AU"/>
        </w:rPr>
        <w:t>e.g. online and using signage</w:t>
      </w:r>
      <w:r w:rsidRPr="000F70F2">
        <w:rPr>
          <w:rFonts w:eastAsia="Times New Roman" w:cs="Arial"/>
          <w:lang w:val="en" w:eastAsia="en-AU"/>
        </w:rPr>
        <w:t xml:space="preserve">. </w:t>
      </w:r>
    </w:p>
    <w:p w14:paraId="11A7A87F" w14:textId="088FFAE0" w:rsidR="004A3208" w:rsidRPr="000F70F2" w:rsidRDefault="004A3208" w:rsidP="004A3208">
      <w:pPr>
        <w:numPr>
          <w:ilvl w:val="0"/>
          <w:numId w:val="10"/>
        </w:numPr>
        <w:tabs>
          <w:tab w:val="num" w:pos="990"/>
        </w:tabs>
        <w:spacing w:after="0"/>
        <w:ind w:left="760" w:hanging="357"/>
        <w:rPr>
          <w:rFonts w:eastAsia="Times New Roman" w:cs="Arial"/>
          <w:lang w:val="en" w:eastAsia="en-AU"/>
        </w:rPr>
      </w:pPr>
      <w:r w:rsidRPr="000F70F2">
        <w:rPr>
          <w:rFonts w:eastAsia="Times New Roman" w:cs="Arial"/>
          <w:lang w:val="en" w:eastAsia="en-AU"/>
        </w:rPr>
        <w:t>Avoiding the need for workers to work in isolation and monitor</w:t>
      </w:r>
      <w:r w:rsidR="00B1498D">
        <w:rPr>
          <w:rFonts w:eastAsia="Times New Roman" w:cs="Arial"/>
          <w:lang w:val="en" w:eastAsia="en-AU"/>
        </w:rPr>
        <w:t>ing</w:t>
      </w:r>
      <w:r w:rsidRPr="000F70F2">
        <w:rPr>
          <w:rFonts w:eastAsia="Times New Roman" w:cs="Arial"/>
          <w:lang w:val="en" w:eastAsia="en-AU"/>
        </w:rPr>
        <w:t xml:space="preserve"> workers when they are working in the community or away from the workplace</w:t>
      </w:r>
      <w:r w:rsidR="00B53B4A" w:rsidRPr="000F70F2">
        <w:rPr>
          <w:rFonts w:eastAsia="Times New Roman" w:cs="Arial"/>
          <w:lang w:val="en" w:eastAsia="en-AU"/>
        </w:rPr>
        <w:t xml:space="preserve"> e.g.</w:t>
      </w:r>
      <w:r w:rsidRPr="000F70F2">
        <w:rPr>
          <w:rFonts w:eastAsia="Times New Roman" w:cs="Arial"/>
          <w:lang w:val="en" w:eastAsia="en-AU"/>
        </w:rPr>
        <w:t xml:space="preserve"> a supervisor regularly check</w:t>
      </w:r>
      <w:r w:rsidR="00B53B4A" w:rsidRPr="000F70F2">
        <w:rPr>
          <w:rFonts w:eastAsia="Times New Roman" w:cs="Arial"/>
          <w:lang w:val="en" w:eastAsia="en-AU"/>
        </w:rPr>
        <w:t>ing</w:t>
      </w:r>
      <w:r w:rsidRPr="000F70F2">
        <w:rPr>
          <w:rFonts w:eastAsia="Times New Roman" w:cs="Arial"/>
          <w:lang w:val="en" w:eastAsia="en-AU"/>
        </w:rPr>
        <w:t xml:space="preserve"> in with the worker throughout their shift.  </w:t>
      </w:r>
    </w:p>
    <w:p w14:paraId="67F7B7D9" w14:textId="6E0EADD2" w:rsidR="004A3208" w:rsidRPr="000F70F2" w:rsidRDefault="004A3208" w:rsidP="004A3208">
      <w:pPr>
        <w:numPr>
          <w:ilvl w:val="0"/>
          <w:numId w:val="10"/>
        </w:numPr>
        <w:tabs>
          <w:tab w:val="num" w:pos="990"/>
        </w:tabs>
        <w:spacing w:after="0"/>
        <w:ind w:left="760" w:hanging="357"/>
        <w:rPr>
          <w:rFonts w:cs="Arial"/>
          <w:szCs w:val="22"/>
          <w:lang w:eastAsia="en-AU"/>
        </w:rPr>
      </w:pPr>
      <w:r w:rsidRPr="000F70F2">
        <w:rPr>
          <w:rFonts w:eastAsia="Times New Roman" w:cs="Arial"/>
          <w:lang w:val="en" w:eastAsia="en-AU"/>
        </w:rPr>
        <w:t>Procedures for working in isolation and uncontrolled environments e.g</w:t>
      </w:r>
      <w:r w:rsidR="00B51508" w:rsidRPr="000F70F2">
        <w:rPr>
          <w:rFonts w:eastAsia="Times New Roman" w:cs="Arial"/>
          <w:lang w:val="en" w:eastAsia="en-AU"/>
        </w:rPr>
        <w:t>.</w:t>
      </w:r>
      <w:r w:rsidR="003867D8" w:rsidRPr="000F70F2">
        <w:rPr>
          <w:rFonts w:eastAsia="Times New Roman" w:cs="Arial"/>
          <w:lang w:val="en" w:eastAsia="en-AU"/>
        </w:rPr>
        <w:t xml:space="preserve"> </w:t>
      </w:r>
      <w:r w:rsidRPr="000F70F2">
        <w:rPr>
          <w:rFonts w:cs="Arial"/>
          <w:szCs w:val="22"/>
          <w:lang w:eastAsia="en-AU"/>
        </w:rPr>
        <w:t>carrying out situational risk assessments to determine at each visit the safety of a client’s home before commencing duties.</w:t>
      </w:r>
    </w:p>
    <w:p w14:paraId="2554E403" w14:textId="1CF7ACB6" w:rsidR="004A3208" w:rsidRPr="000F70F2" w:rsidRDefault="004A3208" w:rsidP="004A3208">
      <w:pPr>
        <w:numPr>
          <w:ilvl w:val="0"/>
          <w:numId w:val="10"/>
        </w:numPr>
        <w:tabs>
          <w:tab w:val="num" w:pos="990"/>
        </w:tabs>
        <w:spacing w:after="0"/>
        <w:ind w:left="760" w:hanging="357"/>
        <w:rPr>
          <w:rFonts w:eastAsia="Times New Roman" w:cs="Arial"/>
          <w:lang w:val="en" w:eastAsia="en-AU"/>
        </w:rPr>
      </w:pPr>
      <w:r w:rsidRPr="000F70F2">
        <w:rPr>
          <w:rFonts w:eastAsia="Times New Roman" w:cs="Arial"/>
          <w:lang w:val="en" w:eastAsia="en-AU"/>
        </w:rPr>
        <w:t xml:space="preserve">Implementing cash handling procedures </w:t>
      </w:r>
      <w:r w:rsidRPr="000F70F2">
        <w:rPr>
          <w:rFonts w:eastAsia="Times New Roman" w:cs="Arial"/>
          <w:lang w:eastAsia="en-AU"/>
        </w:rPr>
        <w:t xml:space="preserve">(for more information see the </w:t>
      </w:r>
      <w:r w:rsidRPr="006B0D93">
        <w:rPr>
          <w:rFonts w:eastAsia="Times New Roman" w:cs="Arial"/>
          <w:lang w:eastAsia="en-AU"/>
        </w:rPr>
        <w:t>Guide</w:t>
      </w:r>
      <w:r w:rsidR="006B0D93">
        <w:rPr>
          <w:rFonts w:eastAsia="Times New Roman" w:cs="Arial"/>
          <w:lang w:eastAsia="en-AU"/>
        </w:rPr>
        <w:t>:</w:t>
      </w:r>
      <w:r w:rsidRPr="006B0D93">
        <w:rPr>
          <w:rFonts w:eastAsia="Times New Roman" w:cs="Arial"/>
          <w:lang w:eastAsia="en-AU"/>
        </w:rPr>
        <w:t xml:space="preserve"> </w:t>
      </w:r>
      <w:hyperlink r:id="rId29" w:history="1">
        <w:r w:rsidRPr="006B0D93">
          <w:rPr>
            <w:rStyle w:val="Hyperlink"/>
            <w:rFonts w:eastAsia="Times New Roman" w:cs="Arial"/>
            <w:i/>
            <w:iCs/>
            <w:lang w:eastAsia="en-AU"/>
          </w:rPr>
          <w:t xml:space="preserve">Transporting and </w:t>
        </w:r>
        <w:r w:rsidR="006B0D93" w:rsidRPr="006B0D93">
          <w:rPr>
            <w:rStyle w:val="Hyperlink"/>
            <w:rFonts w:eastAsia="Times New Roman" w:cs="Arial"/>
            <w:i/>
            <w:iCs/>
            <w:lang w:eastAsia="en-AU"/>
          </w:rPr>
          <w:t>h</w:t>
        </w:r>
        <w:r w:rsidRPr="006B0D93">
          <w:rPr>
            <w:rStyle w:val="Hyperlink"/>
            <w:rFonts w:eastAsia="Times New Roman" w:cs="Arial"/>
            <w:i/>
            <w:iCs/>
            <w:lang w:eastAsia="en-AU"/>
          </w:rPr>
          <w:t xml:space="preserve">andling </w:t>
        </w:r>
        <w:r w:rsidR="006B0D93" w:rsidRPr="006B0D93">
          <w:rPr>
            <w:rStyle w:val="Hyperlink"/>
            <w:rFonts w:eastAsia="Times New Roman" w:cs="Arial"/>
            <w:i/>
            <w:iCs/>
            <w:lang w:eastAsia="en-AU"/>
          </w:rPr>
          <w:t>c</w:t>
        </w:r>
        <w:r w:rsidRPr="006B0D93">
          <w:rPr>
            <w:rStyle w:val="Hyperlink"/>
            <w:rFonts w:eastAsia="Times New Roman" w:cs="Arial"/>
            <w:i/>
            <w:iCs/>
            <w:lang w:eastAsia="en-AU"/>
          </w:rPr>
          <w:t>ash</w:t>
        </w:r>
      </w:hyperlink>
      <w:r w:rsidRPr="000F70F2">
        <w:rPr>
          <w:rFonts w:eastAsia="Times New Roman" w:cs="Arial"/>
          <w:lang w:eastAsia="en-AU"/>
        </w:rPr>
        <w:t>)</w:t>
      </w:r>
    </w:p>
    <w:p w14:paraId="44BC1B4F" w14:textId="64A9748B"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Providing sufficient </w:t>
      </w:r>
      <w:r w:rsidR="00AA7F5B" w:rsidRPr="000F70F2">
        <w:rPr>
          <w:rFonts w:eastAsia="Times New Roman" w:cs="Arial"/>
          <w:lang w:val="en" w:eastAsia="en-AU"/>
        </w:rPr>
        <w:t>workers</w:t>
      </w:r>
      <w:r w:rsidRPr="000F70F2">
        <w:rPr>
          <w:rFonts w:eastAsia="Times New Roman" w:cs="Arial"/>
          <w:lang w:val="en" w:eastAsia="en-AU"/>
        </w:rPr>
        <w:t xml:space="preserve"> e.g. during peak periods of customer attendance and </w:t>
      </w:r>
      <w:r w:rsidRPr="000F70F2">
        <w:rPr>
          <w:rFonts w:cs="Arial"/>
          <w:szCs w:val="22"/>
          <w:lang w:eastAsia="en-AU"/>
        </w:rPr>
        <w:t>for the level of care needed for clients</w:t>
      </w:r>
      <w:r w:rsidRPr="000F70F2">
        <w:rPr>
          <w:rFonts w:eastAsia="Times New Roman" w:cs="Arial"/>
          <w:lang w:val="en" w:eastAsia="en-AU"/>
        </w:rPr>
        <w:t xml:space="preserve">. </w:t>
      </w:r>
    </w:p>
    <w:p w14:paraId="7F7085D4" w14:textId="53E8DBB3" w:rsidR="004A3208" w:rsidRPr="000F70F2" w:rsidRDefault="004A3208" w:rsidP="004A3208">
      <w:pPr>
        <w:numPr>
          <w:ilvl w:val="0"/>
          <w:numId w:val="10"/>
        </w:numPr>
        <w:tabs>
          <w:tab w:val="num" w:pos="990"/>
        </w:tabs>
        <w:spacing w:before="100" w:beforeAutospacing="1" w:after="100" w:afterAutospacing="1"/>
        <w:ind w:left="765"/>
        <w:rPr>
          <w:szCs w:val="22"/>
          <w:lang w:eastAsia="en-AU"/>
        </w:rPr>
      </w:pPr>
      <w:r w:rsidRPr="000F70F2">
        <w:rPr>
          <w:rFonts w:cs="Arial"/>
          <w:szCs w:val="22"/>
          <w:lang w:eastAsia="en-AU"/>
        </w:rPr>
        <w:t>Reducing waiting times and missed calls</w:t>
      </w:r>
      <w:r w:rsidRPr="000F70F2">
        <w:rPr>
          <w:szCs w:val="22"/>
          <w:lang w:eastAsia="en-AU"/>
        </w:rPr>
        <w:t xml:space="preserve"> e.g. by training ‘relief’ workers to take calls or transferring calls </w:t>
      </w:r>
      <w:r w:rsidRPr="000F70F2">
        <w:rPr>
          <w:rFonts w:eastAsia="Times New Roman" w:cs="Arial"/>
          <w:lang w:val="en" w:eastAsia="en-AU"/>
        </w:rPr>
        <w:t>to</w:t>
      </w:r>
      <w:r w:rsidRPr="000F70F2">
        <w:rPr>
          <w:szCs w:val="22"/>
          <w:lang w:eastAsia="en-AU"/>
        </w:rPr>
        <w:t xml:space="preserve"> other areas</w:t>
      </w:r>
      <w:r w:rsidRPr="000F70F2">
        <w:rPr>
          <w:rFonts w:cs="Arial"/>
          <w:szCs w:val="22"/>
          <w:lang w:eastAsia="en-AU"/>
        </w:rPr>
        <w:t xml:space="preserve">. </w:t>
      </w:r>
    </w:p>
    <w:p w14:paraId="1ACB17F2" w14:textId="61E9D0B9" w:rsidR="004A3208" w:rsidRPr="000F70F2" w:rsidRDefault="004A3208" w:rsidP="004A3208">
      <w:pPr>
        <w:numPr>
          <w:ilvl w:val="0"/>
          <w:numId w:val="10"/>
        </w:numPr>
        <w:tabs>
          <w:tab w:val="num" w:pos="990"/>
        </w:tabs>
        <w:spacing w:before="100" w:beforeAutospacing="1" w:after="100" w:afterAutospacing="1"/>
        <w:ind w:left="765"/>
        <w:rPr>
          <w:rFonts w:cs="Arial"/>
          <w:szCs w:val="22"/>
          <w:lang w:eastAsia="en-AU"/>
        </w:rPr>
      </w:pPr>
      <w:r w:rsidRPr="000F70F2">
        <w:rPr>
          <w:szCs w:val="22"/>
          <w:lang w:eastAsia="en-AU"/>
        </w:rPr>
        <w:t>Encouraging workers to e</w:t>
      </w:r>
      <w:r w:rsidRPr="000F70F2">
        <w:rPr>
          <w:rFonts w:cs="Arial"/>
          <w:szCs w:val="22"/>
          <w:lang w:eastAsia="en-AU"/>
        </w:rPr>
        <w:t xml:space="preserve">scalate problem calls to senior </w:t>
      </w:r>
      <w:r w:rsidR="00AA7F5B" w:rsidRPr="000F70F2">
        <w:rPr>
          <w:rFonts w:cs="Arial"/>
          <w:szCs w:val="22"/>
          <w:lang w:eastAsia="en-AU"/>
        </w:rPr>
        <w:t>workers</w:t>
      </w:r>
      <w:r w:rsidRPr="000F70F2">
        <w:rPr>
          <w:rFonts w:cs="Arial"/>
          <w:szCs w:val="22"/>
          <w:lang w:eastAsia="en-AU"/>
        </w:rPr>
        <w:t xml:space="preserve">. </w:t>
      </w:r>
    </w:p>
    <w:p w14:paraId="7C625130" w14:textId="584F3D72"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lastRenderedPageBreak/>
        <w:t>Alternating tasks in the workplac</w:t>
      </w:r>
      <w:r w:rsidR="00900527">
        <w:rPr>
          <w:rFonts w:eastAsia="Times New Roman" w:cs="Arial"/>
          <w:lang w:val="en" w:eastAsia="en-AU"/>
        </w:rPr>
        <w:t>e (</w:t>
      </w:r>
      <w:r w:rsidRPr="000F70F2">
        <w:rPr>
          <w:rFonts w:eastAsia="Times New Roman" w:cs="Arial"/>
          <w:lang w:val="en" w:eastAsia="en-AU"/>
        </w:rPr>
        <w:t>particularly tasks requiring high levels of customer interactio</w:t>
      </w:r>
      <w:r w:rsidR="00900527">
        <w:rPr>
          <w:rFonts w:eastAsia="Times New Roman" w:cs="Arial"/>
          <w:lang w:val="en" w:eastAsia="en-AU"/>
        </w:rPr>
        <w:t>n)</w:t>
      </w:r>
      <w:r w:rsidR="006B0D93">
        <w:rPr>
          <w:rFonts w:eastAsia="Times New Roman" w:cs="Arial"/>
          <w:lang w:val="en" w:eastAsia="en-AU"/>
        </w:rPr>
        <w:t xml:space="preserve"> </w:t>
      </w:r>
      <w:r w:rsidRPr="000F70F2">
        <w:rPr>
          <w:rFonts w:eastAsia="Times New Roman" w:cs="Arial"/>
          <w:lang w:val="en" w:eastAsia="en-AU"/>
        </w:rPr>
        <w:t xml:space="preserve">with other work tasks and ensure workers have regular breaks if aggression or incivility is likely. </w:t>
      </w:r>
    </w:p>
    <w:p w14:paraId="62D19A11" w14:textId="77777777"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bookmarkStart w:id="30" w:name="_Hlk46484948"/>
      <w:r w:rsidRPr="000F70F2">
        <w:rPr>
          <w:rFonts w:eastAsia="Times New Roman" w:cs="Arial"/>
          <w:lang w:val="en" w:eastAsia="en-AU"/>
        </w:rPr>
        <w:t>Responsible service of alcohol policy and practices are used.</w:t>
      </w:r>
    </w:p>
    <w:bookmarkEnd w:id="30"/>
    <w:p w14:paraId="1E10734B" w14:textId="3F1DADE2" w:rsidR="004A3208" w:rsidRPr="000F70F2" w:rsidRDefault="00E02A41" w:rsidP="004A3208">
      <w:pPr>
        <w:numPr>
          <w:ilvl w:val="0"/>
          <w:numId w:val="10"/>
        </w:numPr>
        <w:tabs>
          <w:tab w:val="num" w:pos="990"/>
        </w:tabs>
        <w:spacing w:before="100" w:beforeAutospacing="1" w:after="100" w:afterAutospacing="1"/>
        <w:ind w:left="765"/>
        <w:rPr>
          <w:rFonts w:eastAsia="Times New Roman" w:cs="Arial"/>
          <w:lang w:val="en" w:eastAsia="en-AU"/>
        </w:rPr>
      </w:pPr>
      <w:r>
        <w:rPr>
          <w:rFonts w:eastAsia="Times New Roman" w:cs="Arial"/>
          <w:lang w:val="en" w:eastAsia="en-AU"/>
        </w:rPr>
        <w:t>Using pr</w:t>
      </w:r>
      <w:r w:rsidRPr="000F70F2">
        <w:rPr>
          <w:rFonts w:eastAsia="Times New Roman" w:cs="Arial"/>
          <w:lang w:val="en" w:eastAsia="en-AU"/>
        </w:rPr>
        <w:t xml:space="preserve">ocesses </w:t>
      </w:r>
      <w:r w:rsidR="004A3208" w:rsidRPr="000F70F2">
        <w:rPr>
          <w:rFonts w:eastAsia="Times New Roman" w:cs="Arial"/>
          <w:lang w:val="en" w:eastAsia="en-AU"/>
        </w:rPr>
        <w:t xml:space="preserve">to assess risks of client aggression and violence and whether additional control measures are required for dealings with some clients. </w:t>
      </w:r>
    </w:p>
    <w:p w14:paraId="7823B40C" w14:textId="77777777"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Where a client is known to have a history of aggression or violence, a management plan is in place that has been developed in consultation with appropriately qualified people and is communicated to all relevant workers.</w:t>
      </w:r>
    </w:p>
    <w:p w14:paraId="0CBF2C38" w14:textId="77777777"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Understanding client condition/disability/triggers/care and </w:t>
      </w:r>
      <w:proofErr w:type="spellStart"/>
      <w:r w:rsidRPr="000F70F2">
        <w:rPr>
          <w:rFonts w:eastAsia="Times New Roman" w:cs="Arial"/>
          <w:lang w:val="en" w:eastAsia="en-AU"/>
        </w:rPr>
        <w:t>behaviour</w:t>
      </w:r>
      <w:proofErr w:type="spellEnd"/>
      <w:r w:rsidRPr="000F70F2">
        <w:rPr>
          <w:rFonts w:eastAsia="Times New Roman" w:cs="Arial"/>
          <w:lang w:val="en" w:eastAsia="en-AU"/>
        </w:rPr>
        <w:t xml:space="preserve"> management plans.</w:t>
      </w:r>
    </w:p>
    <w:p w14:paraId="1D101D90" w14:textId="77777777"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r w:rsidRPr="000F70F2">
        <w:rPr>
          <w:rFonts w:cs="Arial"/>
          <w:szCs w:val="22"/>
          <w:lang w:eastAsia="en-AU"/>
        </w:rPr>
        <w:t>Regular handover and information exchange with workers, other agencies, carers and service providers.</w:t>
      </w:r>
    </w:p>
    <w:p w14:paraId="0E4AE027" w14:textId="77777777"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r w:rsidRPr="000F70F2">
        <w:rPr>
          <w:rFonts w:eastAsia="Times New Roman" w:cs="Arial"/>
          <w:lang w:val="en" w:eastAsia="en-AU"/>
        </w:rPr>
        <w:t xml:space="preserve">Behaviour and treatment programs are reviewed after incidents or changes in </w:t>
      </w:r>
      <w:proofErr w:type="spellStart"/>
      <w:r w:rsidRPr="000F70F2">
        <w:rPr>
          <w:rFonts w:eastAsia="Times New Roman" w:cs="Arial"/>
          <w:lang w:val="en" w:eastAsia="en-AU"/>
        </w:rPr>
        <w:t>behaviour</w:t>
      </w:r>
      <w:proofErr w:type="spellEnd"/>
      <w:r w:rsidRPr="000F70F2">
        <w:rPr>
          <w:rFonts w:eastAsia="Times New Roman" w:cs="Arial"/>
          <w:lang w:val="en" w:eastAsia="en-AU"/>
        </w:rPr>
        <w:t>.</w:t>
      </w:r>
    </w:p>
    <w:p w14:paraId="6985EC8A" w14:textId="61F93660" w:rsidR="004A3208" w:rsidRPr="000F70F2" w:rsidRDefault="004A3208" w:rsidP="004A3208">
      <w:pPr>
        <w:numPr>
          <w:ilvl w:val="0"/>
          <w:numId w:val="10"/>
        </w:numPr>
        <w:tabs>
          <w:tab w:val="num" w:pos="990"/>
        </w:tabs>
        <w:spacing w:after="0"/>
        <w:ind w:left="760" w:hanging="357"/>
        <w:rPr>
          <w:rFonts w:eastAsia="Times New Roman" w:cs="Arial"/>
          <w:lang w:val="en" w:eastAsia="en-AU"/>
        </w:rPr>
      </w:pPr>
      <w:r w:rsidRPr="000F70F2">
        <w:rPr>
          <w:rFonts w:eastAsia="Times New Roman" w:cs="Arial"/>
          <w:lang w:val="en" w:eastAsia="en-AU"/>
        </w:rPr>
        <w:t>Us</w:t>
      </w:r>
      <w:r w:rsidR="002921F5" w:rsidRPr="000F70F2">
        <w:rPr>
          <w:rFonts w:eastAsia="Times New Roman" w:cs="Arial"/>
          <w:lang w:val="en" w:eastAsia="en-AU"/>
        </w:rPr>
        <w:t>ing</w:t>
      </w:r>
      <w:r w:rsidRPr="000F70F2">
        <w:rPr>
          <w:rFonts w:eastAsia="Times New Roman" w:cs="Arial"/>
          <w:lang w:val="en" w:eastAsia="en-AU"/>
        </w:rPr>
        <w:t xml:space="preserve"> face shields where spitting is a risk.</w:t>
      </w:r>
    </w:p>
    <w:p w14:paraId="51D06910" w14:textId="1C20C6D3" w:rsidR="004A3208" w:rsidRPr="000F70F2" w:rsidRDefault="004A3208" w:rsidP="004A3208">
      <w:pPr>
        <w:numPr>
          <w:ilvl w:val="0"/>
          <w:numId w:val="10"/>
        </w:numPr>
        <w:tabs>
          <w:tab w:val="num" w:pos="990"/>
        </w:tabs>
        <w:spacing w:before="100" w:beforeAutospacing="1" w:after="100" w:afterAutospacing="1"/>
        <w:ind w:left="765"/>
        <w:rPr>
          <w:rFonts w:cs="Arial"/>
          <w:szCs w:val="22"/>
          <w:lang w:eastAsia="en-AU"/>
        </w:rPr>
      </w:pPr>
      <w:r w:rsidRPr="000F70F2">
        <w:rPr>
          <w:rFonts w:eastAsia="Times New Roman" w:cs="Arial"/>
          <w:lang w:val="en" w:eastAsia="en-AU"/>
        </w:rPr>
        <w:t>Put</w:t>
      </w:r>
      <w:r w:rsidR="002921F5" w:rsidRPr="000F70F2">
        <w:rPr>
          <w:rFonts w:eastAsia="Times New Roman" w:cs="Arial"/>
          <w:lang w:val="en" w:eastAsia="en-AU"/>
        </w:rPr>
        <w:t>ting</w:t>
      </w:r>
      <w:r w:rsidRPr="000F70F2">
        <w:rPr>
          <w:rFonts w:eastAsia="Times New Roman" w:cs="Arial"/>
          <w:lang w:val="en" w:eastAsia="en-AU"/>
        </w:rPr>
        <w:t xml:space="preserve"> up signs at the workplace</w:t>
      </w:r>
      <w:r w:rsidRPr="000F70F2">
        <w:rPr>
          <w:rFonts w:cs="Arial"/>
          <w:szCs w:val="22"/>
          <w:lang w:eastAsia="en-AU"/>
        </w:rPr>
        <w:t>, such as zero tolerance of aggression and violence, limits on products or services, security cameras are in use,</w:t>
      </w:r>
      <w:r w:rsidR="00D22F3B">
        <w:rPr>
          <w:rFonts w:cs="Arial"/>
          <w:szCs w:val="22"/>
          <w:lang w:eastAsia="en-AU"/>
        </w:rPr>
        <w:t xml:space="preserve"> or</w:t>
      </w:r>
      <w:r w:rsidRPr="000F70F2">
        <w:rPr>
          <w:rFonts w:cs="Arial"/>
          <w:szCs w:val="22"/>
          <w:lang w:eastAsia="en-AU"/>
        </w:rPr>
        <w:t xml:space="preserve"> limited cash is held on the premises.</w:t>
      </w:r>
    </w:p>
    <w:p w14:paraId="7123FB36" w14:textId="30784872" w:rsidR="00D06847" w:rsidRPr="000F70F2" w:rsidRDefault="00D06847" w:rsidP="004A3208">
      <w:pPr>
        <w:numPr>
          <w:ilvl w:val="0"/>
          <w:numId w:val="10"/>
        </w:numPr>
        <w:tabs>
          <w:tab w:val="num" w:pos="990"/>
        </w:tabs>
        <w:spacing w:before="100" w:beforeAutospacing="1" w:after="100" w:afterAutospacing="1"/>
        <w:ind w:left="765"/>
        <w:rPr>
          <w:rFonts w:cs="Arial"/>
          <w:szCs w:val="22"/>
          <w:lang w:eastAsia="en-AU"/>
        </w:rPr>
      </w:pPr>
      <w:r w:rsidRPr="000F70F2">
        <w:rPr>
          <w:rFonts w:eastAsia="Times New Roman" w:cs="Arial"/>
          <w:lang w:val="en" w:eastAsia="en-AU"/>
        </w:rPr>
        <w:t>Provid</w:t>
      </w:r>
      <w:r w:rsidR="002921F5" w:rsidRPr="000F70F2">
        <w:rPr>
          <w:rFonts w:eastAsia="Times New Roman" w:cs="Arial"/>
          <w:lang w:val="en" w:eastAsia="en-AU"/>
        </w:rPr>
        <w:t xml:space="preserve">ing </w:t>
      </w:r>
      <w:r w:rsidRPr="000F70F2">
        <w:rPr>
          <w:rFonts w:eastAsia="Times New Roman" w:cs="Arial"/>
          <w:lang w:val="en" w:eastAsia="en-AU"/>
        </w:rPr>
        <w:t>your workers with badges</w:t>
      </w:r>
      <w:r w:rsidR="00B86AE5" w:rsidRPr="000F70F2">
        <w:rPr>
          <w:rFonts w:eastAsia="Times New Roman" w:cs="Arial"/>
          <w:lang w:val="en" w:eastAsia="en-AU"/>
        </w:rPr>
        <w:t xml:space="preserve"> to remind customers and clients that a worker is part of the community e.g. labelled with “I’m a son” or “I’m a mother”</w:t>
      </w:r>
    </w:p>
    <w:p w14:paraId="60399B83" w14:textId="1180154F" w:rsidR="003A59FB" w:rsidRPr="000F70F2" w:rsidRDefault="003A59FB" w:rsidP="003A59FB">
      <w:pPr>
        <w:numPr>
          <w:ilvl w:val="0"/>
          <w:numId w:val="10"/>
        </w:numPr>
        <w:tabs>
          <w:tab w:val="num" w:pos="990"/>
        </w:tabs>
        <w:spacing w:before="100" w:beforeAutospacing="1" w:after="100" w:afterAutospacing="1"/>
        <w:ind w:left="765"/>
      </w:pPr>
      <w:r w:rsidRPr="000F70F2">
        <w:t>Clearly communicat</w:t>
      </w:r>
      <w:r w:rsidR="002921F5" w:rsidRPr="000F70F2">
        <w:t>ing</w:t>
      </w:r>
      <w:r w:rsidRPr="000F70F2">
        <w:t xml:space="preserve"> to clients and customers that any form of violence or aggression is not tolerated e.g. in service agreements</w:t>
      </w:r>
      <w:r w:rsidR="002921F5" w:rsidRPr="000F70F2">
        <w:t>,</w:t>
      </w:r>
      <w:r w:rsidRPr="000F70F2">
        <w:t xml:space="preserve"> contracts</w:t>
      </w:r>
      <w:r w:rsidR="002921F5" w:rsidRPr="000F70F2">
        <w:t xml:space="preserve"> or on signs</w:t>
      </w:r>
    </w:p>
    <w:p w14:paraId="435B591D" w14:textId="77777777" w:rsidR="004A3208" w:rsidRPr="000F70F2" w:rsidRDefault="004A3208" w:rsidP="004A3208">
      <w:pPr>
        <w:numPr>
          <w:ilvl w:val="0"/>
          <w:numId w:val="10"/>
        </w:numPr>
        <w:tabs>
          <w:tab w:val="num" w:pos="990"/>
        </w:tabs>
        <w:spacing w:before="100" w:beforeAutospacing="1" w:after="100" w:afterAutospacing="1"/>
        <w:ind w:left="765"/>
        <w:rPr>
          <w:rFonts w:eastAsia="Times New Roman" w:cs="Arial"/>
          <w:lang w:val="en" w:eastAsia="en-AU"/>
        </w:rPr>
      </w:pPr>
      <w:bookmarkStart w:id="31" w:name="_Hlk45103326"/>
      <w:r w:rsidRPr="000F70F2">
        <w:rPr>
          <w:rFonts w:eastAsia="Times New Roman" w:cs="Arial"/>
          <w:lang w:val="en" w:eastAsia="en-AU"/>
        </w:rPr>
        <w:t xml:space="preserve">Regularly evaluating work practices, in consultation with workers and their representatives, to see if they contribute to violence. </w:t>
      </w:r>
    </w:p>
    <w:p w14:paraId="70253824" w14:textId="79BE2DA5" w:rsidR="0051512E" w:rsidRPr="000F70F2" w:rsidRDefault="004A3208" w:rsidP="004553FD">
      <w:pPr>
        <w:numPr>
          <w:ilvl w:val="0"/>
          <w:numId w:val="10"/>
        </w:numPr>
        <w:tabs>
          <w:tab w:val="num" w:pos="990"/>
        </w:tabs>
        <w:spacing w:before="100" w:beforeAutospacing="1" w:after="100" w:afterAutospacing="1"/>
        <w:ind w:left="765"/>
        <w:rPr>
          <w:rFonts w:eastAsia="Times New Roman" w:cs="Arial"/>
          <w:lang w:val="en" w:eastAsia="en-AU"/>
        </w:rPr>
      </w:pPr>
      <w:bookmarkStart w:id="32" w:name="_Hlk46484214"/>
      <w:bookmarkEnd w:id="31"/>
      <w:r w:rsidRPr="000F70F2">
        <w:rPr>
          <w:rFonts w:eastAsia="Times New Roman" w:cs="Arial"/>
          <w:lang w:val="en" w:eastAsia="en-AU"/>
        </w:rPr>
        <w:t xml:space="preserve">Training workers in how to deal with difficult customers, conflict resolution, when and how to escalate issues to senior </w:t>
      </w:r>
      <w:r w:rsidR="00AA7F5B" w:rsidRPr="000F70F2">
        <w:rPr>
          <w:rFonts w:eastAsia="Times New Roman" w:cs="Arial"/>
          <w:lang w:val="en" w:eastAsia="en-AU"/>
        </w:rPr>
        <w:t>workers</w:t>
      </w:r>
      <w:r w:rsidR="00D22F3B">
        <w:rPr>
          <w:rFonts w:eastAsia="Times New Roman" w:cs="Arial"/>
          <w:lang w:val="en" w:eastAsia="en-AU"/>
        </w:rPr>
        <w:t>,</w:t>
      </w:r>
      <w:r w:rsidR="00AA7F5B" w:rsidRPr="000F70F2">
        <w:rPr>
          <w:rFonts w:eastAsia="Times New Roman" w:cs="Arial"/>
          <w:lang w:val="en" w:eastAsia="en-AU"/>
        </w:rPr>
        <w:t xml:space="preserve"> </w:t>
      </w:r>
      <w:r w:rsidRPr="000F70F2">
        <w:rPr>
          <w:rFonts w:eastAsia="Times New Roman" w:cs="Arial"/>
          <w:lang w:val="en" w:eastAsia="en-AU"/>
        </w:rPr>
        <w:t xml:space="preserve">and procedures to report incidents. </w:t>
      </w:r>
      <w:bookmarkEnd w:id="32"/>
    </w:p>
    <w:p w14:paraId="6CE732CD" w14:textId="5208CA68" w:rsidR="00900527" w:rsidRDefault="006A0288" w:rsidP="00900527">
      <w:pPr>
        <w:numPr>
          <w:ilvl w:val="0"/>
          <w:numId w:val="10"/>
        </w:numPr>
        <w:tabs>
          <w:tab w:val="num" w:pos="990"/>
        </w:tabs>
        <w:spacing w:before="100" w:beforeAutospacing="1" w:after="100" w:afterAutospacing="1"/>
        <w:ind w:left="765"/>
      </w:pPr>
      <w:r w:rsidRPr="000F70F2">
        <w:t>Implement</w:t>
      </w:r>
      <w:r w:rsidR="002921F5" w:rsidRPr="000F70F2">
        <w:t>ing</w:t>
      </w:r>
      <w:r w:rsidRPr="000F70F2">
        <w:t xml:space="preserve"> workplace policies which set out standards of behaviour and procedures for what a worker should do if they experience or see violence or aggression and how they can report it. </w:t>
      </w:r>
    </w:p>
    <w:p w14:paraId="08650026" w14:textId="686866EA" w:rsidR="006A0288" w:rsidRPr="000F70F2" w:rsidRDefault="00900527" w:rsidP="00C64A5C">
      <w:pPr>
        <w:tabs>
          <w:tab w:val="num" w:pos="990"/>
        </w:tabs>
        <w:spacing w:before="100" w:beforeAutospacing="1" w:after="100" w:afterAutospacing="1"/>
      </w:pPr>
      <w:r w:rsidRPr="00900527">
        <w:rPr>
          <w:rFonts w:eastAsia="Times New Roman" w:cs="Arial"/>
          <w:lang w:val="en" w:eastAsia="en-AU"/>
        </w:rPr>
        <w:t>Ensure</w:t>
      </w:r>
      <w:r w:rsidRPr="000F70F2">
        <w:t xml:space="preserve"> these </w:t>
      </w:r>
      <w:r>
        <w:t xml:space="preserve">work systems and </w:t>
      </w:r>
      <w:r w:rsidRPr="000F70F2">
        <w:t xml:space="preserve">procedures are well understood by all workers </w:t>
      </w:r>
      <w:r>
        <w:t>(</w:t>
      </w:r>
      <w:r w:rsidRPr="000F70F2">
        <w:t>e.g. through training, providing policies electronically or on noticeboards</w:t>
      </w:r>
      <w:r>
        <w:t>)</w:t>
      </w:r>
      <w:r w:rsidRPr="000F70F2">
        <w:t xml:space="preserve"> and implemented consistently across all areas of the business and all levels of worker.</w:t>
      </w:r>
    </w:p>
    <w:p w14:paraId="6A53C268" w14:textId="77777777" w:rsidR="0051512E" w:rsidRPr="000F70F2" w:rsidRDefault="0051512E" w:rsidP="0051512E">
      <w:r w:rsidRPr="000F70F2">
        <w:t xml:space="preserve">In some circumstances, workers, or their </w:t>
      </w:r>
      <w:hyperlink r:id="rId30" w:anchor="hsrs" w:history="1">
        <w:r w:rsidRPr="000F70F2">
          <w:t>HSRs</w:t>
        </w:r>
      </w:hyperlink>
      <w:r w:rsidRPr="000F70F2">
        <w:t xml:space="preserve"> have the right to refuse to carry out or stop unsafe work. They have this right if there is a reasonable concern that the worker will be exposed to a serious risk to their health and safety from an immediate or imminent hazard. </w:t>
      </w:r>
    </w:p>
    <w:p w14:paraId="6CC40DBC" w14:textId="0B9A0064" w:rsidR="0051512E" w:rsidRPr="000F70F2" w:rsidRDefault="0051512E" w:rsidP="0051512E">
      <w:r w:rsidRPr="000F70F2">
        <w:t xml:space="preserve">If a worker stops work because it is unsafe, they need to tell </w:t>
      </w:r>
      <w:r w:rsidR="002921F5" w:rsidRPr="000F70F2">
        <w:t>the PCBU</w:t>
      </w:r>
      <w:r w:rsidRPr="000F70F2">
        <w:t xml:space="preserve"> as soon as possible. The worker must also then be available to carry out suitable alternative work, including doing other tasks that they are trained or able to do, or performing work from another location such as working from home. In most circumstances, the </w:t>
      </w:r>
      <w:hyperlink r:id="rId31" w:anchor="hsr" w:history="1">
        <w:r w:rsidRPr="000F70F2">
          <w:t>HSR</w:t>
        </w:r>
      </w:hyperlink>
      <w:r w:rsidRPr="000F70F2">
        <w:t xml:space="preserve"> will need to consult with </w:t>
      </w:r>
      <w:r w:rsidR="002921F5" w:rsidRPr="000F70F2">
        <w:t>the PC</w:t>
      </w:r>
      <w:r w:rsidR="00CA78E1">
        <w:t>BU</w:t>
      </w:r>
      <w:r w:rsidRPr="000F70F2">
        <w:t xml:space="preserve"> before a worker is directed to stop work.  </w:t>
      </w:r>
    </w:p>
    <w:p w14:paraId="70794CB3" w14:textId="328AFE80" w:rsidR="006E3702" w:rsidRPr="00903BC5" w:rsidRDefault="006E3702" w:rsidP="006E3702">
      <w:pPr>
        <w:pStyle w:val="Heading3"/>
      </w:pPr>
      <w:r w:rsidRPr="00903BC5">
        <w:t>Work</w:t>
      </w:r>
      <w:r>
        <w:t xml:space="preserve">place </w:t>
      </w:r>
      <w:r w:rsidRPr="00903BC5">
        <w:t>polic</w:t>
      </w:r>
      <w:r>
        <w:t>ies</w:t>
      </w:r>
    </w:p>
    <w:p w14:paraId="342A2BEA" w14:textId="6348CC5E" w:rsidR="00D36CAF" w:rsidRPr="000F70F2" w:rsidRDefault="006E3702" w:rsidP="006E3702">
      <w:pPr>
        <w:rPr>
          <w:rFonts w:eastAsia="Times New Roman" w:cs="Arial"/>
          <w:lang w:val="en" w:eastAsia="en-AU"/>
        </w:rPr>
      </w:pPr>
      <w:r w:rsidRPr="000F70F2">
        <w:t xml:space="preserve">A workplace policy can help set out how the workplace will prevent and respond to violence and set expectations about behaviours in the workplace. </w:t>
      </w:r>
    </w:p>
    <w:p w14:paraId="78806988" w14:textId="48CB3BA2" w:rsidR="006E3702" w:rsidRPr="000F70F2" w:rsidRDefault="00D36CAF" w:rsidP="006E3702">
      <w:r w:rsidRPr="000F70F2">
        <w:t xml:space="preserve">You may have </w:t>
      </w:r>
      <w:r w:rsidR="00983F43" w:rsidRPr="000F70F2">
        <w:t>separate policies or one policy</w:t>
      </w:r>
      <w:r w:rsidRPr="000F70F2">
        <w:t xml:space="preserve"> which cover</w:t>
      </w:r>
      <w:r w:rsidR="00983F43" w:rsidRPr="000F70F2">
        <w:t>s</w:t>
      </w:r>
      <w:r w:rsidRPr="000F70F2">
        <w:t xml:space="preserve"> several </w:t>
      </w:r>
      <w:r w:rsidR="00C24D3E">
        <w:t>WHS</w:t>
      </w:r>
      <w:r w:rsidRPr="000F70F2">
        <w:t xml:space="preserve"> issues</w:t>
      </w:r>
      <w:r w:rsidR="00983F43" w:rsidRPr="000F70F2">
        <w:t>.</w:t>
      </w:r>
      <w:r w:rsidRPr="000F70F2">
        <w:t xml:space="preserve"> </w:t>
      </w:r>
    </w:p>
    <w:p w14:paraId="715D8602" w14:textId="375F1FEF" w:rsidR="006E3702" w:rsidRPr="000F70F2" w:rsidRDefault="00983F43" w:rsidP="00507DD4">
      <w:pPr>
        <w:keepNext/>
      </w:pPr>
      <w:bookmarkStart w:id="33" w:name="_Hlk45203555"/>
      <w:r w:rsidRPr="000F70F2">
        <w:t xml:space="preserve">A workplace </w:t>
      </w:r>
      <w:r w:rsidR="006E3702" w:rsidRPr="000F70F2">
        <w:t>policy</w:t>
      </w:r>
      <w:r w:rsidRPr="000F70F2">
        <w:t xml:space="preserve"> dealing with violence and aggression may include</w:t>
      </w:r>
      <w:bookmarkEnd w:id="33"/>
      <w:r w:rsidR="006E3702" w:rsidRPr="000F70F2">
        <w:t>:</w:t>
      </w:r>
    </w:p>
    <w:p w14:paraId="2BEAE174" w14:textId="0B2672F9" w:rsidR="006E3702" w:rsidRPr="000F70F2" w:rsidRDefault="006E3702" w:rsidP="006E3702">
      <w:pPr>
        <w:pStyle w:val="ListParagraph"/>
        <w:numPr>
          <w:ilvl w:val="0"/>
          <w:numId w:val="17"/>
        </w:numPr>
        <w:spacing w:after="160" w:line="259" w:lineRule="auto"/>
      </w:pPr>
      <w:r w:rsidRPr="000F70F2">
        <w:t xml:space="preserve">a clear statement that the workplace will not accept any form of violence or aggression, including from clients, customers, members of the public or between </w:t>
      </w:r>
      <w:r w:rsidR="00AA7F5B" w:rsidRPr="000F70F2">
        <w:t>workers</w:t>
      </w:r>
    </w:p>
    <w:p w14:paraId="6CD7FA2D" w14:textId="5D158097" w:rsidR="006E3702" w:rsidRPr="000F70F2" w:rsidRDefault="006E3702" w:rsidP="006E3702">
      <w:pPr>
        <w:pStyle w:val="ListParagraph"/>
        <w:numPr>
          <w:ilvl w:val="0"/>
          <w:numId w:val="17"/>
        </w:numPr>
        <w:spacing w:after="160" w:line="259" w:lineRule="auto"/>
      </w:pPr>
      <w:r w:rsidRPr="000F70F2">
        <w:lastRenderedPageBreak/>
        <w:t>examples</w:t>
      </w:r>
      <w:r w:rsidRPr="000F70F2">
        <w:rPr>
          <w:rFonts w:eastAsia="Times New Roman" w:cs="Arial"/>
          <w:lang w:val="en" w:eastAsia="en-AU"/>
        </w:rPr>
        <w:t xml:space="preserve"> of types of </w:t>
      </w:r>
      <w:proofErr w:type="spellStart"/>
      <w:r w:rsidRPr="000F70F2">
        <w:rPr>
          <w:rFonts w:eastAsia="Times New Roman" w:cs="Arial"/>
          <w:lang w:val="en" w:eastAsia="en-AU"/>
        </w:rPr>
        <w:t>behaviours</w:t>
      </w:r>
      <w:proofErr w:type="spellEnd"/>
      <w:r w:rsidRPr="000F70F2">
        <w:rPr>
          <w:rFonts w:eastAsia="Times New Roman" w:cs="Arial"/>
          <w:lang w:val="en" w:eastAsia="en-AU"/>
        </w:rPr>
        <w:t xml:space="preserve"> that are and are not allowed</w:t>
      </w:r>
    </w:p>
    <w:p w14:paraId="34A584CA" w14:textId="1CF2FB4C" w:rsidR="006E3702" w:rsidRPr="000F70F2" w:rsidRDefault="006E3702" w:rsidP="006E3702">
      <w:pPr>
        <w:pStyle w:val="ListParagraph"/>
        <w:numPr>
          <w:ilvl w:val="0"/>
          <w:numId w:val="17"/>
        </w:numPr>
        <w:spacing w:after="160" w:line="259" w:lineRule="auto"/>
      </w:pPr>
      <w:bookmarkStart w:id="34" w:name="_Hlk45092764"/>
      <w:r w:rsidRPr="000F70F2">
        <w:t xml:space="preserve">the control measures implemented to prevent violence at the workplace, </w:t>
      </w:r>
      <w:bookmarkStart w:id="35" w:name="_Hlk53401014"/>
      <w:r w:rsidRPr="000F70F2">
        <w:t xml:space="preserve">including ensuring that the risks of gendered violence are </w:t>
      </w:r>
      <w:r w:rsidR="00E61606" w:rsidRPr="000F70F2">
        <w:t xml:space="preserve">considered and </w:t>
      </w:r>
      <w:r w:rsidRPr="000F70F2">
        <w:t>addressed</w:t>
      </w:r>
    </w:p>
    <w:bookmarkEnd w:id="35"/>
    <w:p w14:paraId="4CE3F759" w14:textId="309F4F4D" w:rsidR="006E3702" w:rsidRPr="000F70F2" w:rsidRDefault="006E3702" w:rsidP="006E3702">
      <w:pPr>
        <w:pStyle w:val="ListParagraph"/>
        <w:numPr>
          <w:ilvl w:val="0"/>
          <w:numId w:val="17"/>
        </w:numPr>
        <w:spacing w:after="160" w:line="259" w:lineRule="auto"/>
      </w:pPr>
      <w:r w:rsidRPr="000F70F2">
        <w:t>the measures and procedures for dealing with violent incidents, both at the time of the incident and after the incident</w:t>
      </w:r>
    </w:p>
    <w:p w14:paraId="6094F37D" w14:textId="6AB21BC1" w:rsidR="006E3702" w:rsidRPr="000F70F2" w:rsidRDefault="006E3702" w:rsidP="006E3702">
      <w:pPr>
        <w:pStyle w:val="ListParagraph"/>
        <w:numPr>
          <w:ilvl w:val="0"/>
          <w:numId w:val="17"/>
        </w:numPr>
        <w:spacing w:after="160" w:line="259" w:lineRule="auto"/>
      </w:pPr>
      <w:r w:rsidRPr="000F70F2">
        <w:t>the consequences for breaching the policy</w:t>
      </w:r>
    </w:p>
    <w:p w14:paraId="4D4DDA4D" w14:textId="5A5E24DD" w:rsidR="006E3702" w:rsidRPr="000F70F2" w:rsidRDefault="006E3702" w:rsidP="006E3702">
      <w:pPr>
        <w:pStyle w:val="ListParagraph"/>
        <w:numPr>
          <w:ilvl w:val="0"/>
          <w:numId w:val="17"/>
        </w:numPr>
        <w:spacing w:after="160" w:line="259" w:lineRule="auto"/>
      </w:pPr>
      <w:r w:rsidRPr="000F70F2">
        <w:t xml:space="preserve">the duties of all levels of </w:t>
      </w:r>
      <w:r w:rsidR="00AA7F5B" w:rsidRPr="000F70F2">
        <w:t>workers</w:t>
      </w:r>
      <w:r w:rsidRPr="000F70F2">
        <w:t>, including managers and supervisors and your responsibilities as the employer</w:t>
      </w:r>
    </w:p>
    <w:bookmarkEnd w:id="34"/>
    <w:p w14:paraId="3EBC9849" w14:textId="6421DF0F" w:rsidR="006E3702" w:rsidRPr="000F70F2" w:rsidRDefault="006E3702" w:rsidP="006E3702">
      <w:pPr>
        <w:pStyle w:val="ListParagraph"/>
        <w:numPr>
          <w:ilvl w:val="0"/>
          <w:numId w:val="17"/>
        </w:numPr>
        <w:spacing w:after="160" w:line="259" w:lineRule="auto"/>
      </w:pPr>
      <w:r w:rsidRPr="000F70F2">
        <w:t>how workers can report a concern or incident and encourag</w:t>
      </w:r>
      <w:r w:rsidR="00C4783B">
        <w:t>ing</w:t>
      </w:r>
      <w:r w:rsidRPr="000F70F2">
        <w:t xml:space="preserve"> workers to report incidents, no matter how minor</w:t>
      </w:r>
    </w:p>
    <w:p w14:paraId="642AF9F7" w14:textId="7C127248" w:rsidR="006E3702" w:rsidRPr="000F70F2" w:rsidRDefault="006E3702" w:rsidP="006E3702">
      <w:pPr>
        <w:pStyle w:val="ListParagraph"/>
        <w:numPr>
          <w:ilvl w:val="0"/>
          <w:numId w:val="17"/>
        </w:numPr>
        <w:spacing w:after="160" w:line="259" w:lineRule="auto"/>
      </w:pPr>
      <w:bookmarkStart w:id="36" w:name="_Hlk45092708"/>
      <w:r w:rsidRPr="000F70F2">
        <w:t>the process the organisation will undertake when receiving a report or dealing with a concern, and</w:t>
      </w:r>
    </w:p>
    <w:bookmarkEnd w:id="36"/>
    <w:p w14:paraId="5FC46394" w14:textId="77DC3E7E" w:rsidR="006E3702" w:rsidRPr="000F70F2" w:rsidRDefault="00983F43" w:rsidP="006E3702">
      <w:pPr>
        <w:pStyle w:val="ListParagraph"/>
        <w:numPr>
          <w:ilvl w:val="0"/>
          <w:numId w:val="17"/>
        </w:numPr>
        <w:spacing w:after="160" w:line="259" w:lineRule="auto"/>
      </w:pPr>
      <w:r w:rsidRPr="000F70F2">
        <w:t xml:space="preserve">information about </w:t>
      </w:r>
      <w:r w:rsidR="006E3702" w:rsidRPr="000F70F2">
        <w:t>support services available and referral information for all people involved.</w:t>
      </w:r>
    </w:p>
    <w:p w14:paraId="0C2CFF5B" w14:textId="5F4CAC6D" w:rsidR="006E3702" w:rsidRPr="000F70F2" w:rsidRDefault="006E3702" w:rsidP="006E3702">
      <w:pPr>
        <w:spacing w:after="160" w:line="259" w:lineRule="auto"/>
      </w:pPr>
      <w:r w:rsidRPr="000F70F2">
        <w:t>Workplace policies should be developed in consultation with your workers</w:t>
      </w:r>
      <w:r w:rsidR="00C4783B">
        <w:t>,</w:t>
      </w:r>
      <w:r w:rsidRPr="000F70F2">
        <w:t xml:space="preserve"> and their representatives</w:t>
      </w:r>
      <w:r w:rsidR="00983F43" w:rsidRPr="000F70F2">
        <w:t xml:space="preserve"> if you have them</w:t>
      </w:r>
      <w:r w:rsidRPr="000F70F2">
        <w:t xml:space="preserve">. All workers </w:t>
      </w:r>
      <w:r w:rsidR="00D7415B" w:rsidRPr="000F70F2">
        <w:t xml:space="preserve">should </w:t>
      </w:r>
      <w:r w:rsidRPr="000F70F2">
        <w:t xml:space="preserve">be made aware of policies and procedures in place to manage violence and aggression in the workplace and behaviour standards expected of them. </w:t>
      </w:r>
    </w:p>
    <w:p w14:paraId="5B556BA2" w14:textId="273086F8" w:rsidR="004A3208" w:rsidRPr="00903BC5" w:rsidRDefault="004A3208" w:rsidP="004A3208">
      <w:pPr>
        <w:pStyle w:val="Heading3"/>
      </w:pPr>
      <w:r>
        <w:t xml:space="preserve">Addressing violence </w:t>
      </w:r>
      <w:r w:rsidR="00E72D08">
        <w:t>between workers</w:t>
      </w:r>
    </w:p>
    <w:p w14:paraId="770F1D36" w14:textId="77777777" w:rsidR="004A3208" w:rsidRPr="000F70F2" w:rsidRDefault="004A3208" w:rsidP="004A3208">
      <w:pPr>
        <w:rPr>
          <w:rFonts w:eastAsia="Times New Roman" w:cs="Arial"/>
          <w:lang w:val="en" w:eastAsia="en-AU"/>
        </w:rPr>
      </w:pPr>
      <w:r w:rsidRPr="000F70F2">
        <w:t>Violence may also occur within the workplace between all levels of workers, including supervisors, managers, apprentices and volunteers.</w:t>
      </w:r>
      <w:r w:rsidRPr="000F70F2">
        <w:rPr>
          <w:rFonts w:eastAsia="Times New Roman" w:cs="Arial"/>
          <w:lang w:val="en" w:eastAsia="en-AU"/>
        </w:rPr>
        <w:t xml:space="preserve"> </w:t>
      </w:r>
      <w:r w:rsidRPr="000F70F2">
        <w:t>Violence can also occur between workers engaged by different employers, for example building contractors at the same site, delivery workers or retail workers with a tenancy at the same shopping centre.</w:t>
      </w:r>
    </w:p>
    <w:p w14:paraId="4CF16D55" w14:textId="77777777" w:rsidR="004A3208" w:rsidRPr="000F70F2" w:rsidRDefault="004A3208" w:rsidP="004A3208">
      <w:r w:rsidRPr="000F70F2">
        <w:t xml:space="preserve">The workplace culture, behaviour standards, policies and procedures that you implement to prevent workplace violence will play a key role in addressing inappropriate behaviour early, and ideally before it escalates.  </w:t>
      </w:r>
    </w:p>
    <w:p w14:paraId="64FC3363" w14:textId="759D9390" w:rsidR="004A3208" w:rsidRPr="000F70F2" w:rsidRDefault="004A3208" w:rsidP="004A3208">
      <w:pPr>
        <w:rPr>
          <w:rFonts w:eastAsia="Times New Roman" w:cs="Arial"/>
          <w:lang w:val="en" w:eastAsia="en-AU"/>
        </w:rPr>
      </w:pPr>
      <w:r w:rsidRPr="000F70F2">
        <w:rPr>
          <w:rFonts w:eastAsia="Times New Roman" w:cs="Arial"/>
          <w:lang w:val="en" w:eastAsia="en-AU"/>
        </w:rPr>
        <w:t>To manage the risk of internal violence</w:t>
      </w:r>
      <w:r w:rsidR="0027505B" w:rsidRPr="000F70F2">
        <w:rPr>
          <w:rFonts w:eastAsia="Times New Roman" w:cs="Arial"/>
          <w:lang w:val="en" w:eastAsia="en-AU"/>
        </w:rPr>
        <w:t xml:space="preserve"> and aggression</w:t>
      </w:r>
      <w:r w:rsidRPr="000F70F2">
        <w:rPr>
          <w:rFonts w:eastAsia="Times New Roman" w:cs="Arial"/>
          <w:lang w:val="en" w:eastAsia="en-AU"/>
        </w:rPr>
        <w:t xml:space="preserve"> at the workplace, consider: </w:t>
      </w:r>
    </w:p>
    <w:p w14:paraId="3A4C512E" w14:textId="77777777" w:rsidR="004A3208" w:rsidRPr="000F70F2" w:rsidRDefault="004A3208" w:rsidP="004A3208">
      <w:pPr>
        <w:pStyle w:val="ListParagraph"/>
        <w:numPr>
          <w:ilvl w:val="0"/>
          <w:numId w:val="14"/>
        </w:numPr>
        <w:spacing w:after="100" w:afterAutospacing="1"/>
        <w:rPr>
          <w:rFonts w:eastAsia="Times New Roman" w:cs="Arial"/>
          <w:lang w:val="en" w:eastAsia="en-AU"/>
        </w:rPr>
      </w:pPr>
      <w:bookmarkStart w:id="37" w:name="_Hlk45102698"/>
      <w:r w:rsidRPr="000F70F2">
        <w:rPr>
          <w:rFonts w:eastAsia="Times New Roman" w:cs="Arial"/>
          <w:lang w:val="en" w:eastAsia="en-AU"/>
        </w:rPr>
        <w:t>setting, modelling and enforcing acceptable behavior standards for all people in the workplace</w:t>
      </w:r>
    </w:p>
    <w:p w14:paraId="1E1FF72F" w14:textId="6238148E" w:rsidR="00F66081" w:rsidRDefault="004A3208" w:rsidP="004A3208">
      <w:pPr>
        <w:pStyle w:val="ListParagraph"/>
        <w:numPr>
          <w:ilvl w:val="0"/>
          <w:numId w:val="14"/>
        </w:numPr>
        <w:spacing w:after="100" w:afterAutospacing="1"/>
        <w:rPr>
          <w:rFonts w:eastAsia="Times New Roman" w:cs="Arial"/>
          <w:lang w:val="en" w:eastAsia="en-AU"/>
        </w:rPr>
      </w:pPr>
      <w:r w:rsidRPr="000F70F2">
        <w:rPr>
          <w:rFonts w:eastAsia="Times New Roman" w:cs="Arial"/>
          <w:lang w:val="en" w:eastAsia="en-AU"/>
        </w:rPr>
        <w:t xml:space="preserve">fostering a positive and respectful work culture where violence </w:t>
      </w:r>
      <w:r w:rsidR="00F66081">
        <w:rPr>
          <w:rFonts w:eastAsia="Times New Roman" w:cs="Arial"/>
          <w:lang w:val="en" w:eastAsia="en-AU"/>
        </w:rPr>
        <w:t xml:space="preserve">(including gendered violence) </w:t>
      </w:r>
      <w:r w:rsidRPr="000F70F2">
        <w:rPr>
          <w:rFonts w:eastAsia="Times New Roman" w:cs="Arial"/>
          <w:lang w:val="en" w:eastAsia="en-AU"/>
        </w:rPr>
        <w:t xml:space="preserve">and aggression </w:t>
      </w:r>
      <w:r w:rsidR="00F66081">
        <w:rPr>
          <w:rFonts w:eastAsia="Times New Roman" w:cs="Arial"/>
          <w:lang w:val="en" w:eastAsia="en-AU"/>
        </w:rPr>
        <w:t>is</w:t>
      </w:r>
      <w:r w:rsidR="00F66081" w:rsidRPr="000F70F2">
        <w:rPr>
          <w:rFonts w:eastAsia="Times New Roman" w:cs="Arial"/>
          <w:lang w:val="en" w:eastAsia="en-AU"/>
        </w:rPr>
        <w:t xml:space="preserve"> </w:t>
      </w:r>
      <w:r w:rsidRPr="000F70F2">
        <w:rPr>
          <w:rFonts w:eastAsia="Times New Roman" w:cs="Arial"/>
          <w:lang w:val="en" w:eastAsia="en-AU"/>
        </w:rPr>
        <w:t>not tolerated</w:t>
      </w:r>
      <w:r w:rsidR="006A0288" w:rsidRPr="000F70F2">
        <w:rPr>
          <w:rFonts w:eastAsia="Times New Roman" w:cs="Arial"/>
          <w:lang w:val="en" w:eastAsia="en-AU"/>
        </w:rPr>
        <w:t xml:space="preserve"> </w:t>
      </w:r>
    </w:p>
    <w:p w14:paraId="1CD320FD" w14:textId="5AEF01AC" w:rsidR="004A3208" w:rsidRPr="000F70F2" w:rsidRDefault="004A3208" w:rsidP="004A3208">
      <w:pPr>
        <w:pStyle w:val="ListParagraph"/>
        <w:numPr>
          <w:ilvl w:val="0"/>
          <w:numId w:val="14"/>
        </w:numPr>
        <w:spacing w:after="100" w:afterAutospacing="1"/>
        <w:rPr>
          <w:rFonts w:eastAsia="Times New Roman" w:cs="Arial"/>
          <w:lang w:val="en" w:eastAsia="en-AU"/>
        </w:rPr>
      </w:pPr>
      <w:r w:rsidRPr="000F70F2">
        <w:rPr>
          <w:rFonts w:eastAsia="Times New Roman" w:cs="Arial"/>
          <w:lang w:val="en" w:eastAsia="en-AU"/>
        </w:rPr>
        <w:t xml:space="preserve">addressing inappropriate </w:t>
      </w:r>
      <w:proofErr w:type="spellStart"/>
      <w:r w:rsidRPr="000F70F2">
        <w:rPr>
          <w:rFonts w:eastAsia="Times New Roman" w:cs="Arial"/>
          <w:lang w:val="en" w:eastAsia="en-AU"/>
        </w:rPr>
        <w:t>behaviour</w:t>
      </w:r>
      <w:proofErr w:type="spellEnd"/>
      <w:r w:rsidRPr="000F70F2">
        <w:rPr>
          <w:rFonts w:eastAsia="Times New Roman" w:cs="Arial"/>
          <w:lang w:val="en" w:eastAsia="en-AU"/>
        </w:rPr>
        <w:t xml:space="preserve"> early and the reasons for those </w:t>
      </w:r>
      <w:proofErr w:type="spellStart"/>
      <w:r w:rsidRPr="000F70F2">
        <w:rPr>
          <w:rFonts w:eastAsia="Times New Roman" w:cs="Arial"/>
          <w:lang w:val="en" w:eastAsia="en-AU"/>
        </w:rPr>
        <w:t>behaviours</w:t>
      </w:r>
      <w:proofErr w:type="spellEnd"/>
    </w:p>
    <w:p w14:paraId="6AA54421" w14:textId="32F287CD" w:rsidR="004A3208" w:rsidRPr="000F70F2" w:rsidRDefault="004A3208" w:rsidP="004A3208">
      <w:pPr>
        <w:pStyle w:val="ListParagraph"/>
        <w:numPr>
          <w:ilvl w:val="0"/>
          <w:numId w:val="14"/>
        </w:numPr>
        <w:spacing w:after="100" w:afterAutospacing="1"/>
        <w:rPr>
          <w:rFonts w:eastAsia="Times New Roman" w:cs="Arial"/>
          <w:lang w:val="en" w:eastAsia="en-AU"/>
        </w:rPr>
      </w:pPr>
      <w:bookmarkStart w:id="38" w:name="_Hlk45102680"/>
      <w:bookmarkEnd w:id="37"/>
      <w:r w:rsidRPr="000F70F2">
        <w:rPr>
          <w:rFonts w:eastAsia="Times New Roman" w:cs="Arial"/>
          <w:lang w:val="en" w:eastAsia="en-AU"/>
        </w:rPr>
        <w:t xml:space="preserve">regularly reviewing workloads and time pressures with workers </w:t>
      </w:r>
    </w:p>
    <w:p w14:paraId="613384FF" w14:textId="77777777" w:rsidR="004A3208" w:rsidRPr="000F70F2" w:rsidRDefault="004A3208" w:rsidP="004A3208">
      <w:pPr>
        <w:pStyle w:val="ListParagraph"/>
        <w:numPr>
          <w:ilvl w:val="0"/>
          <w:numId w:val="14"/>
        </w:numPr>
        <w:spacing w:after="100" w:afterAutospacing="1"/>
        <w:rPr>
          <w:rFonts w:eastAsia="Times New Roman" w:cs="Arial"/>
          <w:lang w:val="en" w:eastAsia="en-AU"/>
        </w:rPr>
      </w:pPr>
      <w:r w:rsidRPr="000F70F2">
        <w:rPr>
          <w:rFonts w:eastAsia="Times New Roman" w:cs="Arial"/>
          <w:lang w:val="en" w:eastAsia="en-AU"/>
        </w:rPr>
        <w:t>improving role clarity by ensuring workers have well-defined roles and clear expectations</w:t>
      </w:r>
    </w:p>
    <w:p w14:paraId="108210C4" w14:textId="77777777" w:rsidR="004A3208" w:rsidRPr="000F70F2" w:rsidRDefault="004A3208" w:rsidP="004A3208">
      <w:pPr>
        <w:pStyle w:val="ListParagraph"/>
        <w:numPr>
          <w:ilvl w:val="0"/>
          <w:numId w:val="14"/>
        </w:numPr>
        <w:spacing w:after="100" w:afterAutospacing="1"/>
        <w:rPr>
          <w:rFonts w:eastAsia="Times New Roman" w:cs="Arial"/>
          <w:lang w:val="en" w:eastAsia="en-AU"/>
        </w:rPr>
      </w:pPr>
      <w:r w:rsidRPr="000F70F2">
        <w:rPr>
          <w:rFonts w:eastAsia="Times New Roman" w:cs="Arial"/>
          <w:lang w:val="en" w:eastAsia="en-AU"/>
        </w:rPr>
        <w:t>providing adequate resources and training to workers so they are able to perform their role confidently and competently</w:t>
      </w:r>
    </w:p>
    <w:p w14:paraId="68C9F8C8" w14:textId="1D5085B6" w:rsidR="004A3208" w:rsidRPr="000F70F2" w:rsidRDefault="004A3208" w:rsidP="004A3208">
      <w:pPr>
        <w:pStyle w:val="ListParagraph"/>
        <w:numPr>
          <w:ilvl w:val="0"/>
          <w:numId w:val="14"/>
        </w:numPr>
        <w:rPr>
          <w:rFonts w:eastAsia="Times New Roman" w:cs="Arial"/>
          <w:lang w:val="en" w:eastAsia="en-AU"/>
        </w:rPr>
      </w:pPr>
      <w:r w:rsidRPr="000F70F2">
        <w:rPr>
          <w:rFonts w:eastAsia="Times New Roman" w:cs="Arial"/>
          <w:lang w:val="en" w:eastAsia="en-AU"/>
        </w:rPr>
        <w:t>providing supervision of work and support for workers, especially new</w:t>
      </w:r>
      <w:r w:rsidR="001303CC" w:rsidRPr="000F70F2">
        <w:rPr>
          <w:rFonts w:eastAsia="Times New Roman" w:cs="Arial"/>
          <w:lang w:val="en" w:eastAsia="en-AU"/>
        </w:rPr>
        <w:t>,</w:t>
      </w:r>
      <w:r w:rsidRPr="000F70F2">
        <w:rPr>
          <w:rFonts w:eastAsia="Times New Roman" w:cs="Arial"/>
          <w:lang w:val="en" w:eastAsia="en-AU"/>
        </w:rPr>
        <w:t xml:space="preserve"> young</w:t>
      </w:r>
      <w:r w:rsidR="001303CC" w:rsidRPr="000F70F2">
        <w:rPr>
          <w:rFonts w:eastAsia="Times New Roman" w:cs="Arial"/>
          <w:lang w:val="en" w:eastAsia="en-AU"/>
        </w:rPr>
        <w:t xml:space="preserve"> and inexperienced</w:t>
      </w:r>
      <w:r w:rsidRPr="000F70F2">
        <w:rPr>
          <w:rFonts w:eastAsia="Times New Roman" w:cs="Arial"/>
          <w:lang w:val="en" w:eastAsia="en-AU"/>
        </w:rPr>
        <w:t xml:space="preserve"> workers </w:t>
      </w:r>
    </w:p>
    <w:p w14:paraId="2759F8BC" w14:textId="1E091147" w:rsidR="004A3208" w:rsidRPr="000F70F2" w:rsidRDefault="004A3208" w:rsidP="004A3208">
      <w:pPr>
        <w:pStyle w:val="ListParagraph"/>
        <w:numPr>
          <w:ilvl w:val="0"/>
          <w:numId w:val="14"/>
        </w:numPr>
        <w:spacing w:after="100" w:afterAutospacing="1"/>
        <w:rPr>
          <w:rFonts w:eastAsia="Times New Roman" w:cs="Arial"/>
          <w:lang w:val="en" w:eastAsia="en-AU"/>
        </w:rPr>
      </w:pPr>
      <w:r w:rsidRPr="000F70F2">
        <w:rPr>
          <w:rFonts w:eastAsia="Times New Roman" w:cs="Arial"/>
          <w:lang w:val="en" w:eastAsia="en-AU"/>
        </w:rPr>
        <w:t xml:space="preserve">encouraging workers to keep records </w:t>
      </w:r>
      <w:r w:rsidR="001568F1" w:rsidRPr="000F70F2">
        <w:rPr>
          <w:rFonts w:eastAsia="Times New Roman" w:cs="Arial"/>
          <w:lang w:val="en" w:eastAsia="en-AU"/>
        </w:rPr>
        <w:t xml:space="preserve">of </w:t>
      </w:r>
      <w:r w:rsidR="00E87016" w:rsidRPr="000F70F2">
        <w:rPr>
          <w:rFonts w:eastAsia="Times New Roman" w:cs="Arial"/>
          <w:lang w:val="en" w:eastAsia="en-AU"/>
        </w:rPr>
        <w:t xml:space="preserve">violent or aggressive </w:t>
      </w:r>
      <w:proofErr w:type="spellStart"/>
      <w:r w:rsidR="00E87016" w:rsidRPr="000F70F2">
        <w:rPr>
          <w:rFonts w:eastAsia="Times New Roman" w:cs="Arial"/>
          <w:lang w:val="en" w:eastAsia="en-AU"/>
        </w:rPr>
        <w:t>behaviours</w:t>
      </w:r>
      <w:proofErr w:type="spellEnd"/>
      <w:r w:rsidR="001568F1" w:rsidRPr="000F70F2">
        <w:rPr>
          <w:rFonts w:eastAsia="Times New Roman" w:cs="Arial"/>
          <w:lang w:val="en" w:eastAsia="en-AU"/>
        </w:rPr>
        <w:t xml:space="preserve">, such </w:t>
      </w:r>
      <w:r w:rsidR="00CA3C27" w:rsidRPr="000F70F2">
        <w:rPr>
          <w:rFonts w:eastAsia="Times New Roman" w:cs="Arial"/>
          <w:lang w:val="en" w:eastAsia="en-AU"/>
        </w:rPr>
        <w:t>as</w:t>
      </w:r>
      <w:r w:rsidRPr="000F70F2">
        <w:rPr>
          <w:rFonts w:eastAsia="Times New Roman" w:cs="Arial"/>
          <w:lang w:val="en" w:eastAsia="en-AU"/>
        </w:rPr>
        <w:t xml:space="preserve"> screen shots if inappropriate </w:t>
      </w:r>
      <w:proofErr w:type="spellStart"/>
      <w:r w:rsidRPr="000F70F2">
        <w:rPr>
          <w:rFonts w:eastAsia="Times New Roman" w:cs="Arial"/>
          <w:lang w:val="en" w:eastAsia="en-AU"/>
        </w:rPr>
        <w:t>behaviour</w:t>
      </w:r>
      <w:proofErr w:type="spellEnd"/>
      <w:r w:rsidRPr="000F70F2">
        <w:rPr>
          <w:rFonts w:eastAsia="Times New Roman" w:cs="Arial"/>
          <w:lang w:val="en" w:eastAsia="en-AU"/>
        </w:rPr>
        <w:t xml:space="preserve"> occurs online or through phone communication</w:t>
      </w:r>
    </w:p>
    <w:bookmarkEnd w:id="38"/>
    <w:p w14:paraId="41A8033D" w14:textId="77777777" w:rsidR="004A3208" w:rsidRPr="000F70F2" w:rsidRDefault="004A3208" w:rsidP="004A3208">
      <w:pPr>
        <w:pStyle w:val="ListParagraph"/>
        <w:numPr>
          <w:ilvl w:val="0"/>
          <w:numId w:val="14"/>
        </w:numPr>
        <w:spacing w:after="100" w:afterAutospacing="1"/>
        <w:rPr>
          <w:rFonts w:eastAsia="Times New Roman" w:cs="Arial"/>
          <w:lang w:val="en" w:eastAsia="en-AU"/>
        </w:rPr>
      </w:pPr>
      <w:r w:rsidRPr="000F70F2">
        <w:rPr>
          <w:rFonts w:eastAsia="Times New Roman" w:cs="Arial"/>
          <w:lang w:val="en" w:eastAsia="en-AU"/>
        </w:rPr>
        <w:t>making sure workers have a range of ways to report incidents informally, formally, anonymously or confidentially</w:t>
      </w:r>
    </w:p>
    <w:p w14:paraId="659104D0" w14:textId="77777777" w:rsidR="004A3208" w:rsidRPr="000F70F2" w:rsidRDefault="004A3208" w:rsidP="004A3208">
      <w:pPr>
        <w:pStyle w:val="ListParagraph"/>
        <w:numPr>
          <w:ilvl w:val="0"/>
          <w:numId w:val="14"/>
        </w:numPr>
        <w:spacing w:after="100" w:afterAutospacing="1"/>
        <w:rPr>
          <w:rFonts w:eastAsia="Times New Roman" w:cs="Arial"/>
          <w:lang w:val="en" w:eastAsia="en-AU"/>
        </w:rPr>
      </w:pPr>
      <w:r w:rsidRPr="000F70F2">
        <w:rPr>
          <w:rFonts w:eastAsia="Times New Roman" w:cs="Arial"/>
          <w:lang w:val="en" w:eastAsia="en-AU"/>
        </w:rPr>
        <w:t>ensuring processes and systems for reporting and responding to incidents are widely communicated, fit-for-purpose and regularly reviewed</w:t>
      </w:r>
    </w:p>
    <w:p w14:paraId="07728E9C" w14:textId="539D00F4" w:rsidR="004A3208" w:rsidRPr="000F70F2" w:rsidRDefault="004A3208" w:rsidP="004A3208">
      <w:pPr>
        <w:pStyle w:val="ListParagraph"/>
        <w:numPr>
          <w:ilvl w:val="0"/>
          <w:numId w:val="14"/>
        </w:numPr>
        <w:spacing w:after="100" w:afterAutospacing="1"/>
        <w:rPr>
          <w:rFonts w:eastAsia="Times New Roman" w:cs="Arial"/>
          <w:lang w:val="en" w:eastAsia="en-AU"/>
        </w:rPr>
      </w:pPr>
      <w:r w:rsidRPr="000F70F2">
        <w:t>provid</w:t>
      </w:r>
      <w:r w:rsidR="001303CC" w:rsidRPr="000F70F2">
        <w:t>ing</w:t>
      </w:r>
      <w:r w:rsidRPr="000F70F2">
        <w:t xml:space="preserve"> training to workers in how to respond if violence or aggression is directed at them, what they should do if they witness an incident and how to report an incident</w:t>
      </w:r>
    </w:p>
    <w:p w14:paraId="50D5B17D" w14:textId="0936D9B8" w:rsidR="004A3208" w:rsidRPr="000F70F2" w:rsidRDefault="001303CC" w:rsidP="004A3208">
      <w:pPr>
        <w:pStyle w:val="ListParagraph"/>
        <w:numPr>
          <w:ilvl w:val="0"/>
          <w:numId w:val="14"/>
        </w:numPr>
        <w:spacing w:after="160" w:line="259" w:lineRule="auto"/>
      </w:pPr>
      <w:r w:rsidRPr="000F70F2">
        <w:t xml:space="preserve">providing </w:t>
      </w:r>
      <w:r w:rsidR="004A3208" w:rsidRPr="000F70F2">
        <w:t>supportive, consistent and confidential response to reports, and</w:t>
      </w:r>
    </w:p>
    <w:p w14:paraId="3106F8CE" w14:textId="51A83F74" w:rsidR="004A3208" w:rsidRPr="000F70F2" w:rsidRDefault="004A3208" w:rsidP="004A3208">
      <w:pPr>
        <w:pStyle w:val="ListParagraph"/>
        <w:numPr>
          <w:ilvl w:val="0"/>
          <w:numId w:val="14"/>
        </w:numPr>
        <w:spacing w:after="160" w:line="259" w:lineRule="auto"/>
      </w:pPr>
      <w:r w:rsidRPr="000F70F2">
        <w:rPr>
          <w:rFonts w:eastAsia="Times New Roman" w:cstheme="minorHAnsi"/>
          <w:lang w:eastAsia="en-AU"/>
        </w:rPr>
        <w:lastRenderedPageBreak/>
        <w:t>consulting, co-operating and co-ordinating with other PCBUs</w:t>
      </w:r>
      <w:r w:rsidR="00067173" w:rsidRPr="000F70F2">
        <w:rPr>
          <w:rFonts w:eastAsia="Times New Roman" w:cstheme="minorHAnsi"/>
          <w:lang w:eastAsia="en-AU"/>
        </w:rPr>
        <w:t xml:space="preserve"> who you share a duty with</w:t>
      </w:r>
      <w:r w:rsidRPr="000F70F2">
        <w:rPr>
          <w:rFonts w:eastAsia="Times New Roman" w:cstheme="minorHAnsi"/>
          <w:lang w:eastAsia="en-AU"/>
        </w:rPr>
        <w:t xml:space="preserve"> to identify and control risks and resolve issues as they arise</w:t>
      </w:r>
      <w:r w:rsidRPr="000F70F2">
        <w:t xml:space="preserve">. </w:t>
      </w:r>
    </w:p>
    <w:p w14:paraId="67D0D5E5" w14:textId="3037EFFA" w:rsidR="00411803" w:rsidRDefault="00411803" w:rsidP="00411803">
      <w:pPr>
        <w:pStyle w:val="Heading3"/>
      </w:pPr>
      <w:bookmarkStart w:id="39" w:name="_Hlk45203586"/>
      <w:r>
        <w:t xml:space="preserve">Encourage reporting of </w:t>
      </w:r>
      <w:r w:rsidR="00CC5EAA">
        <w:t xml:space="preserve">violence and aggression </w:t>
      </w:r>
    </w:p>
    <w:p w14:paraId="1AB234F1" w14:textId="4CCC065C" w:rsidR="00411803" w:rsidRPr="000F70F2" w:rsidRDefault="00411803" w:rsidP="00411803">
      <w:pPr>
        <w:textAlignment w:val="baseline"/>
        <w:rPr>
          <w:rFonts w:eastAsia="Times New Roman" w:cs="Arial"/>
          <w:lang w:eastAsia="en-AU"/>
        </w:rPr>
      </w:pPr>
      <w:r w:rsidRPr="000F70F2">
        <w:rPr>
          <w:rFonts w:eastAsia="Times New Roman" w:cs="Arial"/>
          <w:lang w:eastAsia="en-AU"/>
        </w:rPr>
        <w:t xml:space="preserve">You should not rely only on formal reports </w:t>
      </w:r>
      <w:r w:rsidR="006E3702" w:rsidRPr="000F70F2">
        <w:rPr>
          <w:rFonts w:eastAsia="Times New Roman" w:cs="Arial"/>
          <w:lang w:eastAsia="en-AU"/>
        </w:rPr>
        <w:t xml:space="preserve">of </w:t>
      </w:r>
      <w:r w:rsidR="00CC5EAA" w:rsidRPr="000F70F2">
        <w:rPr>
          <w:rFonts w:eastAsia="Times New Roman" w:cs="Arial"/>
          <w:lang w:eastAsia="en-AU"/>
        </w:rPr>
        <w:t>violence and aggression</w:t>
      </w:r>
      <w:r w:rsidR="006E3702" w:rsidRPr="000F70F2">
        <w:rPr>
          <w:rFonts w:eastAsia="Times New Roman" w:cs="Arial"/>
          <w:lang w:eastAsia="en-AU"/>
        </w:rPr>
        <w:t xml:space="preserve"> </w:t>
      </w:r>
      <w:r w:rsidRPr="000F70F2">
        <w:rPr>
          <w:rFonts w:eastAsia="Times New Roman" w:cs="Arial"/>
          <w:lang w:eastAsia="en-AU"/>
        </w:rPr>
        <w:t xml:space="preserve">as there may be a number of reasons why a worker does not report a violent or aggressive incident. For example, workers may: </w:t>
      </w:r>
    </w:p>
    <w:p w14:paraId="41A5B673" w14:textId="77777777" w:rsidR="00411803" w:rsidRPr="000F70F2" w:rsidRDefault="00411803" w:rsidP="00411803">
      <w:pPr>
        <w:pStyle w:val="ListParagraph"/>
        <w:numPr>
          <w:ilvl w:val="0"/>
          <w:numId w:val="28"/>
        </w:numPr>
        <w:textAlignment w:val="baseline"/>
        <w:rPr>
          <w:rFonts w:eastAsia="Times New Roman" w:cs="Arial"/>
          <w:lang w:eastAsia="en-AU"/>
        </w:rPr>
      </w:pPr>
      <w:r w:rsidRPr="000F70F2">
        <w:rPr>
          <w:rFonts w:eastAsia="Times New Roman" w:cs="Arial"/>
          <w:lang w:eastAsia="en-AU"/>
        </w:rPr>
        <w:t xml:space="preserve">consider that violence and aggression is just ‘part of the job’ or the work culture and that nothing can be done </w:t>
      </w:r>
    </w:p>
    <w:p w14:paraId="0D553CC3" w14:textId="7625C892" w:rsidR="00411803" w:rsidRPr="000F70F2" w:rsidRDefault="00411803" w:rsidP="00411803">
      <w:pPr>
        <w:pStyle w:val="ListParagraph"/>
        <w:numPr>
          <w:ilvl w:val="0"/>
          <w:numId w:val="28"/>
        </w:numPr>
        <w:textAlignment w:val="baseline"/>
        <w:rPr>
          <w:rFonts w:eastAsia="Times New Roman" w:cs="Arial"/>
          <w:lang w:eastAsia="en-AU"/>
        </w:rPr>
      </w:pPr>
      <w:r w:rsidRPr="000F70F2">
        <w:rPr>
          <w:rFonts w:eastAsia="Times New Roman" w:cs="Arial"/>
          <w:lang w:eastAsia="en-AU"/>
        </w:rPr>
        <w:t xml:space="preserve">believe only the most serious </w:t>
      </w:r>
      <w:r w:rsidR="00CC5EAA" w:rsidRPr="000F70F2">
        <w:rPr>
          <w:rFonts w:eastAsia="Times New Roman" w:cs="Arial"/>
          <w:lang w:eastAsia="en-AU"/>
        </w:rPr>
        <w:t>acts of violence and aggression</w:t>
      </w:r>
      <w:r w:rsidRPr="000F70F2">
        <w:rPr>
          <w:rFonts w:eastAsia="Times New Roman" w:cs="Arial"/>
          <w:lang w:eastAsia="en-AU"/>
        </w:rPr>
        <w:t xml:space="preserve"> should be reported</w:t>
      </w:r>
    </w:p>
    <w:p w14:paraId="1A08B64C" w14:textId="493A792A" w:rsidR="00411803" w:rsidRPr="000F70F2" w:rsidRDefault="00411803" w:rsidP="00411803">
      <w:pPr>
        <w:pStyle w:val="ListParagraph"/>
        <w:numPr>
          <w:ilvl w:val="0"/>
          <w:numId w:val="28"/>
        </w:numPr>
        <w:textAlignment w:val="baseline"/>
        <w:rPr>
          <w:rFonts w:eastAsia="Times New Roman" w:cs="Arial"/>
          <w:lang w:eastAsia="en-AU"/>
        </w:rPr>
      </w:pPr>
      <w:r w:rsidRPr="000F70F2">
        <w:rPr>
          <w:rFonts w:eastAsia="Times New Roman" w:cs="Arial"/>
          <w:lang w:eastAsia="en-AU"/>
        </w:rPr>
        <w:t xml:space="preserve">fear being blamed or that it may </w:t>
      </w:r>
      <w:r w:rsidRPr="000F70F2">
        <w:rPr>
          <w:rFonts w:eastAsia="Times New Roman" w:cs="Arial"/>
          <w:lang w:val="en" w:eastAsia="en-AU"/>
        </w:rPr>
        <w:t xml:space="preserve">expose them to additional harm, discrimination or disadvantage (such as losing their job or negative </w:t>
      </w:r>
      <w:r w:rsidR="00AA7F5B" w:rsidRPr="000F70F2">
        <w:rPr>
          <w:rFonts w:eastAsia="Times New Roman" w:cs="Arial"/>
          <w:lang w:val="en" w:eastAsia="en-AU"/>
        </w:rPr>
        <w:t>impacts</w:t>
      </w:r>
      <w:r w:rsidRPr="000F70F2">
        <w:rPr>
          <w:rFonts w:eastAsia="Times New Roman" w:cs="Arial"/>
          <w:lang w:val="en" w:eastAsia="en-AU"/>
        </w:rPr>
        <w:t xml:space="preserve"> to their reputation or career)</w:t>
      </w:r>
    </w:p>
    <w:p w14:paraId="5B463097" w14:textId="77777777" w:rsidR="00411803" w:rsidRPr="000F70F2" w:rsidRDefault="00411803" w:rsidP="00411803">
      <w:pPr>
        <w:pStyle w:val="ListParagraph"/>
        <w:numPr>
          <w:ilvl w:val="0"/>
          <w:numId w:val="28"/>
        </w:numPr>
        <w:textAlignment w:val="baseline"/>
        <w:rPr>
          <w:rFonts w:eastAsia="Times New Roman" w:cs="Arial"/>
          <w:lang w:eastAsia="en-AU"/>
        </w:rPr>
      </w:pPr>
      <w:r w:rsidRPr="000F70F2">
        <w:rPr>
          <w:rFonts w:eastAsia="Times New Roman" w:cs="Arial"/>
          <w:lang w:eastAsia="en-AU"/>
        </w:rPr>
        <w:t xml:space="preserve">not understand or know their workplace rights, what behaviour should be reported or how to report it, particularly if workers are culturally or linguistically diverse </w:t>
      </w:r>
    </w:p>
    <w:p w14:paraId="2EC2E66D" w14:textId="77777777" w:rsidR="00411803" w:rsidRPr="000F70F2" w:rsidRDefault="00411803" w:rsidP="00411803">
      <w:pPr>
        <w:pStyle w:val="ListParagraph"/>
        <w:numPr>
          <w:ilvl w:val="0"/>
          <w:numId w:val="28"/>
        </w:numPr>
        <w:textAlignment w:val="baseline"/>
        <w:rPr>
          <w:rFonts w:eastAsia="Times New Roman" w:cs="Arial"/>
          <w:lang w:eastAsia="en-AU"/>
        </w:rPr>
      </w:pPr>
      <w:r w:rsidRPr="000F70F2">
        <w:rPr>
          <w:rFonts w:eastAsia="Times New Roman" w:cs="Arial"/>
          <w:lang w:eastAsia="en-AU"/>
        </w:rPr>
        <w:t>consider the reporting process in place too time-consuming and complex, or</w:t>
      </w:r>
    </w:p>
    <w:p w14:paraId="060EA7B6" w14:textId="69204EE7" w:rsidR="00411803" w:rsidRPr="000F70F2" w:rsidRDefault="00411803" w:rsidP="00411803">
      <w:pPr>
        <w:pStyle w:val="ListParagraph"/>
        <w:numPr>
          <w:ilvl w:val="0"/>
          <w:numId w:val="28"/>
        </w:numPr>
        <w:textAlignment w:val="baseline"/>
        <w:rPr>
          <w:rFonts w:eastAsia="Times New Roman" w:cs="Arial"/>
          <w:lang w:eastAsia="en-AU"/>
        </w:rPr>
      </w:pPr>
      <w:r w:rsidRPr="000F70F2">
        <w:rPr>
          <w:rFonts w:eastAsia="Times New Roman" w:cs="Arial"/>
          <w:lang w:eastAsia="en-AU"/>
        </w:rPr>
        <w:t xml:space="preserve">believe that no action will be taken </w:t>
      </w:r>
      <w:r w:rsidR="00CC5EAA" w:rsidRPr="000F70F2">
        <w:rPr>
          <w:rFonts w:eastAsia="Times New Roman" w:cs="Arial"/>
          <w:lang w:eastAsia="en-AU"/>
        </w:rPr>
        <w:t>if they report</w:t>
      </w:r>
      <w:r w:rsidRPr="000F70F2">
        <w:rPr>
          <w:rFonts w:eastAsia="Times New Roman" w:cs="Arial"/>
          <w:lang w:eastAsia="en-AU"/>
        </w:rPr>
        <w:t xml:space="preserve">, particularly if </w:t>
      </w:r>
      <w:r w:rsidRPr="000F70F2">
        <w:rPr>
          <w:rFonts w:eastAsia="Times New Roman" w:cs="Arial"/>
          <w:lang w:val="en" w:eastAsia="en-AU"/>
        </w:rPr>
        <w:t xml:space="preserve">a perpetrator has </w:t>
      </w:r>
      <w:proofErr w:type="spellStart"/>
      <w:r w:rsidRPr="000F70F2">
        <w:rPr>
          <w:rFonts w:eastAsia="Times New Roman" w:cs="Arial"/>
          <w:lang w:val="en" w:eastAsia="en-AU"/>
        </w:rPr>
        <w:t>organisational</w:t>
      </w:r>
      <w:proofErr w:type="spellEnd"/>
      <w:r w:rsidRPr="000F70F2">
        <w:rPr>
          <w:rFonts w:eastAsia="Times New Roman" w:cs="Arial"/>
          <w:lang w:val="en" w:eastAsia="en-AU"/>
        </w:rPr>
        <w:t xml:space="preserve"> power over them (such as a manager or supervisor</w:t>
      </w:r>
      <w:r w:rsidR="006E3702" w:rsidRPr="000F70F2">
        <w:rPr>
          <w:rFonts w:eastAsia="Times New Roman" w:cs="Arial"/>
          <w:lang w:val="en" w:eastAsia="en-AU"/>
        </w:rPr>
        <w:t>)</w:t>
      </w:r>
      <w:r w:rsidR="00A1530B" w:rsidRPr="000F70F2">
        <w:rPr>
          <w:rFonts w:eastAsia="Times New Roman" w:cs="Arial"/>
          <w:lang w:val="en" w:eastAsia="en-AU"/>
        </w:rPr>
        <w:t xml:space="preserve"> or is in a position of influence (such as a client)</w:t>
      </w:r>
      <w:r w:rsidRPr="000F70F2">
        <w:rPr>
          <w:rFonts w:eastAsia="Times New Roman" w:cs="Arial"/>
          <w:lang w:val="en" w:eastAsia="en-AU"/>
        </w:rPr>
        <w:t>.</w:t>
      </w:r>
    </w:p>
    <w:p w14:paraId="624E75C2" w14:textId="697D4A8F" w:rsidR="00411803" w:rsidRPr="000F70F2" w:rsidRDefault="009B1B22" w:rsidP="00411803">
      <w:r w:rsidRPr="000F70F2">
        <w:t>You should encourage w</w:t>
      </w:r>
      <w:r w:rsidR="00411803" w:rsidRPr="000F70F2">
        <w:t>orkers to report</w:t>
      </w:r>
      <w:r w:rsidR="00E61606" w:rsidRPr="000F70F2">
        <w:t xml:space="preserve"> aggressive or violent</w:t>
      </w:r>
      <w:r w:rsidR="00411803" w:rsidRPr="000F70F2">
        <w:t xml:space="preserve"> behaviour. You can do this by:</w:t>
      </w:r>
    </w:p>
    <w:p w14:paraId="77089014" w14:textId="1F38C3CE" w:rsidR="00411803" w:rsidRPr="000F70F2" w:rsidRDefault="00411803" w:rsidP="00D7415B">
      <w:pPr>
        <w:pStyle w:val="ListParagraph"/>
        <w:numPr>
          <w:ilvl w:val="0"/>
          <w:numId w:val="28"/>
        </w:numPr>
        <w:textAlignment w:val="baseline"/>
        <w:rPr>
          <w:rFonts w:eastAsia="Times New Roman" w:cs="Arial"/>
          <w:lang w:eastAsia="en-AU"/>
        </w:rPr>
      </w:pPr>
      <w:r w:rsidRPr="000F70F2">
        <w:rPr>
          <w:rFonts w:eastAsia="Times New Roman" w:cs="Arial"/>
          <w:lang w:eastAsia="en-AU"/>
        </w:rPr>
        <w:t xml:space="preserve">making sure workers have a range of </w:t>
      </w:r>
      <w:r w:rsidR="006E3702" w:rsidRPr="000F70F2">
        <w:rPr>
          <w:rFonts w:eastAsia="Times New Roman" w:cs="Arial"/>
          <w:lang w:eastAsia="en-AU"/>
        </w:rPr>
        <w:t xml:space="preserve">accessible and user-friendly </w:t>
      </w:r>
      <w:r w:rsidRPr="000F70F2">
        <w:rPr>
          <w:rFonts w:eastAsia="Times New Roman" w:cs="Arial"/>
          <w:lang w:eastAsia="en-AU"/>
        </w:rPr>
        <w:t>ways to report informally, formally, anonymously and confidentially</w:t>
      </w:r>
    </w:p>
    <w:p w14:paraId="1E8C5218" w14:textId="63472901" w:rsidR="00411803" w:rsidRPr="000F70F2" w:rsidRDefault="00411803" w:rsidP="00D7415B">
      <w:pPr>
        <w:pStyle w:val="ListParagraph"/>
        <w:numPr>
          <w:ilvl w:val="0"/>
          <w:numId w:val="28"/>
        </w:numPr>
        <w:textAlignment w:val="baseline"/>
        <w:rPr>
          <w:rFonts w:eastAsia="Times New Roman" w:cs="Arial"/>
          <w:lang w:eastAsia="en-AU"/>
        </w:rPr>
      </w:pPr>
      <w:r w:rsidRPr="000F70F2">
        <w:rPr>
          <w:rFonts w:eastAsia="Times New Roman" w:cs="Arial"/>
          <w:lang w:eastAsia="en-AU"/>
        </w:rPr>
        <w:t>mak</w:t>
      </w:r>
      <w:r w:rsidR="00FA6340" w:rsidRPr="000F70F2">
        <w:rPr>
          <w:rFonts w:eastAsia="Times New Roman" w:cs="Arial"/>
          <w:lang w:eastAsia="en-AU"/>
        </w:rPr>
        <w:t>ing</w:t>
      </w:r>
      <w:r w:rsidRPr="000F70F2">
        <w:rPr>
          <w:rFonts w:eastAsia="Times New Roman" w:cs="Arial"/>
          <w:lang w:eastAsia="en-AU"/>
        </w:rPr>
        <w:t xml:space="preserve"> sure workers know how to report violent or aggressive incidents or behaviours of concern, their right to representation and the support, protection and advice available</w:t>
      </w:r>
    </w:p>
    <w:p w14:paraId="08361BE5" w14:textId="6D1947A2" w:rsidR="00411803" w:rsidRPr="000F70F2" w:rsidRDefault="00411803" w:rsidP="00D7415B">
      <w:pPr>
        <w:pStyle w:val="ListParagraph"/>
        <w:numPr>
          <w:ilvl w:val="0"/>
          <w:numId w:val="28"/>
        </w:numPr>
        <w:textAlignment w:val="baseline"/>
        <w:rPr>
          <w:rFonts w:eastAsia="Times New Roman" w:cs="Arial"/>
          <w:lang w:eastAsia="en-AU"/>
        </w:rPr>
      </w:pPr>
      <w:r w:rsidRPr="000F70F2">
        <w:rPr>
          <w:rFonts w:eastAsia="Times New Roman" w:cs="Arial"/>
          <w:lang w:eastAsia="en-AU"/>
        </w:rPr>
        <w:t>train</w:t>
      </w:r>
      <w:r w:rsidR="00FA6340" w:rsidRPr="000F70F2">
        <w:rPr>
          <w:rFonts w:eastAsia="Times New Roman" w:cs="Arial"/>
          <w:lang w:eastAsia="en-AU"/>
        </w:rPr>
        <w:t>ing</w:t>
      </w:r>
      <w:r w:rsidRPr="000F70F2">
        <w:rPr>
          <w:rFonts w:eastAsia="Times New Roman" w:cs="Arial"/>
          <w:lang w:eastAsia="en-AU"/>
        </w:rPr>
        <w:t xml:space="preserve"> key workers (contact persons) to receive reports of incidents and give support and advice</w:t>
      </w:r>
    </w:p>
    <w:p w14:paraId="1ED8C402" w14:textId="24CEC7E5" w:rsidR="00411803" w:rsidRPr="000F70F2" w:rsidRDefault="00411803" w:rsidP="00D7415B">
      <w:pPr>
        <w:pStyle w:val="ListParagraph"/>
        <w:numPr>
          <w:ilvl w:val="0"/>
          <w:numId w:val="28"/>
        </w:numPr>
        <w:textAlignment w:val="baseline"/>
        <w:rPr>
          <w:rFonts w:eastAsia="Times New Roman" w:cs="Arial"/>
          <w:lang w:eastAsia="en-AU"/>
        </w:rPr>
      </w:pPr>
      <w:r w:rsidRPr="000F70F2">
        <w:rPr>
          <w:rFonts w:eastAsia="Times New Roman" w:cs="Arial"/>
          <w:lang w:eastAsia="en-AU"/>
        </w:rPr>
        <w:t>ensuring processes and systems for reporting and responding to incidents are widely communicated and regularly reviewed</w:t>
      </w:r>
    </w:p>
    <w:p w14:paraId="1B5B19F7" w14:textId="2E0DBD71" w:rsidR="00C64A5C" w:rsidRPr="00B61C97" w:rsidRDefault="00411803" w:rsidP="00B61C97">
      <w:pPr>
        <w:pStyle w:val="ListParagraph"/>
        <w:numPr>
          <w:ilvl w:val="0"/>
          <w:numId w:val="28"/>
        </w:numPr>
        <w:textAlignment w:val="baseline"/>
        <w:rPr>
          <w:rFonts w:eastAsia="Times New Roman" w:cs="Arial"/>
          <w:lang w:eastAsia="en-AU"/>
        </w:rPr>
      </w:pPr>
      <w:r w:rsidRPr="000F70F2">
        <w:rPr>
          <w:rFonts w:eastAsia="Times New Roman" w:cs="Arial"/>
          <w:lang w:eastAsia="en-AU"/>
        </w:rPr>
        <w:t>providing supportive, consistent and confidential responses to reports</w:t>
      </w:r>
      <w:r w:rsidR="00CA78E1">
        <w:rPr>
          <w:rFonts w:eastAsia="Times New Roman" w:cs="Arial"/>
          <w:lang w:eastAsia="en-AU"/>
        </w:rPr>
        <w:t>,</w:t>
      </w:r>
      <w:r w:rsidR="00C64A5C" w:rsidRPr="00094656">
        <w:rPr>
          <w:rFonts w:eastAsia="Times New Roman" w:cs="Arial"/>
          <w:lang w:eastAsia="en-AU"/>
        </w:rPr>
        <w:t xml:space="preserve"> and</w:t>
      </w:r>
    </w:p>
    <w:p w14:paraId="2A961B46" w14:textId="43A6010B" w:rsidR="00411803" w:rsidRPr="000F70F2" w:rsidRDefault="00C64A5C" w:rsidP="00C64A5C">
      <w:pPr>
        <w:pStyle w:val="ListParagraph"/>
        <w:numPr>
          <w:ilvl w:val="0"/>
          <w:numId w:val="28"/>
        </w:numPr>
        <w:textAlignment w:val="baseline"/>
        <w:rPr>
          <w:rFonts w:eastAsia="Times New Roman" w:cs="Arial"/>
          <w:lang w:eastAsia="en-AU"/>
        </w:rPr>
      </w:pPr>
      <w:r w:rsidRPr="00DC4990">
        <w:rPr>
          <w:rFonts w:eastAsia="Times New Roman" w:cs="Arial"/>
          <w:szCs w:val="22"/>
          <w:lang w:eastAsia="en-AU"/>
        </w:rPr>
        <w:t xml:space="preserve">implementing systems to prevent retaliation and victimisation of people involved in reports of </w:t>
      </w:r>
      <w:r w:rsidR="00094656">
        <w:rPr>
          <w:rFonts w:eastAsia="Times New Roman" w:cs="Arial"/>
          <w:szCs w:val="22"/>
          <w:lang w:eastAsia="en-AU"/>
        </w:rPr>
        <w:t>violence and aggression</w:t>
      </w:r>
      <w:r w:rsidR="00411803" w:rsidRPr="000F70F2">
        <w:rPr>
          <w:rFonts w:eastAsia="Times New Roman" w:cs="Arial"/>
          <w:lang w:eastAsia="en-AU"/>
        </w:rPr>
        <w:t xml:space="preserve">. </w:t>
      </w:r>
    </w:p>
    <w:bookmarkEnd w:id="39"/>
    <w:p w14:paraId="2C81A228" w14:textId="77777777" w:rsidR="004A3208" w:rsidRPr="001902AA" w:rsidRDefault="004A3208" w:rsidP="004A3208">
      <w:pPr>
        <w:pStyle w:val="Heading3"/>
      </w:pPr>
      <w:r w:rsidRPr="001902AA">
        <w:t>Information, instruction, training and supervision</w:t>
      </w:r>
    </w:p>
    <w:p w14:paraId="0436AFFA" w14:textId="71C5EF3F" w:rsidR="004A3208" w:rsidRPr="000F70F2" w:rsidRDefault="004A3208" w:rsidP="004A3208">
      <w:pPr>
        <w:rPr>
          <w:rFonts w:cs="Arial"/>
          <w:szCs w:val="22"/>
        </w:rPr>
      </w:pPr>
      <w:r w:rsidRPr="000F70F2">
        <w:rPr>
          <w:rFonts w:cs="Arial"/>
          <w:szCs w:val="22"/>
        </w:rPr>
        <w:t>You should provide your workers with information, instruction, training and supervision to support your overall strategy for preventing workplace violence</w:t>
      </w:r>
      <w:r w:rsidR="00493AE7" w:rsidRPr="000F70F2">
        <w:rPr>
          <w:rFonts w:cs="Arial"/>
          <w:szCs w:val="22"/>
        </w:rPr>
        <w:t xml:space="preserve"> and aggression</w:t>
      </w:r>
      <w:r w:rsidRPr="000F70F2">
        <w:rPr>
          <w:rFonts w:cs="Arial"/>
          <w:szCs w:val="22"/>
        </w:rPr>
        <w:t xml:space="preserve">. </w:t>
      </w:r>
    </w:p>
    <w:p w14:paraId="09F944CC" w14:textId="5D562D74" w:rsidR="00773812" w:rsidRPr="000F70F2" w:rsidRDefault="00773812" w:rsidP="00773812">
      <w:pPr>
        <w:rPr>
          <w:rFonts w:cs="Arial"/>
          <w:szCs w:val="22"/>
        </w:rPr>
      </w:pPr>
      <w:r w:rsidRPr="000F70F2">
        <w:rPr>
          <w:rFonts w:cs="Arial"/>
          <w:szCs w:val="22"/>
        </w:rPr>
        <w:t>Training, instruction and information should be delivered to workers at all levels of an organisation</w:t>
      </w:r>
      <w:r w:rsidR="00094656">
        <w:rPr>
          <w:rFonts w:cs="Arial"/>
          <w:szCs w:val="22"/>
        </w:rPr>
        <w:t xml:space="preserve"> and be easily accessible</w:t>
      </w:r>
      <w:r w:rsidRPr="000F70F2">
        <w:rPr>
          <w:rFonts w:cs="Arial"/>
          <w:szCs w:val="22"/>
        </w:rPr>
        <w:t>. It must be provided in a form that can be understood by all workers, for example workers who are culturally or linguistically diverse.</w:t>
      </w:r>
    </w:p>
    <w:p w14:paraId="3AD10965" w14:textId="77777777" w:rsidR="00773812" w:rsidRPr="000F70F2" w:rsidRDefault="00773812" w:rsidP="00773812">
      <w:r w:rsidRPr="000F70F2">
        <w:t>Depending on the size and nature of your business, this may be done by:</w:t>
      </w:r>
    </w:p>
    <w:p w14:paraId="006245E1" w14:textId="77777777" w:rsidR="00773812" w:rsidRPr="000F70F2" w:rsidRDefault="00773812" w:rsidP="00773812">
      <w:pPr>
        <w:pStyle w:val="ListParagraph"/>
        <w:numPr>
          <w:ilvl w:val="0"/>
          <w:numId w:val="34"/>
        </w:numPr>
      </w:pPr>
      <w:r w:rsidRPr="000F70F2">
        <w:t xml:space="preserve">verbally informing all workers about the workplace policies </w:t>
      </w:r>
    </w:p>
    <w:p w14:paraId="551F8894" w14:textId="77777777" w:rsidR="00773812" w:rsidRPr="000F70F2" w:rsidRDefault="00773812" w:rsidP="00773812">
      <w:pPr>
        <w:pStyle w:val="ListParagraph"/>
        <w:numPr>
          <w:ilvl w:val="0"/>
          <w:numId w:val="34"/>
        </w:numPr>
      </w:pPr>
      <w:r w:rsidRPr="000F70F2">
        <w:t xml:space="preserve">displaying the policy on notice boards </w:t>
      </w:r>
    </w:p>
    <w:p w14:paraId="35C76651" w14:textId="77777777" w:rsidR="00773812" w:rsidRPr="000F70F2" w:rsidRDefault="00773812" w:rsidP="00773812">
      <w:pPr>
        <w:pStyle w:val="ListParagraph"/>
        <w:numPr>
          <w:ilvl w:val="0"/>
          <w:numId w:val="34"/>
        </w:numPr>
      </w:pPr>
      <w:r w:rsidRPr="000F70F2">
        <w:t>publishing the policy on the staff intranet or emailing it to workers</w:t>
      </w:r>
    </w:p>
    <w:p w14:paraId="3DACFD67" w14:textId="77777777" w:rsidR="00773812" w:rsidRPr="000F70F2" w:rsidRDefault="00773812" w:rsidP="00773812">
      <w:pPr>
        <w:pStyle w:val="ListParagraph"/>
        <w:numPr>
          <w:ilvl w:val="0"/>
          <w:numId w:val="34"/>
        </w:numPr>
      </w:pPr>
      <w:r w:rsidRPr="000F70F2">
        <w:t xml:space="preserve">distributing brochures or displaying posters, and </w:t>
      </w:r>
    </w:p>
    <w:p w14:paraId="51782A3D" w14:textId="09A5DA8D" w:rsidR="00773812" w:rsidRPr="000F70F2" w:rsidRDefault="00773812" w:rsidP="009B1B22">
      <w:pPr>
        <w:pStyle w:val="ListParagraph"/>
        <w:numPr>
          <w:ilvl w:val="0"/>
          <w:numId w:val="34"/>
        </w:numPr>
        <w:rPr>
          <w:rFonts w:cs="Arial"/>
          <w:szCs w:val="22"/>
        </w:rPr>
      </w:pPr>
      <w:r w:rsidRPr="000F70F2">
        <w:t xml:space="preserve">providing training about violence and aggression, including through induction processes for new workers. </w:t>
      </w:r>
    </w:p>
    <w:p w14:paraId="4109BC52" w14:textId="6C4FBF48" w:rsidR="004A3208" w:rsidRPr="000F70F2" w:rsidRDefault="004A3208" w:rsidP="004A3208">
      <w:pPr>
        <w:rPr>
          <w:rFonts w:cs="Arial"/>
          <w:szCs w:val="22"/>
        </w:rPr>
      </w:pPr>
      <w:r w:rsidRPr="000F70F2">
        <w:rPr>
          <w:rFonts w:cs="Arial"/>
          <w:szCs w:val="22"/>
        </w:rPr>
        <w:t xml:space="preserve">Training and information should cover: </w:t>
      </w:r>
    </w:p>
    <w:p w14:paraId="2D8A7FF7" w14:textId="486860EC" w:rsidR="004A3208" w:rsidRPr="000F70F2" w:rsidRDefault="004A3208" w:rsidP="004A3208">
      <w:pPr>
        <w:pStyle w:val="ListBullet"/>
        <w:numPr>
          <w:ilvl w:val="0"/>
          <w:numId w:val="16"/>
        </w:numPr>
        <w:spacing w:after="0"/>
        <w:ind w:left="714" w:hanging="357"/>
        <w:contextualSpacing w:val="0"/>
      </w:pPr>
      <w:r w:rsidRPr="000F70F2">
        <w:lastRenderedPageBreak/>
        <w:t xml:space="preserve">the nature and causes of violence in </w:t>
      </w:r>
      <w:r w:rsidR="006A22E5">
        <w:t>the</w:t>
      </w:r>
      <w:r w:rsidRPr="000F70F2">
        <w:t xml:space="preserve"> organisation or industry sector, including potential triggers</w:t>
      </w:r>
    </w:p>
    <w:p w14:paraId="355BE8F8" w14:textId="675B1D1E" w:rsidR="004A3208" w:rsidRPr="000F70F2" w:rsidRDefault="004A3208" w:rsidP="004A3208">
      <w:pPr>
        <w:pStyle w:val="ListParagraph"/>
        <w:numPr>
          <w:ilvl w:val="0"/>
          <w:numId w:val="16"/>
        </w:numPr>
      </w:pPr>
      <w:r w:rsidRPr="000F70F2">
        <w:t>the control measures implemented at the workplace to prevent violence</w:t>
      </w:r>
      <w:r w:rsidR="00493AE7" w:rsidRPr="000F70F2">
        <w:t xml:space="preserve"> and aggression</w:t>
      </w:r>
      <w:r w:rsidRPr="000F70F2">
        <w:t>, both from external sources like clients and customers and from within the workplace e.g. from other workers</w:t>
      </w:r>
    </w:p>
    <w:p w14:paraId="22053B73" w14:textId="54D59F87" w:rsidR="004A3208" w:rsidRPr="000F70F2" w:rsidRDefault="004A3208" w:rsidP="004A3208">
      <w:pPr>
        <w:pStyle w:val="ListParagraph"/>
        <w:numPr>
          <w:ilvl w:val="0"/>
          <w:numId w:val="16"/>
        </w:numPr>
      </w:pPr>
      <w:r w:rsidRPr="000F70F2">
        <w:t xml:space="preserve">workplace procedures, including </w:t>
      </w:r>
      <w:r w:rsidRPr="000F70F2">
        <w:rPr>
          <w:rFonts w:eastAsia="Times New Roman" w:cs="Arial"/>
          <w:lang w:val="en" w:eastAsia="en-AU"/>
        </w:rPr>
        <w:t xml:space="preserve">when and how to escalate issues to senior </w:t>
      </w:r>
      <w:r w:rsidR="00AA7F5B" w:rsidRPr="000F70F2">
        <w:rPr>
          <w:rFonts w:eastAsia="Times New Roman" w:cs="Arial"/>
          <w:lang w:val="en" w:eastAsia="en-AU"/>
        </w:rPr>
        <w:t>workers</w:t>
      </w:r>
      <w:r w:rsidR="00F745A3" w:rsidRPr="000F70F2">
        <w:rPr>
          <w:rFonts w:eastAsia="Times New Roman" w:cs="Arial"/>
          <w:lang w:val="en" w:eastAsia="en-AU"/>
        </w:rPr>
        <w:t xml:space="preserve">, security or </w:t>
      </w:r>
      <w:r w:rsidR="00CA78E1">
        <w:rPr>
          <w:rFonts w:eastAsia="Times New Roman" w:cs="Arial"/>
          <w:lang w:val="en" w:eastAsia="en-AU"/>
        </w:rPr>
        <w:t>P</w:t>
      </w:r>
      <w:r w:rsidR="00F745A3" w:rsidRPr="000F70F2">
        <w:rPr>
          <w:rFonts w:eastAsia="Times New Roman" w:cs="Arial"/>
          <w:lang w:val="en" w:eastAsia="en-AU"/>
        </w:rPr>
        <w:t>olice,</w:t>
      </w:r>
      <w:r w:rsidRPr="000F70F2">
        <w:rPr>
          <w:rFonts w:eastAsia="Times New Roman" w:cs="Arial"/>
          <w:lang w:val="en" w:eastAsia="en-AU"/>
        </w:rPr>
        <w:t xml:space="preserve"> and what to do during an incident (</w:t>
      </w:r>
      <w:r w:rsidRPr="000F70F2">
        <w:rPr>
          <w:rFonts w:eastAsia="Times New Roman" w:cs="Arial"/>
          <w:lang w:eastAsia="en-AU"/>
        </w:rPr>
        <w:t>such as retreating to a safe location)</w:t>
      </w:r>
    </w:p>
    <w:p w14:paraId="3DC67DF3" w14:textId="0BA5FB1B" w:rsidR="004A3208" w:rsidRPr="000F70F2" w:rsidRDefault="004A3208" w:rsidP="004A3208">
      <w:pPr>
        <w:pStyle w:val="ListParagraph"/>
        <w:numPr>
          <w:ilvl w:val="0"/>
          <w:numId w:val="16"/>
        </w:numPr>
      </w:pPr>
      <w:r w:rsidRPr="000F70F2">
        <w:t xml:space="preserve">personal safety </w:t>
      </w:r>
      <w:bookmarkStart w:id="40" w:name="_Hlk53563619"/>
      <w:r w:rsidRPr="000F70F2">
        <w:t xml:space="preserve">outside the workplace, such as </w:t>
      </w:r>
      <w:r w:rsidRPr="000F70F2">
        <w:rPr>
          <w:rFonts w:eastAsia="Times New Roman"/>
        </w:rPr>
        <w:t>not wearing a uniform</w:t>
      </w:r>
      <w:r w:rsidR="008D3A2E" w:rsidRPr="000F70F2">
        <w:rPr>
          <w:rFonts w:eastAsia="Times New Roman"/>
        </w:rPr>
        <w:t xml:space="preserve">, name tag or </w:t>
      </w:r>
      <w:r w:rsidRPr="000F70F2">
        <w:rPr>
          <w:rFonts w:eastAsia="Times New Roman"/>
        </w:rPr>
        <w:t>identifying information outside of work</w:t>
      </w:r>
      <w:bookmarkEnd w:id="40"/>
      <w:r w:rsidRPr="000F70F2">
        <w:rPr>
          <w:rFonts w:eastAsia="Times New Roman"/>
        </w:rPr>
        <w:t>, considering publicly available information such as social media platforms, not sharing personal details with clients, silent phone number and electoral roll registration</w:t>
      </w:r>
    </w:p>
    <w:p w14:paraId="02DA9E96" w14:textId="77777777" w:rsidR="004A3208" w:rsidRPr="000F70F2" w:rsidRDefault="004A3208" w:rsidP="004A3208">
      <w:pPr>
        <w:pStyle w:val="ListParagraph"/>
        <w:numPr>
          <w:ilvl w:val="0"/>
          <w:numId w:val="16"/>
        </w:numPr>
      </w:pPr>
      <w:r w:rsidRPr="000F70F2">
        <w:rPr>
          <w:rFonts w:eastAsia="Times New Roman" w:cs="Arial"/>
          <w:lang w:eastAsia="en-AU"/>
        </w:rPr>
        <w:t>verbal and non-verbal communication strategies to de-escalate conflict and identify signs of aggression</w:t>
      </w:r>
    </w:p>
    <w:p w14:paraId="180282AA" w14:textId="04671061" w:rsidR="004A3208" w:rsidRPr="000F70F2" w:rsidRDefault="004A3208" w:rsidP="004A3208">
      <w:pPr>
        <w:pStyle w:val="ListParagraph"/>
        <w:numPr>
          <w:ilvl w:val="0"/>
          <w:numId w:val="16"/>
        </w:numPr>
      </w:pPr>
      <w:r w:rsidRPr="000F70F2">
        <w:t>how to use any</w:t>
      </w:r>
      <w:r w:rsidR="008262CE" w:rsidRPr="000F70F2">
        <w:t xml:space="preserve"> personal safety</w:t>
      </w:r>
      <w:r w:rsidRPr="000F70F2">
        <w:t xml:space="preserve"> equipment provided like duress alarms</w:t>
      </w:r>
    </w:p>
    <w:p w14:paraId="335B60A5" w14:textId="7A2BCD98" w:rsidR="004A3208" w:rsidRPr="000F70F2" w:rsidRDefault="004A3208" w:rsidP="004A3208">
      <w:pPr>
        <w:pStyle w:val="ListParagraph"/>
        <w:numPr>
          <w:ilvl w:val="0"/>
          <w:numId w:val="16"/>
        </w:numPr>
      </w:pPr>
      <w:r w:rsidRPr="000F70F2">
        <w:rPr>
          <w:rFonts w:eastAsia="Times New Roman" w:cs="Arial"/>
          <w:lang w:eastAsia="en-AU"/>
        </w:rPr>
        <w:t xml:space="preserve">how a worker may conduct a situational risk assessment, for example when workers visit </w:t>
      </w:r>
      <w:r w:rsidR="00493AE7" w:rsidRPr="000F70F2">
        <w:rPr>
          <w:rFonts w:eastAsia="Times New Roman" w:cs="Arial"/>
          <w:lang w:eastAsia="en-AU"/>
        </w:rPr>
        <w:t xml:space="preserve">client </w:t>
      </w:r>
      <w:r w:rsidRPr="000F70F2">
        <w:rPr>
          <w:rFonts w:eastAsia="Times New Roman" w:cs="Arial"/>
          <w:lang w:eastAsia="en-AU"/>
        </w:rPr>
        <w:t>homes or work off-site</w:t>
      </w:r>
      <w:r w:rsidRPr="000F70F2">
        <w:t xml:space="preserve"> </w:t>
      </w:r>
    </w:p>
    <w:p w14:paraId="53975CDA" w14:textId="5D5A3A7F" w:rsidR="004A3208" w:rsidRPr="000F70F2" w:rsidRDefault="004A3208" w:rsidP="004A3208">
      <w:pPr>
        <w:pStyle w:val="ListParagraph"/>
        <w:numPr>
          <w:ilvl w:val="0"/>
          <w:numId w:val="16"/>
        </w:numPr>
      </w:pPr>
      <w:r w:rsidRPr="000F70F2">
        <w:t>workplace policies, including acceptable standards of behaviour</w:t>
      </w:r>
      <w:r w:rsidR="00493AE7" w:rsidRPr="000F70F2">
        <w:t>, consequences for breaches</w:t>
      </w:r>
      <w:r w:rsidRPr="000F70F2">
        <w:t xml:space="preserve"> and how violence and aggression will be managed in the workplace</w:t>
      </w:r>
      <w:r w:rsidR="00493AE7" w:rsidRPr="000F70F2">
        <w:t>, and</w:t>
      </w:r>
    </w:p>
    <w:p w14:paraId="70D1F8E6" w14:textId="7F7E79E4" w:rsidR="004A3208" w:rsidRPr="000F70F2" w:rsidRDefault="004A3208" w:rsidP="004A3208">
      <w:pPr>
        <w:pStyle w:val="ListParagraph"/>
        <w:numPr>
          <w:ilvl w:val="0"/>
          <w:numId w:val="16"/>
        </w:numPr>
      </w:pPr>
      <w:r w:rsidRPr="000F70F2">
        <w:t>how to report incidents</w:t>
      </w:r>
      <w:r w:rsidR="00171BC9" w:rsidRPr="000F70F2">
        <w:t xml:space="preserve"> and the support available.</w:t>
      </w:r>
    </w:p>
    <w:p w14:paraId="2736E089" w14:textId="3155C66C" w:rsidR="004A3208" w:rsidRPr="001A393E" w:rsidRDefault="004A3208" w:rsidP="004A3208">
      <w:pPr>
        <w:pStyle w:val="Heading3"/>
      </w:pPr>
      <w:r w:rsidRPr="001A393E">
        <w:t xml:space="preserve">Reviewing risk </w:t>
      </w:r>
      <w:r>
        <w:t>control measures</w:t>
      </w:r>
    </w:p>
    <w:p w14:paraId="7F50BDEF" w14:textId="77777777" w:rsidR="004A3208" w:rsidRPr="000F70F2" w:rsidRDefault="004A3208" w:rsidP="004A3208">
      <w:pPr>
        <w:textAlignment w:val="baseline"/>
        <w:rPr>
          <w:rFonts w:eastAsia="Times New Roman" w:cs="Arial"/>
          <w:szCs w:val="22"/>
          <w:lang w:eastAsia="en-AU"/>
        </w:rPr>
      </w:pPr>
      <w:bookmarkStart w:id="41" w:name="_Hlk45089316"/>
      <w:r w:rsidRPr="000F70F2">
        <w:rPr>
          <w:lang w:eastAsia="en-AU"/>
        </w:rPr>
        <w:t xml:space="preserve">Risk management is an ongoing process. </w:t>
      </w:r>
      <w:r w:rsidRPr="000F70F2">
        <w:rPr>
          <w:rFonts w:eastAsia="Times New Roman" w:cs="Arial"/>
          <w:szCs w:val="22"/>
          <w:lang w:eastAsia="en-AU"/>
        </w:rPr>
        <w:t xml:space="preserve">You should review your risk management systems regularly to ensure the risk of violence continues to be eliminated or minimised as far as practicable. </w:t>
      </w:r>
    </w:p>
    <w:p w14:paraId="579375AE" w14:textId="77777777" w:rsidR="004A3208" w:rsidRPr="000F70F2" w:rsidRDefault="004A3208" w:rsidP="004A3208">
      <w:pPr>
        <w:textAlignment w:val="baseline"/>
        <w:rPr>
          <w:rFonts w:eastAsia="Times New Roman" w:cs="Arial"/>
          <w:szCs w:val="22"/>
          <w:lang w:eastAsia="en-AU"/>
        </w:rPr>
      </w:pPr>
      <w:r w:rsidRPr="000F70F2">
        <w:rPr>
          <w:rFonts w:eastAsia="Times New Roman" w:cs="Arial"/>
          <w:szCs w:val="22"/>
          <w:lang w:eastAsia="en-AU"/>
        </w:rPr>
        <w:t xml:space="preserve">A review should occur: </w:t>
      </w:r>
    </w:p>
    <w:p w14:paraId="4F1677CA" w14:textId="7D7B2E49" w:rsidR="004A3208" w:rsidRPr="000F70F2" w:rsidRDefault="004A3208" w:rsidP="004A3208">
      <w:pPr>
        <w:pStyle w:val="ListParagraph"/>
        <w:numPr>
          <w:ilvl w:val="0"/>
          <w:numId w:val="15"/>
        </w:numPr>
        <w:spacing w:after="0" w:afterAutospacing="1"/>
        <w:textAlignment w:val="baseline"/>
        <w:rPr>
          <w:rFonts w:eastAsia="Times New Roman" w:cs="Arial"/>
          <w:szCs w:val="22"/>
          <w:lang w:eastAsia="en-AU"/>
        </w:rPr>
      </w:pPr>
      <w:bookmarkStart w:id="42" w:name="_Hlk45090701"/>
      <w:bookmarkEnd w:id="41"/>
      <w:r w:rsidRPr="000F70F2">
        <w:rPr>
          <w:rFonts w:eastAsia="Times New Roman" w:cs="Arial"/>
          <w:szCs w:val="22"/>
          <w:lang w:eastAsia="en-AU"/>
        </w:rPr>
        <w:t>after</w:t>
      </w:r>
      <w:r w:rsidR="00CC5EAA" w:rsidRPr="000F70F2">
        <w:rPr>
          <w:rFonts w:eastAsia="Times New Roman" w:cs="Arial"/>
          <w:szCs w:val="22"/>
          <w:lang w:eastAsia="en-AU"/>
        </w:rPr>
        <w:t xml:space="preserve"> instances of violence and aggression</w:t>
      </w:r>
      <w:r w:rsidRPr="000F70F2">
        <w:rPr>
          <w:rFonts w:eastAsia="Times New Roman" w:cs="Arial"/>
          <w:szCs w:val="22"/>
          <w:lang w:eastAsia="en-AU"/>
        </w:rPr>
        <w:t xml:space="preserve"> </w:t>
      </w:r>
      <w:r w:rsidR="00110076">
        <w:rPr>
          <w:rFonts w:eastAsia="Times New Roman" w:cs="Arial"/>
          <w:szCs w:val="22"/>
          <w:lang w:eastAsia="en-AU"/>
        </w:rPr>
        <w:t xml:space="preserve">- </w:t>
      </w:r>
      <w:r w:rsidR="00E13805" w:rsidRPr="000F70F2">
        <w:rPr>
          <w:rFonts w:eastAsia="Times New Roman" w:cs="Arial"/>
          <w:szCs w:val="22"/>
          <w:lang w:eastAsia="en-AU"/>
        </w:rPr>
        <w:t>this can help</w:t>
      </w:r>
      <w:r w:rsidR="00E13805" w:rsidRPr="000F70F2">
        <w:t xml:space="preserve"> identify and address any underlying factors that may increase the risk of </w:t>
      </w:r>
      <w:r w:rsidR="00CC5EAA" w:rsidRPr="000F70F2">
        <w:t>violence and aggression</w:t>
      </w:r>
      <w:r w:rsidR="00E13805" w:rsidRPr="000F70F2">
        <w:t xml:space="preserve"> occurring, </w:t>
      </w:r>
      <w:r w:rsidR="00110076">
        <w:t xml:space="preserve">including </w:t>
      </w:r>
      <w:r w:rsidR="00E13805" w:rsidRPr="000F70F2">
        <w:t>whether you need to adjust control measures and whether response procedures worked the way they were supposed to</w:t>
      </w:r>
    </w:p>
    <w:p w14:paraId="5A2553DE" w14:textId="77777777" w:rsidR="004A3208" w:rsidRPr="000F70F2" w:rsidRDefault="004A3208" w:rsidP="004A3208">
      <w:pPr>
        <w:pStyle w:val="ListParagraph"/>
        <w:numPr>
          <w:ilvl w:val="0"/>
          <w:numId w:val="15"/>
        </w:numPr>
        <w:spacing w:after="0" w:afterAutospacing="1"/>
        <w:textAlignment w:val="baseline"/>
        <w:rPr>
          <w:rFonts w:eastAsia="Times New Roman" w:cs="Arial"/>
          <w:szCs w:val="22"/>
          <w:lang w:eastAsia="en-AU"/>
        </w:rPr>
      </w:pPr>
      <w:r w:rsidRPr="000F70F2">
        <w:rPr>
          <w:rFonts w:eastAsia="Times New Roman" w:cs="Arial"/>
          <w:szCs w:val="22"/>
          <w:lang w:eastAsia="en-AU"/>
        </w:rPr>
        <w:t>when workers or their representatives indicate that risk control measures are ineffective or not as effective as they should be</w:t>
      </w:r>
    </w:p>
    <w:p w14:paraId="650F4436" w14:textId="06A251CE" w:rsidR="004A3208" w:rsidRPr="000F70F2" w:rsidRDefault="004A3208" w:rsidP="004A3208">
      <w:pPr>
        <w:pStyle w:val="ListParagraph"/>
        <w:numPr>
          <w:ilvl w:val="0"/>
          <w:numId w:val="15"/>
        </w:numPr>
        <w:spacing w:after="0" w:afterAutospacing="1"/>
        <w:textAlignment w:val="baseline"/>
        <w:rPr>
          <w:rFonts w:eastAsia="Times New Roman" w:cs="Arial"/>
          <w:szCs w:val="22"/>
          <w:lang w:eastAsia="en-AU"/>
        </w:rPr>
      </w:pPr>
      <w:r w:rsidRPr="000F70F2">
        <w:rPr>
          <w:rFonts w:eastAsia="Times New Roman" w:cs="Arial"/>
          <w:szCs w:val="22"/>
          <w:lang w:eastAsia="en-AU"/>
        </w:rPr>
        <w:t>when a</w:t>
      </w:r>
      <w:r w:rsidR="009B1B22" w:rsidRPr="000F70F2">
        <w:rPr>
          <w:rFonts w:eastAsia="Times New Roman" w:cs="Arial"/>
          <w:szCs w:val="22"/>
          <w:lang w:eastAsia="en-AU"/>
        </w:rPr>
        <w:t>n</w:t>
      </w:r>
      <w:r w:rsidRPr="000F70F2">
        <w:rPr>
          <w:rFonts w:eastAsia="Times New Roman" w:cs="Arial"/>
          <w:szCs w:val="22"/>
          <w:lang w:eastAsia="en-AU"/>
        </w:rPr>
        <w:t xml:space="preserve"> </w:t>
      </w:r>
      <w:r w:rsidR="00CA3C27" w:rsidRPr="000F70F2">
        <w:rPr>
          <w:rFonts w:eastAsia="Times New Roman" w:cs="Arial"/>
          <w:szCs w:val="22"/>
          <w:lang w:eastAsia="en-AU"/>
        </w:rPr>
        <w:t>HSR</w:t>
      </w:r>
      <w:r w:rsidRPr="000F70F2">
        <w:rPr>
          <w:rFonts w:eastAsia="Times New Roman" w:cs="Arial"/>
          <w:szCs w:val="22"/>
          <w:lang w:eastAsia="en-AU"/>
        </w:rPr>
        <w:t xml:space="preserve"> or health and safety committee request a review</w:t>
      </w:r>
    </w:p>
    <w:p w14:paraId="3FB1152A" w14:textId="7DEBFB22" w:rsidR="00E13805" w:rsidRPr="000F70F2" w:rsidRDefault="004A3208" w:rsidP="00E13805">
      <w:pPr>
        <w:pStyle w:val="ListParagraph"/>
        <w:numPr>
          <w:ilvl w:val="0"/>
          <w:numId w:val="15"/>
        </w:numPr>
        <w:spacing w:after="0" w:afterAutospacing="1"/>
        <w:textAlignment w:val="baseline"/>
        <w:rPr>
          <w:rFonts w:eastAsia="Times New Roman" w:cs="Arial"/>
          <w:szCs w:val="22"/>
          <w:lang w:eastAsia="en-AU"/>
        </w:rPr>
      </w:pPr>
      <w:bookmarkStart w:id="43" w:name="_Hlk53573144"/>
      <w:r w:rsidRPr="000F70F2">
        <w:rPr>
          <w:rFonts w:eastAsia="Times New Roman" w:cs="Arial"/>
          <w:szCs w:val="22"/>
          <w:lang w:eastAsia="en-AU"/>
        </w:rPr>
        <w:t xml:space="preserve">when </w:t>
      </w:r>
      <w:r w:rsidR="008262CE" w:rsidRPr="000F70F2">
        <w:rPr>
          <w:rFonts w:eastAsia="Times New Roman" w:cs="Arial"/>
          <w:szCs w:val="22"/>
          <w:lang w:eastAsia="en-AU"/>
        </w:rPr>
        <w:t>a</w:t>
      </w:r>
      <w:r w:rsidRPr="000F70F2">
        <w:rPr>
          <w:rFonts w:eastAsia="Times New Roman" w:cs="Arial"/>
          <w:szCs w:val="22"/>
          <w:lang w:eastAsia="en-AU"/>
        </w:rPr>
        <w:t xml:space="preserve"> significant change at the workplace</w:t>
      </w:r>
      <w:r w:rsidR="008262CE" w:rsidRPr="000F70F2">
        <w:rPr>
          <w:rFonts w:eastAsia="Times New Roman" w:cs="Arial"/>
          <w:szCs w:val="22"/>
          <w:lang w:eastAsia="en-AU"/>
        </w:rPr>
        <w:t xml:space="preserve"> has or may</w:t>
      </w:r>
      <w:r w:rsidR="00AA7F5B" w:rsidRPr="000F70F2">
        <w:rPr>
          <w:rFonts w:eastAsia="Times New Roman" w:cs="Arial"/>
          <w:szCs w:val="22"/>
          <w:lang w:eastAsia="en-AU"/>
        </w:rPr>
        <w:t xml:space="preserve"> have</w:t>
      </w:r>
      <w:r w:rsidR="008262CE" w:rsidRPr="000F70F2">
        <w:rPr>
          <w:rFonts w:eastAsia="Times New Roman" w:cs="Arial"/>
          <w:szCs w:val="22"/>
          <w:lang w:eastAsia="en-AU"/>
        </w:rPr>
        <w:t xml:space="preserve"> introduce</w:t>
      </w:r>
      <w:r w:rsidR="00AA7F5B" w:rsidRPr="000F70F2">
        <w:rPr>
          <w:rFonts w:eastAsia="Times New Roman" w:cs="Arial"/>
          <w:szCs w:val="22"/>
          <w:lang w:eastAsia="en-AU"/>
        </w:rPr>
        <w:t>d</w:t>
      </w:r>
      <w:r w:rsidR="008262CE" w:rsidRPr="000F70F2">
        <w:rPr>
          <w:rFonts w:eastAsia="Times New Roman" w:cs="Arial"/>
          <w:szCs w:val="22"/>
          <w:lang w:eastAsia="en-AU"/>
        </w:rPr>
        <w:t xml:space="preserve"> new or different hazards and risks</w:t>
      </w:r>
      <w:r w:rsidRPr="000F70F2">
        <w:rPr>
          <w:rFonts w:eastAsia="Times New Roman" w:cs="Arial"/>
          <w:szCs w:val="22"/>
          <w:lang w:eastAsia="en-AU"/>
        </w:rPr>
        <w:t>, including the work environment</w:t>
      </w:r>
      <w:r w:rsidR="008262CE" w:rsidRPr="000F70F2">
        <w:rPr>
          <w:rFonts w:eastAsia="Times New Roman" w:cs="Arial"/>
          <w:szCs w:val="22"/>
          <w:lang w:eastAsia="en-AU"/>
        </w:rPr>
        <w:t>,</w:t>
      </w:r>
      <w:r w:rsidRPr="000F70F2">
        <w:rPr>
          <w:rFonts w:eastAsia="Times New Roman" w:cs="Arial"/>
          <w:szCs w:val="22"/>
          <w:lang w:eastAsia="en-AU"/>
        </w:rPr>
        <w:t xml:space="preserve"> work tasks</w:t>
      </w:r>
      <w:r w:rsidR="008262CE" w:rsidRPr="000F70F2">
        <w:rPr>
          <w:rFonts w:eastAsia="Times New Roman" w:cs="Arial"/>
          <w:szCs w:val="22"/>
          <w:lang w:eastAsia="en-AU"/>
        </w:rPr>
        <w:t>, systems, processes or procedures</w:t>
      </w:r>
      <w:bookmarkEnd w:id="43"/>
      <w:r w:rsidR="00E13805" w:rsidRPr="000F70F2">
        <w:rPr>
          <w:rFonts w:eastAsia="Times New Roman" w:cs="Arial"/>
          <w:szCs w:val="22"/>
          <w:lang w:eastAsia="en-AU"/>
        </w:rPr>
        <w:t>, and</w:t>
      </w:r>
    </w:p>
    <w:p w14:paraId="15B8C049" w14:textId="3A993B4E" w:rsidR="004A3208" w:rsidRPr="000F70F2" w:rsidRDefault="00E13805" w:rsidP="00E13805">
      <w:pPr>
        <w:pStyle w:val="ListParagraph"/>
        <w:numPr>
          <w:ilvl w:val="0"/>
          <w:numId w:val="15"/>
        </w:numPr>
        <w:spacing w:after="0" w:afterAutospacing="1"/>
        <w:textAlignment w:val="baseline"/>
        <w:rPr>
          <w:rFonts w:eastAsia="Times New Roman" w:cs="Arial"/>
          <w:szCs w:val="22"/>
          <w:lang w:eastAsia="en-AU"/>
        </w:rPr>
      </w:pPr>
      <w:r w:rsidRPr="000F70F2">
        <w:rPr>
          <w:rFonts w:eastAsia="Times New Roman" w:cs="Arial"/>
          <w:szCs w:val="22"/>
          <w:lang w:eastAsia="en-AU"/>
        </w:rPr>
        <w:t>at regular intervals e.g. annually.</w:t>
      </w:r>
    </w:p>
    <w:p w14:paraId="6BB55CE0" w14:textId="062FB0E0" w:rsidR="004A3208" w:rsidRPr="00B61C97" w:rsidRDefault="004A3208" w:rsidP="00716242">
      <w:pPr>
        <w:textAlignment w:val="baseline"/>
        <w:rPr>
          <w:lang w:eastAsia="en-AU"/>
        </w:rPr>
      </w:pPr>
      <w:r w:rsidRPr="00B61C97">
        <w:rPr>
          <w:lang w:eastAsia="en-AU"/>
        </w:rPr>
        <w:t>When reviewing control measures, consider whether they can be improved by implementing new control measures, making changes to the physical work environment, work policies</w:t>
      </w:r>
      <w:r w:rsidR="00110076" w:rsidRPr="00B61C97">
        <w:rPr>
          <w:lang w:eastAsia="en-AU"/>
        </w:rPr>
        <w:t xml:space="preserve"> or</w:t>
      </w:r>
      <w:r w:rsidRPr="00B61C97">
        <w:rPr>
          <w:lang w:eastAsia="en-AU"/>
        </w:rPr>
        <w:t xml:space="preserve"> procedures</w:t>
      </w:r>
      <w:r w:rsidR="00110076" w:rsidRPr="00B61C97">
        <w:rPr>
          <w:lang w:eastAsia="en-AU"/>
        </w:rPr>
        <w:t>,</w:t>
      </w:r>
      <w:r w:rsidRPr="00B61C97">
        <w:rPr>
          <w:lang w:eastAsia="en-AU"/>
        </w:rPr>
        <w:t xml:space="preserve"> or </w:t>
      </w:r>
      <w:r w:rsidR="00110076" w:rsidRPr="00B61C97">
        <w:rPr>
          <w:lang w:eastAsia="en-AU"/>
        </w:rPr>
        <w:t xml:space="preserve">providing </w:t>
      </w:r>
      <w:r w:rsidRPr="00B61C97">
        <w:rPr>
          <w:lang w:eastAsia="en-AU"/>
        </w:rPr>
        <w:t>additional training.</w:t>
      </w:r>
      <w:r w:rsidR="008C4222" w:rsidRPr="00B61C97">
        <w:rPr>
          <w:lang w:eastAsia="en-AU"/>
        </w:rPr>
        <w:t xml:space="preserve"> Ensure any control measures implemented do not introduce new hazards or risks to health and safety. </w:t>
      </w:r>
      <w:r w:rsidRPr="00B61C97" w:rsidDel="005B4EA9">
        <w:rPr>
          <w:lang w:eastAsia="en-AU"/>
        </w:rPr>
        <w:t xml:space="preserve"> </w:t>
      </w:r>
      <w:r w:rsidRPr="00B61C97">
        <w:rPr>
          <w:lang w:eastAsia="en-AU"/>
        </w:rPr>
        <w:t xml:space="preserve"> </w:t>
      </w:r>
    </w:p>
    <w:p w14:paraId="6EA1305A" w14:textId="7578AD6E" w:rsidR="00094656" w:rsidRPr="000F70F2" w:rsidRDefault="00094656" w:rsidP="004A3208">
      <w:pPr>
        <w:spacing w:after="0" w:afterAutospacing="1"/>
        <w:textAlignment w:val="baseline"/>
        <w:rPr>
          <w:rFonts w:eastAsia="Times New Roman" w:cs="Arial"/>
          <w:szCs w:val="22"/>
          <w:lang w:eastAsia="en-AU"/>
        </w:rPr>
      </w:pPr>
      <w:r>
        <w:t xml:space="preserve">Keeping records on reports of violence and aggression and actions taken </w:t>
      </w:r>
      <w:r w:rsidRPr="006E4CAB">
        <w:t xml:space="preserve">can </w:t>
      </w:r>
      <w:r>
        <w:t>be useful</w:t>
      </w:r>
      <w:r w:rsidRPr="006E4CAB">
        <w:t xml:space="preserve"> in analys</w:t>
      </w:r>
      <w:r>
        <w:t>ing</w:t>
      </w:r>
      <w:r w:rsidRPr="006E4CAB">
        <w:t xml:space="preserve"> trends</w:t>
      </w:r>
      <w:r>
        <w:t>, identifying systemic risk factors,</w:t>
      </w:r>
      <w:r w:rsidRPr="006E4CAB">
        <w:t xml:space="preserve"> </w:t>
      </w:r>
      <w:r>
        <w:t>and can be an important source of information for boards and governing bodies</w:t>
      </w:r>
      <w:r w:rsidRPr="006E4CAB">
        <w:t>.</w:t>
      </w:r>
      <w:r>
        <w:t xml:space="preserve"> </w:t>
      </w:r>
      <w:r w:rsidRPr="00707BFE">
        <w:t>Re</w:t>
      </w:r>
      <w:r>
        <w:t>cords with identifying information</w:t>
      </w:r>
      <w:r w:rsidRPr="00707BFE">
        <w:t xml:space="preserve"> </w:t>
      </w:r>
      <w:r>
        <w:t>must be kept confidential.</w:t>
      </w:r>
    </w:p>
    <w:p w14:paraId="3A69A7B8" w14:textId="77777777" w:rsidR="004A3208" w:rsidRPr="00E61921" w:rsidRDefault="004A3208" w:rsidP="004A3208">
      <w:pPr>
        <w:pStyle w:val="Heading1"/>
      </w:pPr>
      <w:bookmarkStart w:id="44" w:name="_Toc59190021"/>
      <w:bookmarkEnd w:id="42"/>
      <w:r w:rsidRPr="00E02A41">
        <w:lastRenderedPageBreak/>
        <w:t>Responding to incidents</w:t>
      </w:r>
      <w:bookmarkEnd w:id="44"/>
      <w:r w:rsidRPr="00E61921">
        <w:t xml:space="preserve"> </w:t>
      </w:r>
    </w:p>
    <w:p w14:paraId="02540362" w14:textId="77777777" w:rsidR="004A3208" w:rsidRPr="00DD06AA" w:rsidRDefault="004A3208" w:rsidP="00E02A41">
      <w:pPr>
        <w:shd w:val="clear" w:color="auto" w:fill="FFFFFF"/>
        <w:spacing w:beforeAutospacing="1" w:after="0" w:afterAutospacing="1"/>
        <w:textAlignment w:val="baseline"/>
        <w:rPr>
          <w:rStyle w:val="Emphasis"/>
          <w:i w:val="0"/>
          <w:iCs/>
          <w:u w:val="single"/>
        </w:rPr>
      </w:pPr>
      <w:r w:rsidRPr="00DD06AA">
        <w:rPr>
          <w:rStyle w:val="Emphasis"/>
          <w:i w:val="0"/>
          <w:iCs/>
          <w:u w:val="single"/>
        </w:rPr>
        <w:t>If a worker or anyone at your workplace is in immediate danger, call 000.</w:t>
      </w:r>
    </w:p>
    <w:p w14:paraId="6C12694A" w14:textId="77777777" w:rsidR="004A3208" w:rsidRPr="000F70F2" w:rsidRDefault="004A3208" w:rsidP="00E02A41">
      <w:pPr>
        <w:rPr>
          <w:rFonts w:eastAsia="Times New Roman" w:cs="Arial"/>
          <w:szCs w:val="22"/>
          <w:lang w:eastAsia="en-AU"/>
        </w:rPr>
      </w:pPr>
      <w:r w:rsidRPr="000F70F2">
        <w:rPr>
          <w:rFonts w:eastAsia="Times New Roman" w:cs="Arial"/>
          <w:szCs w:val="22"/>
          <w:lang w:eastAsia="en-AU"/>
        </w:rPr>
        <w:t>Responses to violence will vary depending on the nature and severity of the incident. </w:t>
      </w:r>
    </w:p>
    <w:p w14:paraId="195E3FE9" w14:textId="2745F5DE" w:rsidR="004A3208" w:rsidRDefault="004A3208" w:rsidP="00E02A41">
      <w:pPr>
        <w:rPr>
          <w:rFonts w:eastAsia="Times New Roman" w:cs="Arial"/>
          <w:lang w:val="en" w:eastAsia="en-AU"/>
        </w:rPr>
      </w:pPr>
      <w:r w:rsidRPr="000F70F2">
        <w:rPr>
          <w:rFonts w:eastAsia="Times New Roman" w:cs="Arial"/>
          <w:szCs w:val="22"/>
          <w:lang w:eastAsia="en-AU"/>
        </w:rPr>
        <w:t>You should have a response system in place to address w</w:t>
      </w:r>
      <w:r w:rsidRPr="000F70F2">
        <w:t xml:space="preserve">hat to do at the time of an incident and after an incident, including internal reporting and notifications required by external agencies such as Police and WHS regulator. </w:t>
      </w:r>
      <w:r w:rsidRPr="000F70F2">
        <w:rPr>
          <w:rFonts w:eastAsia="Times New Roman" w:cs="Arial"/>
          <w:lang w:val="en" w:eastAsia="en-AU"/>
        </w:rPr>
        <w:t xml:space="preserve"> </w:t>
      </w:r>
    </w:p>
    <w:p w14:paraId="4FC69A25" w14:textId="77777777" w:rsidR="004A3208" w:rsidRPr="000F70F2" w:rsidRDefault="004A3208" w:rsidP="00E02A41">
      <w:pPr>
        <w:rPr>
          <w:rFonts w:eastAsia="Times New Roman" w:cs="Arial"/>
          <w:szCs w:val="22"/>
          <w:lang w:eastAsia="en-AU"/>
        </w:rPr>
      </w:pPr>
      <w:r w:rsidRPr="000F70F2">
        <w:rPr>
          <w:rFonts w:eastAsia="Times New Roman" w:cs="Arial"/>
          <w:lang w:val="en" w:eastAsia="en-AU"/>
        </w:rPr>
        <w:t>Workers should be trained in these policies and procedures, for example:</w:t>
      </w:r>
    </w:p>
    <w:p w14:paraId="111468BE" w14:textId="77777777" w:rsidR="004A3208" w:rsidRPr="000F70F2" w:rsidRDefault="004A3208" w:rsidP="00E02A41">
      <w:pPr>
        <w:numPr>
          <w:ilvl w:val="0"/>
          <w:numId w:val="11"/>
        </w:numPr>
        <w:spacing w:after="100" w:afterAutospacing="1"/>
        <w:ind w:left="493" w:hanging="357"/>
        <w:rPr>
          <w:rFonts w:eastAsia="Times New Roman" w:cs="Arial"/>
          <w:lang w:val="en" w:eastAsia="en-AU"/>
        </w:rPr>
      </w:pPr>
      <w:r w:rsidRPr="000F70F2">
        <w:rPr>
          <w:rFonts w:eastAsia="Times New Roman" w:cs="Arial"/>
          <w:lang w:val="en" w:eastAsia="en-AU"/>
        </w:rPr>
        <w:t>using calm verbal and non-verbal communication, de-escalation and distraction techniques </w:t>
      </w:r>
    </w:p>
    <w:p w14:paraId="5702F8B2" w14:textId="77777777" w:rsidR="004A3208" w:rsidRPr="000F70F2" w:rsidRDefault="004A3208" w:rsidP="00E02A41">
      <w:pPr>
        <w:numPr>
          <w:ilvl w:val="0"/>
          <w:numId w:val="11"/>
        </w:numPr>
        <w:spacing w:before="100" w:beforeAutospacing="1" w:after="100" w:afterAutospacing="1"/>
        <w:ind w:left="495"/>
        <w:rPr>
          <w:rFonts w:eastAsia="Times New Roman" w:cs="Arial"/>
          <w:lang w:val="en" w:eastAsia="en-AU"/>
        </w:rPr>
      </w:pPr>
      <w:r w:rsidRPr="000F70F2">
        <w:rPr>
          <w:rFonts w:eastAsia="Times New Roman" w:cs="Arial"/>
          <w:lang w:val="en" w:eastAsia="en-AU"/>
        </w:rPr>
        <w:t>seeking support from other workers </w:t>
      </w:r>
    </w:p>
    <w:p w14:paraId="280B9CEE" w14:textId="77777777" w:rsidR="004A3208" w:rsidRPr="000F70F2" w:rsidRDefault="004A3208" w:rsidP="00E02A41">
      <w:pPr>
        <w:numPr>
          <w:ilvl w:val="0"/>
          <w:numId w:val="11"/>
        </w:numPr>
        <w:spacing w:before="100" w:beforeAutospacing="1" w:after="100" w:afterAutospacing="1"/>
        <w:ind w:left="495"/>
        <w:rPr>
          <w:rFonts w:eastAsia="Times New Roman" w:cs="Arial"/>
          <w:lang w:val="en" w:eastAsia="en-AU"/>
        </w:rPr>
      </w:pPr>
      <w:r w:rsidRPr="000F70F2">
        <w:rPr>
          <w:rFonts w:eastAsia="Times New Roman" w:cs="Arial"/>
          <w:lang w:val="en" w:eastAsia="en-AU"/>
        </w:rPr>
        <w:t>asking the aggressor to leave the premises or disconnecting the aggressor from the phone call </w:t>
      </w:r>
    </w:p>
    <w:p w14:paraId="60902F40" w14:textId="40F23772" w:rsidR="004A3208" w:rsidRPr="000F70F2" w:rsidRDefault="004A3208" w:rsidP="00E02A41">
      <w:pPr>
        <w:numPr>
          <w:ilvl w:val="0"/>
          <w:numId w:val="11"/>
        </w:numPr>
        <w:spacing w:before="100" w:beforeAutospacing="1" w:after="100" w:afterAutospacing="1"/>
        <w:ind w:left="495"/>
        <w:rPr>
          <w:rFonts w:eastAsia="Times New Roman" w:cs="Arial"/>
          <w:lang w:val="en" w:eastAsia="en-AU"/>
        </w:rPr>
      </w:pPr>
      <w:r w:rsidRPr="000F70F2">
        <w:rPr>
          <w:rFonts w:eastAsia="Times New Roman" w:cs="Arial"/>
          <w:lang w:val="en" w:eastAsia="en-AU"/>
        </w:rPr>
        <w:t>activating alarms</w:t>
      </w:r>
      <w:r w:rsidR="00E02A41">
        <w:rPr>
          <w:rFonts w:eastAsia="Times New Roman" w:cs="Arial"/>
          <w:lang w:val="en" w:eastAsia="en-AU"/>
        </w:rPr>
        <w:t>,</w:t>
      </w:r>
      <w:r w:rsidRPr="000F70F2">
        <w:rPr>
          <w:rFonts w:eastAsia="Times New Roman" w:cs="Arial"/>
          <w:lang w:val="en" w:eastAsia="en-AU"/>
        </w:rPr>
        <w:t xml:space="preserve"> or alerting security personnel or Police, and </w:t>
      </w:r>
    </w:p>
    <w:p w14:paraId="16718D75" w14:textId="77777777" w:rsidR="004A3208" w:rsidRPr="000F70F2" w:rsidRDefault="004A3208" w:rsidP="00E02A41">
      <w:pPr>
        <w:numPr>
          <w:ilvl w:val="0"/>
          <w:numId w:val="11"/>
        </w:numPr>
        <w:spacing w:before="100" w:beforeAutospacing="1"/>
        <w:ind w:left="493" w:hanging="357"/>
        <w:rPr>
          <w:rFonts w:eastAsia="Times New Roman" w:cs="Arial"/>
          <w:lang w:val="en" w:eastAsia="en-AU"/>
        </w:rPr>
      </w:pPr>
      <w:r w:rsidRPr="000F70F2">
        <w:rPr>
          <w:rFonts w:eastAsia="Times New Roman" w:cs="Arial"/>
          <w:lang w:val="en" w:eastAsia="en-AU"/>
        </w:rPr>
        <w:t>retreating to a safe location. </w:t>
      </w:r>
    </w:p>
    <w:p w14:paraId="1D4C87DD" w14:textId="77777777" w:rsidR="004A3208" w:rsidRPr="000F70F2" w:rsidRDefault="004A3208" w:rsidP="00E02A41">
      <w:pPr>
        <w:rPr>
          <w:rFonts w:eastAsia="Times New Roman" w:cs="Arial"/>
          <w:lang w:val="en" w:eastAsia="en-AU"/>
        </w:rPr>
      </w:pPr>
      <w:r w:rsidRPr="000F70F2">
        <w:rPr>
          <w:rFonts w:eastAsia="Times New Roman" w:cs="Arial"/>
          <w:lang w:val="en" w:eastAsia="en-AU"/>
        </w:rPr>
        <w:t>Immediately after an incident occurs at the workplace, you should: </w:t>
      </w:r>
    </w:p>
    <w:p w14:paraId="1C04F245" w14:textId="77777777" w:rsidR="004A3208" w:rsidRPr="000F70F2" w:rsidRDefault="004A3208" w:rsidP="00E02A41">
      <w:pPr>
        <w:numPr>
          <w:ilvl w:val="0"/>
          <w:numId w:val="12"/>
        </w:numPr>
        <w:spacing w:after="100" w:afterAutospacing="1"/>
        <w:ind w:left="493" w:hanging="357"/>
        <w:rPr>
          <w:rFonts w:eastAsia="Times New Roman" w:cs="Arial"/>
          <w:lang w:val="en" w:eastAsia="en-AU"/>
        </w:rPr>
      </w:pPr>
      <w:r w:rsidRPr="000F70F2">
        <w:rPr>
          <w:rFonts w:eastAsia="Times New Roman" w:cs="Arial"/>
          <w:lang w:val="en" w:eastAsia="en-AU"/>
        </w:rPr>
        <w:t>address immediate safety issues and ensure that everyone is safe </w:t>
      </w:r>
    </w:p>
    <w:p w14:paraId="04CEF166" w14:textId="77777777" w:rsidR="004A3208" w:rsidRPr="000F70F2" w:rsidRDefault="004A3208" w:rsidP="00E02A41">
      <w:pPr>
        <w:numPr>
          <w:ilvl w:val="0"/>
          <w:numId w:val="12"/>
        </w:numPr>
        <w:spacing w:before="100" w:beforeAutospacing="1" w:after="100" w:afterAutospacing="1"/>
        <w:ind w:left="495"/>
        <w:rPr>
          <w:rFonts w:eastAsia="Times New Roman" w:cs="Arial"/>
          <w:lang w:val="en" w:eastAsia="en-AU"/>
        </w:rPr>
      </w:pPr>
      <w:r w:rsidRPr="000F70F2">
        <w:rPr>
          <w:rFonts w:eastAsia="Times New Roman" w:cs="Arial"/>
          <w:lang w:val="en" w:eastAsia="en-AU"/>
        </w:rPr>
        <w:t>provide first aid or urgent medical attention where necessary </w:t>
      </w:r>
    </w:p>
    <w:p w14:paraId="120F8F9A" w14:textId="77777777" w:rsidR="004A3208" w:rsidRPr="000F70F2" w:rsidRDefault="004A3208" w:rsidP="00E02A41">
      <w:pPr>
        <w:numPr>
          <w:ilvl w:val="0"/>
          <w:numId w:val="12"/>
        </w:numPr>
        <w:spacing w:before="100" w:beforeAutospacing="1" w:after="100" w:afterAutospacing="1"/>
        <w:ind w:left="495"/>
        <w:rPr>
          <w:rFonts w:eastAsia="Times New Roman" w:cs="Arial"/>
          <w:lang w:val="en" w:eastAsia="en-AU"/>
        </w:rPr>
      </w:pPr>
      <w:r w:rsidRPr="000F70F2">
        <w:rPr>
          <w:rFonts w:eastAsia="Times New Roman" w:cs="Arial"/>
          <w:lang w:val="en" w:eastAsia="en-AU"/>
        </w:rPr>
        <w:t>provide individual support where required, including psychological support to the victim and other workers</w:t>
      </w:r>
    </w:p>
    <w:p w14:paraId="7A04CD99" w14:textId="3DBBAB1B" w:rsidR="004A3208" w:rsidRPr="000F70F2" w:rsidRDefault="001160E1" w:rsidP="00E02A41">
      <w:pPr>
        <w:numPr>
          <w:ilvl w:val="0"/>
          <w:numId w:val="12"/>
        </w:numPr>
        <w:spacing w:before="100" w:beforeAutospacing="1" w:after="100" w:afterAutospacing="1"/>
        <w:ind w:left="495"/>
        <w:rPr>
          <w:rFonts w:eastAsia="Times New Roman" w:cs="Arial"/>
          <w:lang w:eastAsia="en-AU"/>
        </w:rPr>
      </w:pPr>
      <w:r>
        <w:t xml:space="preserve">report </w:t>
      </w:r>
      <w:r w:rsidR="00900527">
        <w:t xml:space="preserve">criminal acts such as </w:t>
      </w:r>
      <w:r w:rsidR="00DD06AA">
        <w:t>p</w:t>
      </w:r>
      <w:r w:rsidR="00DD06AA" w:rsidRPr="000F70F2">
        <w:t>hysical assault, sexual assault</w:t>
      </w:r>
      <w:r>
        <w:t xml:space="preserve"> and</w:t>
      </w:r>
      <w:r w:rsidR="00DD06AA">
        <w:t xml:space="preserve"> </w:t>
      </w:r>
      <w:r w:rsidR="00DD06AA" w:rsidRPr="000F70F2">
        <w:t>threats to harm someone to Police</w:t>
      </w:r>
      <w:r w:rsidR="00DD06AA" w:rsidRPr="000F70F2">
        <w:rPr>
          <w:rFonts w:eastAsia="Times New Roman" w:cs="Arial"/>
          <w:lang w:eastAsia="en-AU"/>
        </w:rPr>
        <w:t xml:space="preserve"> </w:t>
      </w:r>
      <w:r w:rsidR="004A3208" w:rsidRPr="000F70F2">
        <w:rPr>
          <w:rFonts w:eastAsia="Times New Roman" w:cs="Arial"/>
          <w:lang w:eastAsia="en-AU"/>
        </w:rPr>
        <w:t xml:space="preserve">on 131 </w:t>
      </w:r>
      <w:r w:rsidR="004A3208" w:rsidRPr="000F70F2">
        <w:rPr>
          <w:rFonts w:eastAsia="Times New Roman" w:cs="Arial"/>
          <w:lang w:val="en" w:eastAsia="en-AU"/>
        </w:rPr>
        <w:t>444</w:t>
      </w:r>
      <w:r w:rsidR="00DD06AA">
        <w:rPr>
          <w:rFonts w:eastAsia="Times New Roman" w:cs="Arial"/>
          <w:lang w:eastAsia="en-AU"/>
        </w:rPr>
        <w:t>, and</w:t>
      </w:r>
      <w:r w:rsidR="004A3208" w:rsidRPr="000F70F2">
        <w:rPr>
          <w:rFonts w:eastAsia="Times New Roman" w:cs="Arial"/>
          <w:lang w:eastAsia="en-AU"/>
        </w:rPr>
        <w:t> </w:t>
      </w:r>
    </w:p>
    <w:p w14:paraId="255071CD" w14:textId="77777777" w:rsidR="004A3208" w:rsidRPr="000F70F2" w:rsidRDefault="004A3208" w:rsidP="00E02A41">
      <w:pPr>
        <w:numPr>
          <w:ilvl w:val="0"/>
          <w:numId w:val="12"/>
        </w:numPr>
        <w:spacing w:before="100" w:beforeAutospacing="1"/>
        <w:ind w:left="493" w:hanging="357"/>
        <w:rPr>
          <w:rFonts w:eastAsia="Times New Roman" w:cs="Arial"/>
          <w:lang w:val="en" w:eastAsia="en-AU"/>
        </w:rPr>
      </w:pPr>
      <w:r w:rsidRPr="000F70F2">
        <w:rPr>
          <w:rFonts w:eastAsia="Times New Roman" w:cs="Arial"/>
          <w:lang w:val="en" w:eastAsia="en-AU"/>
        </w:rPr>
        <w:t>record what happened, who was affected and who was involved.</w:t>
      </w:r>
    </w:p>
    <w:p w14:paraId="06001897" w14:textId="77777777" w:rsidR="00094656" w:rsidRPr="00C77FFB" w:rsidRDefault="00094656" w:rsidP="00094656">
      <w:pPr>
        <w:rPr>
          <w:rFonts w:eastAsia="Times New Roman" w:cs="Arial"/>
          <w:color w:val="292B2C"/>
          <w:lang w:val="en" w:eastAsia="en-AU"/>
        </w:rPr>
      </w:pPr>
      <w:r>
        <w:t>Depending on the circumstances, even i</w:t>
      </w:r>
      <w:r w:rsidRPr="000F70F2">
        <w:t>f a matter has been referred to Police</w:t>
      </w:r>
      <w:r>
        <w:t xml:space="preserve"> or other agency</w:t>
      </w:r>
      <w:r w:rsidRPr="000F70F2">
        <w:t xml:space="preserve">, </w:t>
      </w:r>
      <w:r>
        <w:t xml:space="preserve">the WHS Regulator may still be involved. For example, </w:t>
      </w:r>
      <w:r>
        <w:rPr>
          <w:rFonts w:eastAsia="Times New Roman" w:cs="Arial"/>
          <w:lang w:val="en" w:eastAsia="en-AU"/>
        </w:rPr>
        <w:t>y</w:t>
      </w:r>
      <w:r w:rsidRPr="00972C06">
        <w:rPr>
          <w:rFonts w:eastAsia="Times New Roman" w:cs="Arial"/>
          <w:lang w:val="en" w:eastAsia="en-AU"/>
        </w:rPr>
        <w:t>ou may</w:t>
      </w:r>
      <w:r>
        <w:rPr>
          <w:rFonts w:eastAsia="Times New Roman" w:cs="Arial"/>
          <w:lang w:val="en" w:eastAsia="en-AU"/>
        </w:rPr>
        <w:t xml:space="preserve"> </w:t>
      </w:r>
      <w:r w:rsidRPr="00972C06">
        <w:rPr>
          <w:rFonts w:eastAsia="Times New Roman" w:cs="Arial"/>
          <w:lang w:val="en" w:eastAsia="en-AU"/>
        </w:rPr>
        <w:t xml:space="preserve">need to notify your state or territory </w:t>
      </w:r>
      <w:r w:rsidRPr="00972C06">
        <w:t>WHS regulator</w:t>
      </w:r>
      <w:r w:rsidRPr="00972C06">
        <w:rPr>
          <w:rFonts w:eastAsia="Times New Roman" w:cs="Arial"/>
          <w:lang w:val="en" w:eastAsia="en-AU"/>
        </w:rPr>
        <w:t xml:space="preserve"> if the incident is a ‘notifiable incident’ (see our </w:t>
      </w:r>
      <w:r>
        <w:rPr>
          <w:rFonts w:eastAsia="Times New Roman" w:cs="Arial"/>
          <w:lang w:val="en" w:eastAsia="en-AU"/>
        </w:rPr>
        <w:t xml:space="preserve">Factsheet: </w:t>
      </w:r>
      <w:hyperlink r:id="rId32" w:history="1">
        <w:r w:rsidRPr="00485DAF">
          <w:rPr>
            <w:rStyle w:val="Hyperlink"/>
            <w:rFonts w:cs="Arial"/>
            <w:i/>
            <w:iCs/>
            <w:szCs w:val="22"/>
          </w:rPr>
          <w:t>Incident notification</w:t>
        </w:r>
      </w:hyperlink>
      <w:r w:rsidRPr="00972C06">
        <w:rPr>
          <w:rFonts w:eastAsia="Times New Roman" w:cs="Arial"/>
          <w:lang w:val="en" w:eastAsia="en-AU"/>
        </w:rPr>
        <w:t xml:space="preserve"> for more information). </w:t>
      </w:r>
    </w:p>
    <w:p w14:paraId="4CBC14DF" w14:textId="77777777" w:rsidR="00094656" w:rsidRPr="00C77FFB" w:rsidRDefault="00094656" w:rsidP="00094656">
      <w:r>
        <w:t xml:space="preserve">You may also decide to contact the WHS regulator or other agencies for assistance and information. This will assist you to assess </w:t>
      </w:r>
      <w:r w:rsidRPr="000F70F2">
        <w:t xml:space="preserve">whether </w:t>
      </w:r>
      <w:r>
        <w:t xml:space="preserve">your existing </w:t>
      </w:r>
      <w:r w:rsidRPr="000F70F2">
        <w:t>risk controls</w:t>
      </w:r>
      <w:r>
        <w:t xml:space="preserve"> to prevent violence and aggression</w:t>
      </w:r>
      <w:r w:rsidRPr="000F70F2">
        <w:t xml:space="preserve"> are effective</w:t>
      </w:r>
      <w:r>
        <w:t>,</w:t>
      </w:r>
      <w:r w:rsidRPr="000F70F2">
        <w:t xml:space="preserve"> </w:t>
      </w:r>
      <w:r>
        <w:t>if your</w:t>
      </w:r>
      <w:r w:rsidRPr="000F70F2">
        <w:t xml:space="preserve"> response procedures worked the way they were supposed to</w:t>
      </w:r>
      <w:r>
        <w:t xml:space="preserve"> and whether new risks have been identified that also need to be managed to prevent future incidents</w:t>
      </w:r>
      <w:r w:rsidRPr="000F70F2">
        <w:t>.</w:t>
      </w:r>
    </w:p>
    <w:p w14:paraId="6D43335B" w14:textId="7B305224" w:rsidR="004A3208" w:rsidRDefault="004A3208" w:rsidP="00E02A41">
      <w:pPr>
        <w:rPr>
          <w:szCs w:val="22"/>
        </w:rPr>
      </w:pPr>
      <w:r w:rsidRPr="000F70F2">
        <w:rPr>
          <w:szCs w:val="22"/>
        </w:rPr>
        <w:t>Incident management policies and procedures should be developed and implemented in consultation with HSRs and workers who are likely to be affected by violence or aggression.</w:t>
      </w:r>
    </w:p>
    <w:p w14:paraId="07CC3355" w14:textId="117CCD21" w:rsidR="00094656" w:rsidRPr="000F70F2" w:rsidRDefault="00094656" w:rsidP="00E02A41">
      <w:pPr>
        <w:rPr>
          <w:rFonts w:eastAsia="Times New Roman" w:cs="Arial"/>
          <w:lang w:val="en" w:eastAsia="en-AU"/>
        </w:rPr>
      </w:pPr>
      <w:r w:rsidRPr="00972C06">
        <w:t xml:space="preserve">After an incident, you should review your </w:t>
      </w:r>
      <w:r w:rsidRPr="00972C06">
        <w:rPr>
          <w:rFonts w:eastAsia="Times New Roman" w:cs="Arial"/>
          <w:lang w:val="en" w:eastAsia="en-AU"/>
        </w:rPr>
        <w:t xml:space="preserve">risk management systems to identify and address factors that may have increased the risk of </w:t>
      </w:r>
      <w:r>
        <w:rPr>
          <w:rFonts w:eastAsia="Times New Roman" w:cs="Arial"/>
          <w:lang w:val="en" w:eastAsia="en-AU"/>
        </w:rPr>
        <w:t>violence and aggression</w:t>
      </w:r>
      <w:r w:rsidRPr="00972C06">
        <w:rPr>
          <w:rFonts w:eastAsia="Times New Roman" w:cs="Arial"/>
          <w:lang w:val="en" w:eastAsia="en-AU"/>
        </w:rPr>
        <w:t>, evaluate what worked and what could be improved.</w:t>
      </w:r>
    </w:p>
    <w:p w14:paraId="4616271D" w14:textId="77777777" w:rsidR="004A3208" w:rsidRPr="009D3825" w:rsidRDefault="004A3208" w:rsidP="00E02A41">
      <w:pPr>
        <w:pStyle w:val="Heading3"/>
      </w:pPr>
      <w:bookmarkStart w:id="45" w:name="_Toc369181523"/>
      <w:bookmarkStart w:id="46" w:name="_Toc451412779"/>
      <w:bookmarkStart w:id="47" w:name="_Toc459993652"/>
      <w:bookmarkStart w:id="48" w:name="_Hlk45113404"/>
      <w:bookmarkStart w:id="49" w:name="_Hlk57627338"/>
      <w:r w:rsidRPr="009D3825">
        <w:t>Reviewing systems of work</w:t>
      </w:r>
      <w:bookmarkEnd w:id="45"/>
      <w:bookmarkEnd w:id="46"/>
      <w:bookmarkEnd w:id="47"/>
    </w:p>
    <w:p w14:paraId="5AE76384" w14:textId="77777777" w:rsidR="004A3208" w:rsidRPr="000F70F2" w:rsidRDefault="004A3208" w:rsidP="00E02A41">
      <w:r w:rsidRPr="000F70F2">
        <w:t>After an incident, you should review your</w:t>
      </w:r>
      <w:bookmarkEnd w:id="48"/>
      <w:r w:rsidRPr="000F70F2">
        <w:t xml:space="preserve"> </w:t>
      </w:r>
      <w:r w:rsidRPr="000F70F2">
        <w:rPr>
          <w:rFonts w:eastAsia="Times New Roman" w:cs="Arial"/>
          <w:lang w:val="en" w:eastAsia="en-AU"/>
        </w:rPr>
        <w:t xml:space="preserve">risk management systems to identify and address factors that may have increased the risk of violence, evaluate what worked and what could be improved. </w:t>
      </w:r>
    </w:p>
    <w:p w14:paraId="79E1B2F0" w14:textId="77777777" w:rsidR="004A3208" w:rsidRPr="000F70F2" w:rsidRDefault="004A3208" w:rsidP="00E02A41">
      <w:pPr>
        <w:tabs>
          <w:tab w:val="left" w:pos="993"/>
        </w:tabs>
        <w:rPr>
          <w:rFonts w:eastAsia="Times New Roman" w:cs="Arial"/>
          <w:lang w:val="en" w:eastAsia="en-AU"/>
        </w:rPr>
      </w:pPr>
      <w:r w:rsidRPr="000F70F2">
        <w:rPr>
          <w:rFonts w:eastAsia="Times New Roman" w:cs="Arial"/>
          <w:lang w:val="en" w:eastAsia="en-AU"/>
        </w:rPr>
        <w:t>When investigating an incident, consider the following:</w:t>
      </w:r>
    </w:p>
    <w:p w14:paraId="629AA848" w14:textId="77777777" w:rsidR="004A3208" w:rsidRPr="000F70F2" w:rsidRDefault="004A3208" w:rsidP="00E02A41">
      <w:pPr>
        <w:numPr>
          <w:ilvl w:val="0"/>
          <w:numId w:val="12"/>
        </w:numPr>
        <w:spacing w:after="100" w:afterAutospacing="1"/>
        <w:ind w:left="493" w:hanging="357"/>
        <w:rPr>
          <w:rFonts w:eastAsia="Times New Roman" w:cs="Arial"/>
          <w:lang w:eastAsia="en-AU"/>
        </w:rPr>
      </w:pPr>
      <w:r w:rsidRPr="000F70F2">
        <w:rPr>
          <w:rFonts w:eastAsia="Times New Roman" w:cs="Arial"/>
          <w:lang w:eastAsia="en-AU"/>
        </w:rPr>
        <w:t>investigate as soon as possible after the incident, so that you can find out information when the people involved can remember events and the order in which they happened</w:t>
      </w:r>
    </w:p>
    <w:p w14:paraId="6236BF2D" w14:textId="77777777" w:rsidR="004A3208" w:rsidRPr="000F70F2" w:rsidRDefault="004A3208" w:rsidP="00E02A41">
      <w:pPr>
        <w:numPr>
          <w:ilvl w:val="0"/>
          <w:numId w:val="12"/>
        </w:numPr>
        <w:spacing w:before="100" w:beforeAutospacing="1" w:after="100" w:afterAutospacing="1"/>
        <w:ind w:left="495"/>
        <w:rPr>
          <w:rFonts w:eastAsia="Times New Roman" w:cs="Arial"/>
          <w:lang w:eastAsia="en-AU"/>
        </w:rPr>
      </w:pPr>
      <w:r w:rsidRPr="000F70F2">
        <w:rPr>
          <w:rFonts w:eastAsia="Times New Roman" w:cs="Arial"/>
          <w:lang w:eastAsia="en-AU"/>
        </w:rPr>
        <w:lastRenderedPageBreak/>
        <w:t xml:space="preserve">collect information such as what happened, where it happened and why it happened by conducting interviews, reviewing written reports, training records and workplace policies </w:t>
      </w:r>
    </w:p>
    <w:p w14:paraId="69510633" w14:textId="4D0343C4" w:rsidR="004A3208" w:rsidRPr="000F70F2" w:rsidRDefault="004A3208" w:rsidP="00E02A41">
      <w:pPr>
        <w:numPr>
          <w:ilvl w:val="0"/>
          <w:numId w:val="12"/>
        </w:numPr>
        <w:spacing w:before="100" w:beforeAutospacing="1" w:after="100" w:afterAutospacing="1"/>
        <w:ind w:left="495"/>
        <w:rPr>
          <w:rFonts w:eastAsia="Times New Roman" w:cs="Arial"/>
          <w:lang w:eastAsia="en-AU"/>
        </w:rPr>
      </w:pPr>
      <w:r w:rsidRPr="000F70F2">
        <w:rPr>
          <w:rFonts w:eastAsia="Times New Roman" w:cs="Arial"/>
          <w:lang w:eastAsia="en-AU"/>
        </w:rPr>
        <w:t>look for causes by considering all aspects of the incident such as the environment, work task</w:t>
      </w:r>
      <w:r w:rsidR="00057A06" w:rsidRPr="000F70F2">
        <w:rPr>
          <w:rFonts w:eastAsia="Times New Roman" w:cs="Arial"/>
          <w:lang w:eastAsia="en-AU"/>
        </w:rPr>
        <w:t>s</w:t>
      </w:r>
      <w:r w:rsidRPr="000F70F2">
        <w:rPr>
          <w:rFonts w:eastAsia="Times New Roman" w:cs="Arial"/>
          <w:lang w:eastAsia="en-AU"/>
        </w:rPr>
        <w:t>,</w:t>
      </w:r>
      <w:r w:rsidR="00057A06" w:rsidRPr="000F70F2">
        <w:rPr>
          <w:rFonts w:eastAsia="Times New Roman" w:cs="Arial"/>
          <w:lang w:eastAsia="en-AU"/>
        </w:rPr>
        <w:t xml:space="preserve"> systems and procedures,</w:t>
      </w:r>
      <w:r w:rsidRPr="000F70F2">
        <w:rPr>
          <w:rFonts w:eastAsia="Times New Roman" w:cs="Arial"/>
          <w:lang w:eastAsia="en-AU"/>
        </w:rPr>
        <w:t xml:space="preserve"> responses and people involved </w:t>
      </w:r>
    </w:p>
    <w:p w14:paraId="203EA8FC" w14:textId="1237CAC0" w:rsidR="006558CA" w:rsidRPr="000F70F2" w:rsidRDefault="004A3208" w:rsidP="00E02A41">
      <w:pPr>
        <w:numPr>
          <w:ilvl w:val="0"/>
          <w:numId w:val="12"/>
        </w:numPr>
        <w:spacing w:before="100" w:beforeAutospacing="1" w:after="0"/>
        <w:ind w:left="493" w:hanging="357"/>
        <w:rPr>
          <w:rFonts w:eastAsia="Times New Roman" w:cs="Arial"/>
          <w:lang w:eastAsia="en-AU"/>
        </w:rPr>
      </w:pPr>
      <w:r w:rsidRPr="000F70F2">
        <w:rPr>
          <w:rFonts w:eastAsia="Times New Roman" w:cs="Arial"/>
          <w:lang w:eastAsia="en-AU"/>
        </w:rPr>
        <w:t>review the risk control measures to identify if they worked as intended and how they could be improved</w:t>
      </w:r>
      <w:r w:rsidR="00795A51">
        <w:rPr>
          <w:rFonts w:eastAsia="Times New Roman" w:cs="Arial"/>
          <w:lang w:eastAsia="en-AU"/>
        </w:rPr>
        <w:t>, and</w:t>
      </w:r>
    </w:p>
    <w:p w14:paraId="6467BF19" w14:textId="6F18FF18" w:rsidR="004A3208" w:rsidRPr="000F70F2" w:rsidRDefault="006558CA" w:rsidP="00E02A41">
      <w:pPr>
        <w:numPr>
          <w:ilvl w:val="0"/>
          <w:numId w:val="12"/>
        </w:numPr>
        <w:spacing w:before="100" w:beforeAutospacing="1" w:after="0"/>
        <w:ind w:left="493" w:hanging="357"/>
        <w:rPr>
          <w:rFonts w:eastAsia="Times New Roman" w:cs="Arial"/>
          <w:lang w:eastAsia="en-AU"/>
        </w:rPr>
      </w:pPr>
      <w:r w:rsidRPr="000F70F2">
        <w:rPr>
          <w:rFonts w:eastAsia="Times New Roman" w:cs="Arial"/>
          <w:lang w:eastAsia="en-AU"/>
        </w:rPr>
        <w:t>consider privacy and confidentiality when keeping information and records</w:t>
      </w:r>
      <w:r w:rsidR="004A3208" w:rsidRPr="000F70F2">
        <w:rPr>
          <w:rFonts w:eastAsia="Times New Roman" w:cs="Arial"/>
          <w:lang w:eastAsia="en-AU"/>
        </w:rPr>
        <w:t xml:space="preserve">. </w:t>
      </w:r>
    </w:p>
    <w:p w14:paraId="7B1B037C" w14:textId="16D93D22" w:rsidR="004A3208" w:rsidRPr="000F70F2" w:rsidRDefault="004A3208" w:rsidP="00E02A41">
      <w:pPr>
        <w:spacing w:before="120"/>
        <w:rPr>
          <w:rFonts w:eastAsia="Times New Roman" w:cs="Arial"/>
          <w:lang w:val="en" w:eastAsia="en-AU"/>
        </w:rPr>
      </w:pPr>
      <w:r w:rsidRPr="000F70F2">
        <w:rPr>
          <w:rFonts w:eastAsia="Times New Roman" w:cs="Arial"/>
          <w:lang w:val="en" w:eastAsia="en-AU"/>
        </w:rPr>
        <w:t>This process should be undertaken in consultation with workers and their representatives</w:t>
      </w:r>
      <w:r w:rsidR="00067173" w:rsidRPr="000F70F2">
        <w:rPr>
          <w:rFonts w:eastAsia="Times New Roman" w:cs="Arial"/>
          <w:lang w:val="en" w:eastAsia="en-AU"/>
        </w:rPr>
        <w:t xml:space="preserve"> if you have them</w:t>
      </w:r>
      <w:r w:rsidRPr="000F70F2">
        <w:rPr>
          <w:rFonts w:eastAsia="Times New Roman" w:cs="Arial"/>
          <w:lang w:val="en" w:eastAsia="en-AU"/>
        </w:rPr>
        <w:t xml:space="preserve">. Any conclusions you reach should be documented and communicated to all relevant parties, such as HSRs, health and safety committees and affected workers. This documentation should include a summary of the incident, what has been done and what will be done in the future. </w:t>
      </w:r>
    </w:p>
    <w:p w14:paraId="562996A2" w14:textId="2421C184" w:rsidR="009E625C" w:rsidRPr="000F70F2" w:rsidRDefault="004A3208" w:rsidP="00E02A41">
      <w:r w:rsidRPr="000F70F2">
        <w:t xml:space="preserve">If a matter has been referred to Police, the incident should still be investigated to assess whether risk controls are effective and </w:t>
      </w:r>
      <w:r w:rsidR="00795A51">
        <w:t xml:space="preserve">if </w:t>
      </w:r>
      <w:r w:rsidRPr="000F70F2">
        <w:t>the response procedures worked the way they were supposed to.</w:t>
      </w:r>
    </w:p>
    <w:p w14:paraId="4DDF8DBA" w14:textId="77777777" w:rsidR="009E625C" w:rsidRPr="001E6E74" w:rsidRDefault="009E625C" w:rsidP="009E625C">
      <w:pPr>
        <w:pStyle w:val="Heading3"/>
      </w:pPr>
      <w:r w:rsidRPr="001E6E74">
        <w:t>Confidentiality </w:t>
      </w:r>
    </w:p>
    <w:p w14:paraId="144CF39C" w14:textId="3E099B0D" w:rsidR="009E625C" w:rsidRPr="000F70F2" w:rsidRDefault="009E625C" w:rsidP="009E625C">
      <w:pPr>
        <w:shd w:val="clear" w:color="auto" w:fill="FFFFFF"/>
        <w:textAlignment w:val="baseline"/>
        <w:rPr>
          <w:rFonts w:eastAsia="Times New Roman" w:cs="Arial"/>
          <w:lang w:eastAsia="en-AU"/>
        </w:rPr>
      </w:pPr>
      <w:r w:rsidRPr="000F70F2">
        <w:rPr>
          <w:rFonts w:eastAsia="Times New Roman" w:cs="Arial"/>
          <w:lang w:eastAsia="en-AU"/>
        </w:rPr>
        <w:t>It is important that workplaces develop supportive environments in which workers feel safe to discuss their concerns about violence and aggression</w:t>
      </w:r>
      <w:r w:rsidR="00795A51">
        <w:rPr>
          <w:rFonts w:eastAsia="Times New Roman" w:cs="Arial"/>
          <w:lang w:eastAsia="en-AU"/>
        </w:rPr>
        <w:t>,</w:t>
      </w:r>
      <w:r w:rsidRPr="000F70F2">
        <w:rPr>
          <w:rFonts w:eastAsia="Times New Roman" w:cs="Arial"/>
          <w:lang w:eastAsia="en-AU"/>
        </w:rPr>
        <w:t xml:space="preserve"> or to report incidents.  </w:t>
      </w:r>
    </w:p>
    <w:p w14:paraId="672A75BF" w14:textId="68F3D1CF" w:rsidR="009E625C" w:rsidRPr="000F70F2" w:rsidDel="00795A51" w:rsidRDefault="009E625C" w:rsidP="009E625C">
      <w:pPr>
        <w:shd w:val="clear" w:color="auto" w:fill="FFFFFF"/>
        <w:textAlignment w:val="baseline"/>
        <w:rPr>
          <w:rFonts w:eastAsia="Times New Roman" w:cs="Arial"/>
          <w:lang w:eastAsia="en-AU"/>
        </w:rPr>
      </w:pPr>
      <w:r w:rsidRPr="000F70F2" w:rsidDel="00795A51">
        <w:rPr>
          <w:rFonts w:eastAsia="Times New Roman" w:cs="Arial"/>
          <w:lang w:eastAsia="en-AU"/>
        </w:rPr>
        <w:t>All workers should be made aware of any mandatory reporting obligations which you have as the employer, either under state and territory laws or as part of the worker’s employment contract, which may limit confidentiality.</w:t>
      </w:r>
    </w:p>
    <w:p w14:paraId="62F40490" w14:textId="270B0490" w:rsidR="009E625C" w:rsidRPr="000F70F2" w:rsidRDefault="009E625C" w:rsidP="009E625C">
      <w:pPr>
        <w:shd w:val="clear" w:color="auto" w:fill="FFFFFF"/>
        <w:textAlignment w:val="baseline"/>
        <w:rPr>
          <w:rFonts w:eastAsia="Times New Roman" w:cs="Arial"/>
          <w:lang w:eastAsia="en-AU"/>
        </w:rPr>
      </w:pPr>
      <w:r w:rsidRPr="000F70F2">
        <w:rPr>
          <w:rFonts w:eastAsia="Times New Roman" w:cs="Arial"/>
          <w:lang w:eastAsia="en-AU"/>
        </w:rPr>
        <w:t>To create an environment where workers feel confident to talk about their experience of violence or aggression, you should demonstrate that such information will be kept private and confidential. Confidentiality is important because workers may not be willing to talk about their experience without knowing it is confidential. </w:t>
      </w:r>
    </w:p>
    <w:p w14:paraId="466002E5" w14:textId="271D50C5" w:rsidR="009E625C" w:rsidRPr="000F70F2" w:rsidRDefault="009E625C" w:rsidP="009E625C">
      <w:pPr>
        <w:shd w:val="clear" w:color="auto" w:fill="FFFFFF"/>
        <w:tabs>
          <w:tab w:val="left" w:pos="8080"/>
        </w:tabs>
        <w:textAlignment w:val="baseline"/>
        <w:rPr>
          <w:rFonts w:eastAsia="Times New Roman" w:cs="Arial"/>
          <w:lang w:eastAsia="en-AU"/>
        </w:rPr>
      </w:pPr>
      <w:r w:rsidRPr="000F70F2">
        <w:rPr>
          <w:rFonts w:eastAsia="Times New Roman" w:cs="Arial"/>
          <w:lang w:eastAsia="en-AU"/>
        </w:rPr>
        <w:t>You should take all reasonable steps to ensure any information disclosed by workers is kept confidential and secure. Discuss with your workers how this information will be handled and how they can maintain the confidentiality of all parties involved. In most cases, de-identified information about a complaint or issue should be used to improve your prevention and response initiatives.</w:t>
      </w:r>
    </w:p>
    <w:p w14:paraId="6C5BEB52" w14:textId="77777777" w:rsidR="009E625C" w:rsidRPr="000F70F2" w:rsidRDefault="009E625C" w:rsidP="009E625C">
      <w:pPr>
        <w:rPr>
          <w:rFonts w:eastAsia="Times New Roman" w:cs="Arial"/>
          <w:lang w:eastAsia="en-AU"/>
        </w:rPr>
      </w:pPr>
      <w:r w:rsidRPr="000F70F2">
        <w:t xml:space="preserve">Ensuring confidentiality should not prevent the parties involved from seeking support, such as through an employee assistance program, or bringing along a support person or representative to meetings. </w:t>
      </w:r>
    </w:p>
    <w:p w14:paraId="1D5FAAB8" w14:textId="13B54050" w:rsidR="009E625C" w:rsidRPr="000F70F2" w:rsidRDefault="009E625C" w:rsidP="009E625C">
      <w:pPr>
        <w:shd w:val="clear" w:color="auto" w:fill="FFFFFF"/>
        <w:tabs>
          <w:tab w:val="left" w:pos="8080"/>
        </w:tabs>
        <w:textAlignment w:val="baseline"/>
        <w:rPr>
          <w:rFonts w:ascii="Helvetica" w:eastAsia="Times New Roman" w:hAnsi="Helvetica" w:cs="Helvetica"/>
          <w:sz w:val="23"/>
          <w:szCs w:val="23"/>
          <w:lang w:eastAsia="en-AU"/>
        </w:rPr>
      </w:pPr>
      <w:r w:rsidRPr="000F70F2">
        <w:rPr>
          <w:rFonts w:eastAsia="Times New Roman" w:cs="Arial"/>
          <w:lang w:eastAsia="en-AU"/>
        </w:rPr>
        <w:t xml:space="preserve">Violence and aggression in the workplace can be a complex issue and you may wish to seek further advice from your employer organisation or a </w:t>
      </w:r>
      <w:r w:rsidR="00795A51">
        <w:rPr>
          <w:rFonts w:eastAsia="Times New Roman" w:cs="Arial"/>
          <w:lang w:eastAsia="en-AU"/>
        </w:rPr>
        <w:t>WHS</w:t>
      </w:r>
      <w:r w:rsidRPr="000F70F2">
        <w:rPr>
          <w:rFonts w:eastAsia="Times New Roman" w:cs="Arial"/>
          <w:lang w:eastAsia="en-AU"/>
        </w:rPr>
        <w:t xml:space="preserve"> and employment law professional.</w:t>
      </w:r>
      <w:r w:rsidRPr="000F70F2">
        <w:rPr>
          <w:rFonts w:ascii="Helvetica" w:eastAsia="Times New Roman" w:hAnsi="Helvetica" w:cs="Helvetica"/>
          <w:sz w:val="23"/>
          <w:szCs w:val="23"/>
          <w:lang w:eastAsia="en-AU"/>
        </w:rPr>
        <w:t>  </w:t>
      </w:r>
    </w:p>
    <w:p w14:paraId="7164871A" w14:textId="77777777" w:rsidR="009E625C" w:rsidRDefault="009E625C" w:rsidP="004A3208"/>
    <w:bookmarkEnd w:id="49"/>
    <w:p w14:paraId="7CDD5C33" w14:textId="77777777" w:rsidR="004A3208" w:rsidRPr="00EE6CDD" w:rsidRDefault="004A3208" w:rsidP="004A3208"/>
    <w:p w14:paraId="53270B8F" w14:textId="58B100D7" w:rsidR="004A3208" w:rsidRPr="00DC0778" w:rsidRDefault="00F65E02" w:rsidP="004A3208">
      <w:pPr>
        <w:pStyle w:val="Heading1"/>
        <w:rPr>
          <w:rFonts w:cs="Arial"/>
          <w:color w:val="145B85"/>
          <w:sz w:val="28"/>
          <w:szCs w:val="28"/>
          <w:u w:val="single"/>
        </w:rPr>
      </w:pPr>
      <w:bookmarkStart w:id="50" w:name="_Toc45118670"/>
      <w:bookmarkStart w:id="51" w:name="_Toc59190022"/>
      <w:r>
        <w:lastRenderedPageBreak/>
        <w:t>R</w:t>
      </w:r>
      <w:r w:rsidR="004A3208" w:rsidRPr="00DC0778">
        <w:t>esources and support services</w:t>
      </w:r>
      <w:bookmarkEnd w:id="50"/>
      <w:bookmarkEnd w:id="51"/>
      <w:r w:rsidR="004A3208">
        <w:br/>
      </w:r>
      <w:hyperlink r:id="rId33" w:history="1"/>
    </w:p>
    <w:p w14:paraId="1BF350AE" w14:textId="3E1882B4" w:rsidR="004A3208" w:rsidRDefault="004A3208" w:rsidP="004A3208">
      <w:pPr>
        <w:pStyle w:val="ListParagraph"/>
        <w:numPr>
          <w:ilvl w:val="0"/>
          <w:numId w:val="19"/>
        </w:numPr>
        <w:autoSpaceDE w:val="0"/>
        <w:autoSpaceDN w:val="0"/>
        <w:adjustRightInd w:val="0"/>
        <w:ind w:left="425" w:hanging="357"/>
        <w:contextualSpacing w:val="0"/>
        <w:rPr>
          <w:rStyle w:val="Hyperlink"/>
          <w:i/>
        </w:rPr>
      </w:pPr>
      <w:r w:rsidRPr="00795A51">
        <w:rPr>
          <w:iCs/>
        </w:rPr>
        <w:t>Guide</w:t>
      </w:r>
      <w:r w:rsidR="00795A51">
        <w:rPr>
          <w:iCs/>
        </w:rPr>
        <w:t xml:space="preserve">: </w:t>
      </w:r>
      <w:hyperlink r:id="rId34" w:history="1">
        <w:r w:rsidRPr="00795A51">
          <w:rPr>
            <w:rStyle w:val="Hyperlink"/>
            <w:i/>
          </w:rPr>
          <w:t xml:space="preserve">Handling and </w:t>
        </w:r>
        <w:r w:rsidR="00795A51" w:rsidRPr="00795A51">
          <w:rPr>
            <w:rStyle w:val="Hyperlink"/>
            <w:i/>
          </w:rPr>
          <w:t>t</w:t>
        </w:r>
        <w:r w:rsidRPr="00795A51">
          <w:rPr>
            <w:rStyle w:val="Hyperlink"/>
            <w:i/>
          </w:rPr>
          <w:t xml:space="preserve">ransporting </w:t>
        </w:r>
        <w:r w:rsidR="00795A51" w:rsidRPr="00795A51">
          <w:rPr>
            <w:rStyle w:val="Hyperlink"/>
            <w:i/>
          </w:rPr>
          <w:t>c</w:t>
        </w:r>
        <w:r w:rsidRPr="00795A51">
          <w:rPr>
            <w:rStyle w:val="Hyperlink"/>
            <w:i/>
          </w:rPr>
          <w:t>ash</w:t>
        </w:r>
      </w:hyperlink>
    </w:p>
    <w:p w14:paraId="606AF3FB" w14:textId="16C55485" w:rsidR="004A3208" w:rsidRPr="00800839" w:rsidRDefault="004A3208" w:rsidP="004A3208">
      <w:pPr>
        <w:pStyle w:val="ListParagraph"/>
        <w:numPr>
          <w:ilvl w:val="0"/>
          <w:numId w:val="19"/>
        </w:numPr>
        <w:autoSpaceDE w:val="0"/>
        <w:autoSpaceDN w:val="0"/>
        <w:adjustRightInd w:val="0"/>
        <w:ind w:left="425" w:hanging="357"/>
        <w:contextualSpacing w:val="0"/>
        <w:rPr>
          <w:rStyle w:val="Hyperlink"/>
          <w:i/>
        </w:rPr>
      </w:pPr>
      <w:r w:rsidRPr="00795A51">
        <w:rPr>
          <w:iCs/>
        </w:rPr>
        <w:t xml:space="preserve">Guide: </w:t>
      </w:r>
      <w:hyperlink r:id="rId35" w:history="1">
        <w:r w:rsidR="0016012C" w:rsidRPr="0091390C">
          <w:rPr>
            <w:rStyle w:val="Hyperlink"/>
            <w:i/>
          </w:rPr>
          <w:t>Preventing w</w:t>
        </w:r>
        <w:r w:rsidRPr="0091390C">
          <w:rPr>
            <w:rStyle w:val="Hyperlink"/>
            <w:i/>
          </w:rPr>
          <w:t>orkplace sexual harassment</w:t>
        </w:r>
      </w:hyperlink>
    </w:p>
    <w:p w14:paraId="021EDD0C" w14:textId="19C28BA8" w:rsidR="004A3208" w:rsidRPr="00795A51" w:rsidRDefault="004A3208" w:rsidP="004A3208">
      <w:pPr>
        <w:pStyle w:val="ListParagraph"/>
        <w:numPr>
          <w:ilvl w:val="0"/>
          <w:numId w:val="19"/>
        </w:numPr>
        <w:autoSpaceDE w:val="0"/>
        <w:autoSpaceDN w:val="0"/>
        <w:adjustRightInd w:val="0"/>
        <w:ind w:left="425" w:hanging="357"/>
        <w:contextualSpacing w:val="0"/>
        <w:rPr>
          <w:iCs/>
        </w:rPr>
      </w:pPr>
      <w:r w:rsidRPr="00795A51">
        <w:rPr>
          <w:iCs/>
        </w:rPr>
        <w:t xml:space="preserve">Guide: </w:t>
      </w:r>
      <w:hyperlink r:id="rId36" w:history="1">
        <w:r w:rsidRPr="00795A51">
          <w:rPr>
            <w:rStyle w:val="Hyperlink"/>
            <w:i/>
          </w:rPr>
          <w:t>Preventing and responding to workplace bullying</w:t>
        </w:r>
      </w:hyperlink>
      <w:r w:rsidRPr="00795A51">
        <w:rPr>
          <w:iCs/>
        </w:rPr>
        <w:t xml:space="preserve"> </w:t>
      </w:r>
    </w:p>
    <w:p w14:paraId="7512C84F" w14:textId="2561E246" w:rsidR="004A3208" w:rsidRPr="00795A51" w:rsidRDefault="004A3208" w:rsidP="004A3208">
      <w:pPr>
        <w:pStyle w:val="ListParagraph"/>
        <w:numPr>
          <w:ilvl w:val="0"/>
          <w:numId w:val="19"/>
        </w:numPr>
        <w:autoSpaceDE w:val="0"/>
        <w:autoSpaceDN w:val="0"/>
        <w:adjustRightInd w:val="0"/>
        <w:ind w:left="425" w:hanging="357"/>
        <w:contextualSpacing w:val="0"/>
        <w:rPr>
          <w:iCs/>
        </w:rPr>
      </w:pPr>
      <w:r w:rsidRPr="00795A51">
        <w:rPr>
          <w:iCs/>
        </w:rPr>
        <w:t xml:space="preserve">Guide: </w:t>
      </w:r>
      <w:hyperlink r:id="rId37" w:history="1">
        <w:r w:rsidRPr="00795A51">
          <w:rPr>
            <w:rStyle w:val="Hyperlink"/>
            <w:i/>
          </w:rPr>
          <w:t>Dealing with workplace bullying – a worker’s guide</w:t>
        </w:r>
        <w:r w:rsidRPr="00795A51">
          <w:rPr>
            <w:rStyle w:val="Hyperlink"/>
            <w:iCs/>
          </w:rPr>
          <w:t xml:space="preserve"> </w:t>
        </w:r>
      </w:hyperlink>
      <w:r w:rsidRPr="00795A51">
        <w:rPr>
          <w:iCs/>
        </w:rPr>
        <w:t xml:space="preserve"> </w:t>
      </w:r>
    </w:p>
    <w:p w14:paraId="6C9B6C52" w14:textId="4A816C75" w:rsidR="004A3208" w:rsidRDefault="004A3208" w:rsidP="004A3208">
      <w:pPr>
        <w:pStyle w:val="ListParagraph"/>
        <w:numPr>
          <w:ilvl w:val="0"/>
          <w:numId w:val="19"/>
        </w:numPr>
        <w:autoSpaceDE w:val="0"/>
        <w:autoSpaceDN w:val="0"/>
        <w:adjustRightInd w:val="0"/>
        <w:ind w:left="425" w:hanging="357"/>
        <w:contextualSpacing w:val="0"/>
      </w:pPr>
      <w:r w:rsidRPr="00795A51">
        <w:t xml:space="preserve">Guide: </w:t>
      </w:r>
      <w:hyperlink r:id="rId38" w:history="1">
        <w:r w:rsidRPr="00795A51">
          <w:rPr>
            <w:rStyle w:val="Hyperlink"/>
            <w:i/>
          </w:rPr>
          <w:t>Work-related psychological health and safety: A systematic approach to meeting your duties</w:t>
        </w:r>
      </w:hyperlink>
    </w:p>
    <w:p w14:paraId="21976CAB" w14:textId="0D222671" w:rsidR="004A3208" w:rsidRDefault="004A3208" w:rsidP="004A3208">
      <w:pPr>
        <w:pStyle w:val="ListParagraph"/>
        <w:numPr>
          <w:ilvl w:val="0"/>
          <w:numId w:val="19"/>
        </w:numPr>
        <w:ind w:left="425" w:hanging="357"/>
        <w:contextualSpacing w:val="0"/>
        <w:rPr>
          <w:rFonts w:cs="Arial"/>
          <w:color w:val="145B85"/>
          <w:szCs w:val="22"/>
          <w:u w:val="single"/>
        </w:rPr>
      </w:pPr>
      <w:r w:rsidRPr="00795A51">
        <w:rPr>
          <w:rFonts w:cs="Arial"/>
          <w:szCs w:val="22"/>
        </w:rPr>
        <w:t xml:space="preserve">Model Code of Practice: </w:t>
      </w:r>
      <w:hyperlink r:id="rId39" w:history="1">
        <w:r w:rsidRPr="00795A51">
          <w:rPr>
            <w:rStyle w:val="Hyperlink"/>
            <w:rFonts w:cs="Arial"/>
            <w:i/>
            <w:szCs w:val="22"/>
          </w:rPr>
          <w:t>How to manage work health and safety risks</w:t>
        </w:r>
      </w:hyperlink>
    </w:p>
    <w:p w14:paraId="49309EBB" w14:textId="250785A2" w:rsidR="004A3208" w:rsidRPr="00795A51" w:rsidRDefault="004A3208" w:rsidP="004A3208">
      <w:pPr>
        <w:pStyle w:val="ListParagraph"/>
        <w:numPr>
          <w:ilvl w:val="0"/>
          <w:numId w:val="19"/>
        </w:numPr>
        <w:ind w:left="425" w:hanging="357"/>
        <w:contextualSpacing w:val="0"/>
        <w:rPr>
          <w:rFonts w:cs="Arial"/>
          <w:szCs w:val="22"/>
        </w:rPr>
      </w:pPr>
      <w:r w:rsidRPr="00795A51">
        <w:rPr>
          <w:rFonts w:cs="Arial"/>
          <w:szCs w:val="22"/>
        </w:rPr>
        <w:t xml:space="preserve">Model Code of Practice: </w:t>
      </w:r>
      <w:hyperlink r:id="rId40" w:history="1">
        <w:r w:rsidRPr="00795A51">
          <w:rPr>
            <w:rStyle w:val="Hyperlink"/>
            <w:rFonts w:cs="Arial"/>
            <w:i/>
            <w:iCs/>
            <w:szCs w:val="22"/>
          </w:rPr>
          <w:t>Work health and safety consultation, co-operation and co-ordination</w:t>
        </w:r>
      </w:hyperlink>
    </w:p>
    <w:p w14:paraId="69465821" w14:textId="0C3EA4EA" w:rsidR="004A3208" w:rsidRPr="00795A51" w:rsidRDefault="004A3208" w:rsidP="004A3208">
      <w:pPr>
        <w:pStyle w:val="ListParagraph"/>
        <w:numPr>
          <w:ilvl w:val="0"/>
          <w:numId w:val="19"/>
        </w:numPr>
        <w:ind w:left="425" w:hanging="357"/>
        <w:contextualSpacing w:val="0"/>
        <w:rPr>
          <w:rFonts w:cs="Arial"/>
          <w:szCs w:val="22"/>
        </w:rPr>
      </w:pPr>
      <w:r w:rsidRPr="00795A51">
        <w:rPr>
          <w:rFonts w:cs="Arial"/>
          <w:szCs w:val="22"/>
        </w:rPr>
        <w:t xml:space="preserve">Model Code of Practice: </w:t>
      </w:r>
      <w:hyperlink r:id="rId41" w:history="1">
        <w:r w:rsidRPr="00795A51">
          <w:rPr>
            <w:rStyle w:val="Hyperlink"/>
            <w:rFonts w:cs="Arial"/>
            <w:i/>
            <w:iCs/>
            <w:szCs w:val="22"/>
          </w:rPr>
          <w:t>Managing the work environment and facilities</w:t>
        </w:r>
      </w:hyperlink>
    </w:p>
    <w:p w14:paraId="4AAFCEEB" w14:textId="77777777" w:rsidR="004A3208" w:rsidRPr="00C75B1A" w:rsidRDefault="004A3208" w:rsidP="004A3208">
      <w:pPr>
        <w:pStyle w:val="ListParagraph"/>
        <w:numPr>
          <w:ilvl w:val="0"/>
          <w:numId w:val="19"/>
        </w:numPr>
        <w:ind w:left="425" w:hanging="357"/>
        <w:contextualSpacing w:val="0"/>
        <w:rPr>
          <w:rFonts w:cs="Arial"/>
          <w:i/>
          <w:iCs/>
          <w:color w:val="145B85"/>
          <w:szCs w:val="22"/>
          <w:u w:val="single"/>
        </w:rPr>
      </w:pPr>
      <w:r w:rsidRPr="000F70F2">
        <w:rPr>
          <w:rFonts w:eastAsia="Times New Roman" w:cs="Arial"/>
          <w:lang w:eastAsia="en-AU"/>
        </w:rPr>
        <w:t>Queensland Government:</w:t>
      </w:r>
      <w:r w:rsidRPr="000F70F2">
        <w:rPr>
          <w:rFonts w:cs="Arial"/>
          <w:i/>
          <w:szCs w:val="22"/>
          <w:u w:val="single"/>
        </w:rPr>
        <w:t xml:space="preserve"> </w:t>
      </w:r>
      <w:hyperlink r:id="rId42" w:history="1">
        <w:r w:rsidRPr="00C75B1A">
          <w:rPr>
            <w:rStyle w:val="Hyperlink"/>
            <w:rFonts w:cs="Arial"/>
            <w:i/>
            <w:iCs/>
            <w:szCs w:val="22"/>
          </w:rPr>
          <w:t>Prevention and management of work-related violence and aggression in health services</w:t>
        </w:r>
      </w:hyperlink>
    </w:p>
    <w:p w14:paraId="55A1DA8C" w14:textId="77777777" w:rsidR="004A3208" w:rsidRPr="00C75B1A" w:rsidRDefault="004A3208" w:rsidP="004A3208">
      <w:pPr>
        <w:pStyle w:val="ListParagraph"/>
        <w:numPr>
          <w:ilvl w:val="0"/>
          <w:numId w:val="19"/>
        </w:numPr>
        <w:ind w:left="425" w:hanging="357"/>
        <w:contextualSpacing w:val="0"/>
        <w:rPr>
          <w:rStyle w:val="Hyperlink"/>
          <w:i/>
          <w:iCs/>
        </w:rPr>
      </w:pPr>
      <w:r w:rsidRPr="000F70F2">
        <w:rPr>
          <w:rFonts w:eastAsia="Times New Roman" w:cs="Arial"/>
          <w:lang w:eastAsia="en-AU"/>
        </w:rPr>
        <w:t xml:space="preserve">Queensland Government: </w:t>
      </w:r>
      <w:hyperlink r:id="rId43" w:history="1">
        <w:r w:rsidRPr="00C75B1A">
          <w:rPr>
            <w:rStyle w:val="Hyperlink"/>
            <w:i/>
            <w:iCs/>
            <w:szCs w:val="22"/>
          </w:rPr>
          <w:t>Violence and aggression incident investigation tool</w:t>
        </w:r>
      </w:hyperlink>
    </w:p>
    <w:p w14:paraId="5C740CC0" w14:textId="77777777" w:rsidR="004A3208" w:rsidRPr="00800839" w:rsidRDefault="004A3208" w:rsidP="004A3208">
      <w:pPr>
        <w:pStyle w:val="Heading3"/>
        <w:spacing w:after="240"/>
      </w:pPr>
      <w:bookmarkStart w:id="52" w:name="_Hlk54185423"/>
      <w:r w:rsidRPr="00800839">
        <w:t>Family and domestic violence information </w:t>
      </w:r>
    </w:p>
    <w:p w14:paraId="44B324D7" w14:textId="255DDD3C" w:rsidR="00131E4C" w:rsidRPr="00131E4C" w:rsidRDefault="00131E4C" w:rsidP="00131E4C">
      <w:pPr>
        <w:pStyle w:val="ListParagraph"/>
        <w:numPr>
          <w:ilvl w:val="0"/>
          <w:numId w:val="19"/>
        </w:numPr>
        <w:autoSpaceDE w:val="0"/>
        <w:autoSpaceDN w:val="0"/>
        <w:adjustRightInd w:val="0"/>
        <w:ind w:left="425" w:hanging="357"/>
        <w:contextualSpacing w:val="0"/>
        <w:rPr>
          <w:rFonts w:eastAsia="Times New Roman" w:cs="Arial"/>
          <w:color w:val="292B2C"/>
          <w:lang w:eastAsia="en-AU"/>
        </w:rPr>
      </w:pPr>
      <w:r w:rsidRPr="000F70F2">
        <w:rPr>
          <w:rFonts w:eastAsia="Times New Roman" w:cs="Arial"/>
          <w:lang w:eastAsia="en-AU"/>
        </w:rPr>
        <w:t xml:space="preserve">Information Sheet: </w:t>
      </w:r>
      <w:hyperlink r:id="rId44" w:history="1">
        <w:r w:rsidRPr="0091390C">
          <w:rPr>
            <w:rStyle w:val="Hyperlink"/>
            <w:rFonts w:eastAsia="Times New Roman" w:cs="Arial"/>
            <w:i/>
            <w:iCs/>
            <w:lang w:eastAsia="en-AU"/>
          </w:rPr>
          <w:t>Family and domestic violence at the workplace</w:t>
        </w:r>
      </w:hyperlink>
    </w:p>
    <w:p w14:paraId="6B19FD63" w14:textId="47B4C283" w:rsidR="004A3208" w:rsidRPr="00225CF5" w:rsidRDefault="00107A0D" w:rsidP="004A3208">
      <w:pPr>
        <w:pStyle w:val="ListParagraph"/>
        <w:numPr>
          <w:ilvl w:val="0"/>
          <w:numId w:val="19"/>
        </w:numPr>
        <w:autoSpaceDE w:val="0"/>
        <w:autoSpaceDN w:val="0"/>
        <w:adjustRightInd w:val="0"/>
        <w:ind w:left="425" w:hanging="357"/>
        <w:contextualSpacing w:val="0"/>
        <w:rPr>
          <w:rFonts w:eastAsia="Times New Roman" w:cs="Arial"/>
          <w:color w:val="292B2C"/>
          <w:lang w:eastAsia="en-AU"/>
        </w:rPr>
      </w:pPr>
      <w:hyperlink r:id="rId45" w:tgtFrame="_blank" w:history="1">
        <w:r w:rsidR="004A3208" w:rsidRPr="000F70F2">
          <w:rPr>
            <w:rFonts w:eastAsia="Times New Roman" w:cs="Arial"/>
            <w:lang w:eastAsia="en-AU"/>
          </w:rPr>
          <w:t xml:space="preserve">Fair Work Ombudsman: </w:t>
        </w:r>
        <w:r w:rsidR="004A3208" w:rsidRPr="00800839">
          <w:rPr>
            <w:rStyle w:val="Hyperlink"/>
            <w:i/>
          </w:rPr>
          <w:t xml:space="preserve">Employer </w:t>
        </w:r>
        <w:r w:rsidR="00C75B1A">
          <w:rPr>
            <w:rStyle w:val="Hyperlink"/>
            <w:i/>
          </w:rPr>
          <w:t>g</w:t>
        </w:r>
        <w:r w:rsidR="004A3208" w:rsidRPr="00800839">
          <w:rPr>
            <w:rStyle w:val="Hyperlink"/>
            <w:i/>
          </w:rPr>
          <w:t xml:space="preserve">uide to </w:t>
        </w:r>
        <w:r w:rsidR="00C75B1A">
          <w:rPr>
            <w:rStyle w:val="Hyperlink"/>
            <w:i/>
          </w:rPr>
          <w:t>f</w:t>
        </w:r>
        <w:r w:rsidR="004A3208" w:rsidRPr="00800839">
          <w:rPr>
            <w:rStyle w:val="Hyperlink"/>
            <w:i/>
          </w:rPr>
          <w:t xml:space="preserve">amily and </w:t>
        </w:r>
        <w:r w:rsidR="00C75B1A">
          <w:rPr>
            <w:rStyle w:val="Hyperlink"/>
            <w:i/>
          </w:rPr>
          <w:t>d</w:t>
        </w:r>
        <w:r w:rsidR="004A3208" w:rsidRPr="00800839">
          <w:rPr>
            <w:rStyle w:val="Hyperlink"/>
            <w:i/>
          </w:rPr>
          <w:t xml:space="preserve">omestic </w:t>
        </w:r>
        <w:r w:rsidR="00C75B1A">
          <w:rPr>
            <w:rStyle w:val="Hyperlink"/>
            <w:i/>
          </w:rPr>
          <w:t>v</w:t>
        </w:r>
        <w:r w:rsidR="004A3208" w:rsidRPr="00800839">
          <w:rPr>
            <w:rStyle w:val="Hyperlink"/>
            <w:i/>
          </w:rPr>
          <w:t>iolence </w:t>
        </w:r>
      </w:hyperlink>
    </w:p>
    <w:p w14:paraId="5F1A9E6C" w14:textId="69C10428" w:rsidR="004A3208" w:rsidRPr="00225CF5" w:rsidRDefault="00107A0D" w:rsidP="004A3208">
      <w:pPr>
        <w:pStyle w:val="ListParagraph"/>
        <w:numPr>
          <w:ilvl w:val="0"/>
          <w:numId w:val="19"/>
        </w:numPr>
        <w:autoSpaceDE w:val="0"/>
        <w:autoSpaceDN w:val="0"/>
        <w:adjustRightInd w:val="0"/>
        <w:ind w:left="425" w:hanging="357"/>
        <w:contextualSpacing w:val="0"/>
        <w:rPr>
          <w:rFonts w:eastAsia="Times New Roman" w:cs="Arial"/>
          <w:color w:val="292B2C"/>
          <w:lang w:eastAsia="en-AU"/>
        </w:rPr>
      </w:pPr>
      <w:hyperlink r:id="rId46" w:tgtFrame="_blank" w:history="1">
        <w:r w:rsidR="004A3208" w:rsidRPr="000F70F2">
          <w:rPr>
            <w:rFonts w:eastAsia="Times New Roman" w:cs="Arial"/>
            <w:lang w:eastAsia="en-AU"/>
          </w:rPr>
          <w:t xml:space="preserve">Australian Human Rights Commission: </w:t>
        </w:r>
        <w:r w:rsidR="004A3208" w:rsidRPr="00800839">
          <w:rPr>
            <w:rStyle w:val="Hyperlink"/>
            <w:i/>
          </w:rPr>
          <w:t xml:space="preserve">Domestic </w:t>
        </w:r>
        <w:r w:rsidR="00C75B1A">
          <w:rPr>
            <w:rStyle w:val="Hyperlink"/>
            <w:i/>
          </w:rPr>
          <w:t>v</w:t>
        </w:r>
        <w:r w:rsidR="004A3208" w:rsidRPr="00800839">
          <w:rPr>
            <w:rStyle w:val="Hyperlink"/>
            <w:i/>
          </w:rPr>
          <w:t xml:space="preserve">iolence </w:t>
        </w:r>
        <w:r w:rsidR="00C75B1A">
          <w:rPr>
            <w:rStyle w:val="Hyperlink"/>
            <w:i/>
          </w:rPr>
          <w:t>p</w:t>
        </w:r>
        <w:r w:rsidR="004A3208" w:rsidRPr="00800839">
          <w:rPr>
            <w:rStyle w:val="Hyperlink"/>
            <w:i/>
          </w:rPr>
          <w:t xml:space="preserve">olicy and </w:t>
        </w:r>
        <w:r w:rsidR="00C75B1A">
          <w:rPr>
            <w:rStyle w:val="Hyperlink"/>
            <w:i/>
          </w:rPr>
          <w:t>p</w:t>
        </w:r>
        <w:r w:rsidR="004A3208" w:rsidRPr="00800839">
          <w:rPr>
            <w:rStyle w:val="Hyperlink"/>
            <w:i/>
          </w:rPr>
          <w:t>rocedures</w:t>
        </w:r>
      </w:hyperlink>
    </w:p>
    <w:p w14:paraId="0D9D4924" w14:textId="56C37DC3" w:rsidR="00C75B1A" w:rsidRDefault="004A3208" w:rsidP="004A3208">
      <w:pPr>
        <w:pStyle w:val="ListParagraph"/>
        <w:numPr>
          <w:ilvl w:val="0"/>
          <w:numId w:val="19"/>
        </w:numPr>
        <w:autoSpaceDE w:val="0"/>
        <w:autoSpaceDN w:val="0"/>
        <w:adjustRightInd w:val="0"/>
        <w:ind w:left="425" w:hanging="357"/>
        <w:contextualSpacing w:val="0"/>
        <w:rPr>
          <w:rFonts w:eastAsia="Times New Roman" w:cs="Arial"/>
          <w:color w:val="292B2C"/>
          <w:lang w:eastAsia="en-AU"/>
        </w:rPr>
      </w:pPr>
      <w:r w:rsidRPr="000F70F2">
        <w:rPr>
          <w:rFonts w:eastAsia="Times New Roman" w:cs="Arial"/>
          <w:lang w:eastAsia="en-AU"/>
        </w:rPr>
        <w:t>Queensland Government:</w:t>
      </w:r>
      <w:r w:rsidR="00E02A41">
        <w:fldChar w:fldCharType="begin"/>
      </w:r>
      <w:r w:rsidR="00E02A41">
        <w:instrText xml:space="preserve"> HYPERLINK "https://www.forgov.qld.gov.au/file/31776/download?token=b9KV2BUA" \t "_blank" </w:instrText>
      </w:r>
      <w:r w:rsidR="00E02A41">
        <w:fldChar w:fldCharType="separate"/>
      </w:r>
      <w:r w:rsidRPr="00C75B1A">
        <w:rPr>
          <w:rFonts w:eastAsia="Times New Roman" w:cs="Arial"/>
          <w:i/>
          <w:iCs/>
          <w:color w:val="292B2C"/>
          <w:lang w:eastAsia="en-AU"/>
        </w:rPr>
        <w:t> </w:t>
      </w:r>
      <w:r w:rsidRPr="00C75B1A">
        <w:rPr>
          <w:rStyle w:val="Hyperlink"/>
          <w:i/>
          <w:iCs/>
        </w:rPr>
        <w:t xml:space="preserve">Individual </w:t>
      </w:r>
      <w:r w:rsidR="00C75B1A" w:rsidRPr="00C75B1A">
        <w:rPr>
          <w:rStyle w:val="Hyperlink"/>
          <w:i/>
          <w:iCs/>
        </w:rPr>
        <w:t>r</w:t>
      </w:r>
      <w:r w:rsidRPr="00C75B1A">
        <w:rPr>
          <w:rStyle w:val="Hyperlink"/>
          <w:i/>
          <w:iCs/>
        </w:rPr>
        <w:t xml:space="preserve">isk </w:t>
      </w:r>
      <w:r w:rsidR="00C75B1A" w:rsidRPr="00C75B1A">
        <w:rPr>
          <w:rStyle w:val="Hyperlink"/>
          <w:i/>
          <w:iCs/>
        </w:rPr>
        <w:t>a</w:t>
      </w:r>
      <w:r w:rsidRPr="00C75B1A">
        <w:rPr>
          <w:rStyle w:val="Hyperlink"/>
          <w:i/>
          <w:iCs/>
        </w:rPr>
        <w:t xml:space="preserve">ssessment and </w:t>
      </w:r>
      <w:r w:rsidR="00C75B1A" w:rsidRPr="00C75B1A">
        <w:rPr>
          <w:rStyle w:val="Hyperlink"/>
          <w:i/>
          <w:iCs/>
        </w:rPr>
        <w:t>s</w:t>
      </w:r>
      <w:r w:rsidRPr="00C75B1A">
        <w:rPr>
          <w:rStyle w:val="Hyperlink"/>
          <w:i/>
          <w:iCs/>
        </w:rPr>
        <w:t xml:space="preserve">afety </w:t>
      </w:r>
      <w:r w:rsidR="00C75B1A" w:rsidRPr="00C75B1A">
        <w:rPr>
          <w:rStyle w:val="Hyperlink"/>
          <w:i/>
          <w:iCs/>
        </w:rPr>
        <w:t>m</w:t>
      </w:r>
      <w:r w:rsidRPr="00C75B1A">
        <w:rPr>
          <w:rStyle w:val="Hyperlink"/>
          <w:i/>
          <w:iCs/>
        </w:rPr>
        <w:t xml:space="preserve">anagement </w:t>
      </w:r>
      <w:r w:rsidR="00C75B1A" w:rsidRPr="00C75B1A">
        <w:rPr>
          <w:rStyle w:val="Hyperlink"/>
          <w:i/>
          <w:iCs/>
        </w:rPr>
        <w:t>p</w:t>
      </w:r>
      <w:r w:rsidRPr="00C75B1A">
        <w:rPr>
          <w:rStyle w:val="Hyperlink"/>
          <w:i/>
          <w:iCs/>
        </w:rPr>
        <w:t>lan </w:t>
      </w:r>
    </w:p>
    <w:p w14:paraId="1B3C7EF6" w14:textId="62FCD07F" w:rsidR="004A3208" w:rsidRPr="00225CF5" w:rsidRDefault="00C75B1A" w:rsidP="004A3208">
      <w:pPr>
        <w:pStyle w:val="ListParagraph"/>
        <w:numPr>
          <w:ilvl w:val="0"/>
          <w:numId w:val="19"/>
        </w:numPr>
        <w:autoSpaceDE w:val="0"/>
        <w:autoSpaceDN w:val="0"/>
        <w:adjustRightInd w:val="0"/>
        <w:ind w:left="425" w:hanging="357"/>
        <w:contextualSpacing w:val="0"/>
        <w:rPr>
          <w:rFonts w:eastAsia="Times New Roman" w:cs="Arial"/>
          <w:color w:val="292B2C"/>
          <w:lang w:eastAsia="en-AU"/>
        </w:rPr>
      </w:pPr>
      <w:r w:rsidRPr="000F70F2">
        <w:rPr>
          <w:rFonts w:eastAsia="Times New Roman" w:cs="Arial"/>
          <w:lang w:eastAsia="en-AU"/>
        </w:rPr>
        <w:t>Queensland Government:</w:t>
      </w:r>
      <w:r>
        <w:rPr>
          <w:rFonts w:eastAsia="Times New Roman" w:cs="Arial"/>
          <w:lang w:eastAsia="en-AU"/>
        </w:rPr>
        <w:t xml:space="preserve"> </w:t>
      </w:r>
      <w:r w:rsidR="004A3208" w:rsidRPr="00C75B1A">
        <w:rPr>
          <w:rStyle w:val="Hyperlink"/>
          <w:i/>
          <w:iCs/>
        </w:rPr>
        <w:t xml:space="preserve">Workplace </w:t>
      </w:r>
      <w:r w:rsidRPr="00C75B1A">
        <w:rPr>
          <w:rStyle w:val="Hyperlink"/>
          <w:i/>
          <w:iCs/>
        </w:rPr>
        <w:t>r</w:t>
      </w:r>
      <w:r w:rsidR="004A3208" w:rsidRPr="00C75B1A">
        <w:rPr>
          <w:rStyle w:val="Hyperlink"/>
          <w:i/>
          <w:iCs/>
        </w:rPr>
        <w:t xml:space="preserve">isk </w:t>
      </w:r>
      <w:r w:rsidRPr="00C75B1A">
        <w:rPr>
          <w:rStyle w:val="Hyperlink"/>
          <w:i/>
          <w:iCs/>
        </w:rPr>
        <w:t>m</w:t>
      </w:r>
      <w:r w:rsidR="004A3208" w:rsidRPr="00C75B1A">
        <w:rPr>
          <w:rStyle w:val="Hyperlink"/>
          <w:i/>
          <w:iCs/>
        </w:rPr>
        <w:t xml:space="preserve">anagement </w:t>
      </w:r>
      <w:r w:rsidRPr="00C75B1A">
        <w:rPr>
          <w:rStyle w:val="Hyperlink"/>
          <w:i/>
          <w:iCs/>
        </w:rPr>
        <w:t>g</w:t>
      </w:r>
      <w:r w:rsidR="004A3208" w:rsidRPr="00C75B1A">
        <w:rPr>
          <w:rStyle w:val="Hyperlink"/>
          <w:i/>
          <w:iCs/>
        </w:rPr>
        <w:t xml:space="preserve">uide for </w:t>
      </w:r>
      <w:r w:rsidRPr="00C75B1A">
        <w:rPr>
          <w:rStyle w:val="Hyperlink"/>
          <w:i/>
          <w:iCs/>
        </w:rPr>
        <w:t>d</w:t>
      </w:r>
      <w:r w:rsidR="004A3208" w:rsidRPr="00C75B1A">
        <w:rPr>
          <w:rStyle w:val="Hyperlink"/>
          <w:i/>
          <w:iCs/>
        </w:rPr>
        <w:t xml:space="preserve">omestic and </w:t>
      </w:r>
      <w:r w:rsidRPr="00C75B1A">
        <w:rPr>
          <w:rStyle w:val="Hyperlink"/>
          <w:i/>
          <w:iCs/>
        </w:rPr>
        <w:t>f</w:t>
      </w:r>
      <w:r w:rsidR="004A3208" w:rsidRPr="00C75B1A">
        <w:rPr>
          <w:rStyle w:val="Hyperlink"/>
          <w:i/>
          <w:iCs/>
        </w:rPr>
        <w:t xml:space="preserve">amily </w:t>
      </w:r>
      <w:r w:rsidRPr="00C75B1A">
        <w:rPr>
          <w:rStyle w:val="Hyperlink"/>
          <w:i/>
          <w:iCs/>
        </w:rPr>
        <w:t>v</w:t>
      </w:r>
      <w:r w:rsidR="004A3208" w:rsidRPr="00C75B1A">
        <w:rPr>
          <w:rStyle w:val="Hyperlink"/>
          <w:i/>
          <w:iCs/>
        </w:rPr>
        <w:t>iolence </w:t>
      </w:r>
      <w:r w:rsidR="00E02A41">
        <w:rPr>
          <w:rStyle w:val="Hyperlink"/>
        </w:rPr>
        <w:fldChar w:fldCharType="end"/>
      </w:r>
    </w:p>
    <w:p w14:paraId="7ADF6227" w14:textId="77777777" w:rsidR="004A3208" w:rsidRPr="00D77BAC" w:rsidRDefault="004A3208" w:rsidP="004A3208">
      <w:pPr>
        <w:pStyle w:val="ListParagraph"/>
        <w:numPr>
          <w:ilvl w:val="0"/>
          <w:numId w:val="19"/>
        </w:numPr>
        <w:autoSpaceDE w:val="0"/>
        <w:autoSpaceDN w:val="0"/>
        <w:adjustRightInd w:val="0"/>
        <w:ind w:left="425" w:hanging="357"/>
        <w:contextualSpacing w:val="0"/>
        <w:rPr>
          <w:rStyle w:val="Hyperlink"/>
          <w:rFonts w:eastAsia="Times New Roman" w:cs="Arial"/>
          <w:color w:val="292B2C"/>
          <w:u w:val="none"/>
          <w:lang w:eastAsia="en-AU"/>
        </w:rPr>
      </w:pPr>
      <w:r w:rsidRPr="000F70F2">
        <w:rPr>
          <w:rFonts w:eastAsia="Times New Roman" w:cs="Arial"/>
          <w:lang w:eastAsia="en-AU"/>
        </w:rPr>
        <w:t xml:space="preserve">Queensland Government: </w:t>
      </w:r>
      <w:hyperlink r:id="rId47" w:history="1">
        <w:r w:rsidRPr="00C75B1A">
          <w:rPr>
            <w:rStyle w:val="Hyperlink"/>
            <w:i/>
            <w:iCs/>
          </w:rPr>
          <w:t>A workplace approach to employees who use or may use violence and abuse</w:t>
        </w:r>
      </w:hyperlink>
    </w:p>
    <w:p w14:paraId="66C57A9C" w14:textId="0CFFD490" w:rsidR="004A3208" w:rsidRPr="00D401DB" w:rsidRDefault="004A3208" w:rsidP="004A3208">
      <w:pPr>
        <w:pStyle w:val="ListParagraph"/>
        <w:numPr>
          <w:ilvl w:val="0"/>
          <w:numId w:val="19"/>
        </w:numPr>
        <w:autoSpaceDE w:val="0"/>
        <w:autoSpaceDN w:val="0"/>
        <w:adjustRightInd w:val="0"/>
        <w:ind w:left="425" w:hanging="357"/>
        <w:contextualSpacing w:val="0"/>
        <w:rPr>
          <w:rStyle w:val="Hyperlink"/>
          <w:rFonts w:eastAsia="Times New Roman" w:cs="Arial"/>
          <w:i/>
          <w:iCs/>
          <w:color w:val="292B2C"/>
          <w:u w:val="none"/>
          <w:lang w:eastAsia="en-AU"/>
        </w:rPr>
      </w:pPr>
      <w:r w:rsidRPr="000F70F2">
        <w:rPr>
          <w:rFonts w:eastAsia="Times New Roman" w:cs="Arial"/>
          <w:lang w:eastAsia="en-AU"/>
        </w:rPr>
        <w:t xml:space="preserve">Western Australia Government: </w:t>
      </w:r>
      <w:hyperlink r:id="rId48" w:history="1">
        <w:r w:rsidRPr="00D401DB">
          <w:rPr>
            <w:rStyle w:val="Hyperlink"/>
            <w:i/>
            <w:iCs/>
          </w:rPr>
          <w:t xml:space="preserve">Fact </w:t>
        </w:r>
        <w:r w:rsidR="00C75B1A">
          <w:rPr>
            <w:rStyle w:val="Hyperlink"/>
            <w:i/>
            <w:iCs/>
          </w:rPr>
          <w:t>s</w:t>
        </w:r>
        <w:r w:rsidRPr="00D401DB">
          <w:rPr>
            <w:rStyle w:val="Hyperlink"/>
            <w:i/>
            <w:iCs/>
          </w:rPr>
          <w:t xml:space="preserve">heet 2 </w:t>
        </w:r>
        <w:r w:rsidR="00C75B1A">
          <w:rPr>
            <w:rStyle w:val="Hyperlink"/>
            <w:i/>
            <w:iCs/>
          </w:rPr>
          <w:t>i</w:t>
        </w:r>
        <w:r w:rsidRPr="00D401DB">
          <w:rPr>
            <w:rStyle w:val="Hyperlink"/>
            <w:i/>
            <w:iCs/>
          </w:rPr>
          <w:t xml:space="preserve">ndicators of </w:t>
        </w:r>
        <w:r w:rsidR="00C75B1A">
          <w:rPr>
            <w:rStyle w:val="Hyperlink"/>
            <w:i/>
            <w:iCs/>
          </w:rPr>
          <w:t>f</w:t>
        </w:r>
        <w:r w:rsidRPr="00D401DB">
          <w:rPr>
            <w:rStyle w:val="Hyperlink"/>
            <w:i/>
            <w:iCs/>
          </w:rPr>
          <w:t xml:space="preserve">amily and </w:t>
        </w:r>
        <w:r w:rsidR="00C75B1A">
          <w:rPr>
            <w:rStyle w:val="Hyperlink"/>
            <w:i/>
            <w:iCs/>
          </w:rPr>
          <w:t>d</w:t>
        </w:r>
        <w:r w:rsidRPr="00D401DB">
          <w:rPr>
            <w:rStyle w:val="Hyperlink"/>
            <w:i/>
            <w:iCs/>
          </w:rPr>
          <w:t xml:space="preserve">omestic </w:t>
        </w:r>
        <w:r w:rsidR="00C75B1A">
          <w:rPr>
            <w:rStyle w:val="Hyperlink"/>
            <w:i/>
            <w:iCs/>
          </w:rPr>
          <w:t>v</w:t>
        </w:r>
        <w:r w:rsidRPr="00D401DB">
          <w:rPr>
            <w:rStyle w:val="Hyperlink"/>
            <w:i/>
            <w:iCs/>
          </w:rPr>
          <w:t>iolence</w:t>
        </w:r>
      </w:hyperlink>
    </w:p>
    <w:p w14:paraId="4D1C7465" w14:textId="77777777" w:rsidR="00C75B1A" w:rsidRPr="00C75B1A" w:rsidRDefault="009E704D" w:rsidP="004A3208">
      <w:pPr>
        <w:pStyle w:val="ListParagraph"/>
        <w:numPr>
          <w:ilvl w:val="0"/>
          <w:numId w:val="19"/>
        </w:numPr>
        <w:autoSpaceDE w:val="0"/>
        <w:autoSpaceDN w:val="0"/>
        <w:adjustRightInd w:val="0"/>
        <w:ind w:left="425" w:hanging="357"/>
        <w:contextualSpacing w:val="0"/>
        <w:rPr>
          <w:rFonts w:eastAsia="Times New Roman" w:cs="Arial"/>
          <w:color w:val="292B2C"/>
          <w:lang w:eastAsia="en-AU"/>
        </w:rPr>
      </w:pPr>
      <w:r w:rsidRPr="000F70F2">
        <w:rPr>
          <w:rFonts w:eastAsia="Times New Roman" w:cs="Arial"/>
          <w:lang w:eastAsia="en-AU"/>
        </w:rPr>
        <w:t xml:space="preserve">Northern Territory Government: </w:t>
      </w:r>
      <w:hyperlink r:id="rId49" w:history="1">
        <w:r w:rsidRPr="00C75B1A">
          <w:rPr>
            <w:rStyle w:val="Hyperlink"/>
            <w:i/>
            <w:iCs/>
            <w:lang w:val="en-US"/>
          </w:rPr>
          <w:t>Domestic, family and sexual violence</w:t>
        </w:r>
      </w:hyperlink>
      <w:r>
        <w:rPr>
          <w:lang w:val="en-US"/>
        </w:rPr>
        <w:t xml:space="preserve"> </w:t>
      </w:r>
    </w:p>
    <w:p w14:paraId="3E14CDBD" w14:textId="6E40C80F" w:rsidR="009E704D" w:rsidRPr="00225CF5" w:rsidRDefault="00C75B1A" w:rsidP="004A3208">
      <w:pPr>
        <w:pStyle w:val="ListParagraph"/>
        <w:numPr>
          <w:ilvl w:val="0"/>
          <w:numId w:val="19"/>
        </w:numPr>
        <w:autoSpaceDE w:val="0"/>
        <w:autoSpaceDN w:val="0"/>
        <w:adjustRightInd w:val="0"/>
        <w:ind w:left="425" w:hanging="357"/>
        <w:contextualSpacing w:val="0"/>
        <w:rPr>
          <w:rFonts w:eastAsia="Times New Roman" w:cs="Arial"/>
          <w:color w:val="292B2C"/>
          <w:lang w:eastAsia="en-AU"/>
        </w:rPr>
      </w:pPr>
      <w:r w:rsidRPr="000F70F2">
        <w:rPr>
          <w:rFonts w:eastAsia="Times New Roman" w:cs="Arial"/>
          <w:lang w:eastAsia="en-AU"/>
        </w:rPr>
        <w:t xml:space="preserve">Northern Territory Government: </w:t>
      </w:r>
      <w:hyperlink r:id="rId50" w:history="1">
        <w:r w:rsidR="009E704D" w:rsidRPr="00C75B1A">
          <w:rPr>
            <w:rStyle w:val="Hyperlink"/>
            <w:i/>
            <w:iCs/>
            <w:lang w:val="en-US"/>
          </w:rPr>
          <w:t xml:space="preserve">Family </w:t>
        </w:r>
        <w:r w:rsidRPr="00C75B1A">
          <w:rPr>
            <w:rStyle w:val="Hyperlink"/>
            <w:i/>
            <w:iCs/>
            <w:lang w:val="en-US"/>
          </w:rPr>
          <w:t>s</w:t>
        </w:r>
        <w:r w:rsidR="009E704D" w:rsidRPr="00C75B1A">
          <w:rPr>
            <w:rStyle w:val="Hyperlink"/>
            <w:i/>
            <w:iCs/>
            <w:lang w:val="en-US"/>
          </w:rPr>
          <w:t xml:space="preserve">afety </w:t>
        </w:r>
        <w:r w:rsidRPr="00C75B1A">
          <w:rPr>
            <w:rStyle w:val="Hyperlink"/>
            <w:i/>
            <w:iCs/>
            <w:lang w:val="en-US"/>
          </w:rPr>
          <w:t>f</w:t>
        </w:r>
        <w:r w:rsidR="009E704D" w:rsidRPr="00C75B1A">
          <w:rPr>
            <w:rStyle w:val="Hyperlink"/>
            <w:i/>
            <w:iCs/>
            <w:lang w:val="en-US"/>
          </w:rPr>
          <w:t>ramework</w:t>
        </w:r>
      </w:hyperlink>
    </w:p>
    <w:p w14:paraId="40FDAA08" w14:textId="42487CCC" w:rsidR="004A3208" w:rsidRPr="00225CF5" w:rsidRDefault="00107A0D" w:rsidP="004A3208">
      <w:pPr>
        <w:pStyle w:val="ListParagraph"/>
        <w:numPr>
          <w:ilvl w:val="0"/>
          <w:numId w:val="19"/>
        </w:numPr>
        <w:autoSpaceDE w:val="0"/>
        <w:autoSpaceDN w:val="0"/>
        <w:adjustRightInd w:val="0"/>
        <w:ind w:left="425" w:hanging="357"/>
        <w:contextualSpacing w:val="0"/>
        <w:rPr>
          <w:rFonts w:eastAsia="Times New Roman" w:cs="Arial"/>
          <w:color w:val="292B2C"/>
          <w:lang w:eastAsia="en-AU"/>
        </w:rPr>
      </w:pPr>
      <w:hyperlink r:id="rId51" w:tgtFrame="_blank" w:history="1">
        <w:r w:rsidR="004A3208" w:rsidRPr="000F70F2">
          <w:rPr>
            <w:rFonts w:eastAsia="Times New Roman" w:cs="Arial"/>
            <w:lang w:eastAsia="en-AU"/>
          </w:rPr>
          <w:t>Office of the Australian Information Commissioner</w:t>
        </w:r>
      </w:hyperlink>
      <w:r w:rsidR="004A3208" w:rsidRPr="000F70F2">
        <w:rPr>
          <w:rFonts w:eastAsia="Times New Roman" w:cs="Arial"/>
          <w:lang w:eastAsia="en-AU"/>
        </w:rPr>
        <w:t xml:space="preserve">: </w:t>
      </w:r>
      <w:hyperlink r:id="rId52" w:history="1">
        <w:r w:rsidR="004A3208" w:rsidRPr="001160E1">
          <w:rPr>
            <w:rStyle w:val="Hyperlink"/>
          </w:rPr>
          <w:t>Privacy</w:t>
        </w:r>
      </w:hyperlink>
    </w:p>
    <w:p w14:paraId="5E70DC4E" w14:textId="39E1860B" w:rsidR="004A3208" w:rsidRPr="00800839" w:rsidRDefault="00107A0D" w:rsidP="004A3208">
      <w:pPr>
        <w:pStyle w:val="ListParagraph"/>
        <w:numPr>
          <w:ilvl w:val="0"/>
          <w:numId w:val="19"/>
        </w:numPr>
        <w:shd w:val="clear" w:color="auto" w:fill="FFFFFF"/>
        <w:ind w:left="425" w:hanging="357"/>
        <w:contextualSpacing w:val="0"/>
        <w:textAlignment w:val="baseline"/>
        <w:rPr>
          <w:rStyle w:val="Hyperlink"/>
        </w:rPr>
      </w:pPr>
      <w:hyperlink r:id="rId53" w:tgtFrame="_blank" w:history="1">
        <w:r w:rsidR="004A3208" w:rsidRPr="00800839">
          <w:rPr>
            <w:rStyle w:val="Hyperlink"/>
          </w:rPr>
          <w:t>1800 RESPECT</w:t>
        </w:r>
      </w:hyperlink>
    </w:p>
    <w:p w14:paraId="2AC08FA7" w14:textId="1BE02E83" w:rsidR="004A3208" w:rsidRPr="00800839" w:rsidRDefault="00107A0D" w:rsidP="004A3208">
      <w:pPr>
        <w:pStyle w:val="ListParagraph"/>
        <w:numPr>
          <w:ilvl w:val="0"/>
          <w:numId w:val="19"/>
        </w:numPr>
        <w:shd w:val="clear" w:color="auto" w:fill="FFFFFF"/>
        <w:ind w:left="425" w:hanging="357"/>
        <w:contextualSpacing w:val="0"/>
        <w:textAlignment w:val="baseline"/>
        <w:rPr>
          <w:rStyle w:val="Hyperlink"/>
        </w:rPr>
      </w:pPr>
      <w:hyperlink r:id="rId54" w:tgtFrame="_blank" w:history="1">
        <w:r w:rsidR="004A3208" w:rsidRPr="00800839">
          <w:rPr>
            <w:rStyle w:val="Hyperlink"/>
          </w:rPr>
          <w:t>DV Work Aware</w:t>
        </w:r>
      </w:hyperlink>
    </w:p>
    <w:p w14:paraId="3853C20D" w14:textId="77777777" w:rsidR="004A3208" w:rsidRPr="00800839" w:rsidRDefault="00107A0D" w:rsidP="004A3208">
      <w:pPr>
        <w:pStyle w:val="ListParagraph"/>
        <w:numPr>
          <w:ilvl w:val="0"/>
          <w:numId w:val="19"/>
        </w:numPr>
        <w:shd w:val="clear" w:color="auto" w:fill="FFFFFF"/>
        <w:ind w:left="425" w:hanging="357"/>
        <w:contextualSpacing w:val="0"/>
        <w:textAlignment w:val="baseline"/>
        <w:rPr>
          <w:rStyle w:val="Hyperlink"/>
        </w:rPr>
      </w:pPr>
      <w:hyperlink r:id="rId55" w:tgtFrame="_blank" w:history="1">
        <w:r w:rsidR="004A3208" w:rsidRPr="00800839">
          <w:rPr>
            <w:rStyle w:val="Hyperlink"/>
          </w:rPr>
          <w:t>Our Watch</w:t>
        </w:r>
      </w:hyperlink>
      <w:r w:rsidR="004A3208" w:rsidRPr="00800839">
        <w:rPr>
          <w:rStyle w:val="Hyperlink"/>
        </w:rPr>
        <w:t> </w:t>
      </w:r>
    </w:p>
    <w:p w14:paraId="00483209" w14:textId="77777777" w:rsidR="004A3208" w:rsidRPr="00800839" w:rsidRDefault="00107A0D" w:rsidP="004A3208">
      <w:pPr>
        <w:pStyle w:val="ListParagraph"/>
        <w:numPr>
          <w:ilvl w:val="0"/>
          <w:numId w:val="19"/>
        </w:numPr>
        <w:shd w:val="clear" w:color="auto" w:fill="FFFFFF"/>
        <w:ind w:left="425" w:hanging="357"/>
        <w:contextualSpacing w:val="0"/>
        <w:textAlignment w:val="baseline"/>
        <w:rPr>
          <w:rStyle w:val="Hyperlink"/>
        </w:rPr>
      </w:pPr>
      <w:hyperlink r:id="rId56" w:tgtFrame="_blank" w:history="1">
        <w:r w:rsidR="004A3208" w:rsidRPr="00800839">
          <w:rPr>
            <w:rStyle w:val="Hyperlink"/>
          </w:rPr>
          <w:t>White Ribbon Australia</w:t>
        </w:r>
      </w:hyperlink>
      <w:r w:rsidR="004A3208" w:rsidRPr="00800839">
        <w:rPr>
          <w:rStyle w:val="Hyperlink"/>
        </w:rPr>
        <w:t> </w:t>
      </w:r>
    </w:p>
    <w:p w14:paraId="6CB4376B" w14:textId="77777777" w:rsidR="004A3208" w:rsidRPr="00800839" w:rsidRDefault="00107A0D" w:rsidP="004A3208">
      <w:pPr>
        <w:pStyle w:val="ListParagraph"/>
        <w:numPr>
          <w:ilvl w:val="0"/>
          <w:numId w:val="19"/>
        </w:numPr>
        <w:shd w:val="clear" w:color="auto" w:fill="FFFFFF"/>
        <w:ind w:left="425" w:hanging="357"/>
        <w:contextualSpacing w:val="0"/>
        <w:textAlignment w:val="baseline"/>
        <w:rPr>
          <w:rStyle w:val="Hyperlink"/>
        </w:rPr>
      </w:pPr>
      <w:hyperlink r:id="rId57" w:tgtFrame="_blank" w:history="1">
        <w:r w:rsidR="004A3208" w:rsidRPr="00800839">
          <w:rPr>
            <w:rStyle w:val="Hyperlink"/>
          </w:rPr>
          <w:t>Men’s Referral Service </w:t>
        </w:r>
      </w:hyperlink>
    </w:p>
    <w:p w14:paraId="58BEEDE5" w14:textId="77777777" w:rsidR="004A3208" w:rsidRPr="00800839" w:rsidRDefault="00107A0D" w:rsidP="004A3208">
      <w:pPr>
        <w:pStyle w:val="ListParagraph"/>
        <w:numPr>
          <w:ilvl w:val="0"/>
          <w:numId w:val="19"/>
        </w:numPr>
        <w:shd w:val="clear" w:color="auto" w:fill="FFFFFF"/>
        <w:ind w:left="425" w:hanging="357"/>
        <w:contextualSpacing w:val="0"/>
        <w:textAlignment w:val="baseline"/>
        <w:rPr>
          <w:rStyle w:val="Hyperlink"/>
        </w:rPr>
      </w:pPr>
      <w:hyperlink r:id="rId58" w:tgtFrame="_blank" w:history="1">
        <w:r w:rsidR="004A3208" w:rsidRPr="00800839">
          <w:rPr>
            <w:rStyle w:val="Hyperlink"/>
          </w:rPr>
          <w:t>Kids Helpline </w:t>
        </w:r>
      </w:hyperlink>
    </w:p>
    <w:bookmarkEnd w:id="52"/>
    <w:p w14:paraId="73BE1E31" w14:textId="77777777" w:rsidR="004A3208" w:rsidRDefault="004A3208" w:rsidP="004A3208">
      <w:pPr>
        <w:sectPr w:rsidR="004A3208" w:rsidSect="00CB4407">
          <w:footerReference w:type="first" r:id="rId59"/>
          <w:pgSz w:w="11906" w:h="16838" w:code="9"/>
          <w:pgMar w:top="1440" w:right="1440" w:bottom="1276" w:left="1440" w:header="709" w:footer="709" w:gutter="0"/>
          <w:cols w:space="708"/>
          <w:titlePg/>
          <w:docGrid w:linePitch="360"/>
        </w:sectPr>
      </w:pPr>
    </w:p>
    <w:p w14:paraId="5F9940D9" w14:textId="795AA4E7" w:rsidR="004A3208" w:rsidRDefault="004A3208" w:rsidP="004A3208">
      <w:pPr>
        <w:pStyle w:val="Heading1"/>
      </w:pPr>
      <w:bookmarkStart w:id="53" w:name="_Appendix_1_"/>
      <w:bookmarkStart w:id="54" w:name="_Appendix_A_Industry"/>
      <w:bookmarkStart w:id="55" w:name="_Toc59190023"/>
      <w:bookmarkEnd w:id="53"/>
      <w:bookmarkEnd w:id="54"/>
      <w:r>
        <w:lastRenderedPageBreak/>
        <w:t xml:space="preserve">Appendix </w:t>
      </w:r>
      <w:r w:rsidR="00CF053A">
        <w:t>A</w:t>
      </w:r>
      <w:r>
        <w:t xml:space="preserve"> Industry hazards and control measures</w:t>
      </w:r>
      <w:bookmarkEnd w:id="55"/>
      <w:r>
        <w:tab/>
      </w:r>
    </w:p>
    <w:p w14:paraId="1559B933" w14:textId="77777777" w:rsidR="004A3208" w:rsidRDefault="004A3208" w:rsidP="004A3208">
      <w:pPr>
        <w:spacing w:before="120"/>
        <w:textAlignment w:val="center"/>
      </w:pPr>
      <w:r>
        <w:t>This table provides examples of hazards and risks which may lead to violence in your industry. It also provides examples of control measures for managing those risks</w:t>
      </w:r>
      <w:r w:rsidRPr="001D3CA6">
        <w:rPr>
          <w:szCs w:val="22"/>
        </w:rPr>
        <w:t>.</w:t>
      </w:r>
      <w:r>
        <w:t xml:space="preserve"> </w:t>
      </w:r>
    </w:p>
    <w:p w14:paraId="2E229060" w14:textId="139AE212" w:rsidR="004A3208" w:rsidRPr="001D3CA6" w:rsidRDefault="004A3208" w:rsidP="004A3208">
      <w:pPr>
        <w:spacing w:before="120" w:after="240"/>
        <w:textAlignment w:val="center"/>
        <w:rPr>
          <w:rFonts w:cs="Arial"/>
          <w:b/>
          <w:szCs w:val="22"/>
        </w:rPr>
      </w:pPr>
      <w:r>
        <w:t>Every workplace is different and the examples in this table are not exhaustive</w:t>
      </w:r>
      <w:r w:rsidR="006558CA">
        <w:t xml:space="preserve"> and may not be reasonably practicable for your business</w:t>
      </w:r>
      <w:r>
        <w:t>. You should consult with your workers to identify any additional hazards and risks of violence at your workplace. T</w:t>
      </w:r>
      <w:r w:rsidRPr="008706EC">
        <w:t>he control measures you put in place need to be tailored to your business and your workers</w:t>
      </w:r>
      <w:r>
        <w:t xml:space="preserve"> in order to eliminate or minimise the risk of violence so far as is reasonably practicable</w:t>
      </w:r>
      <w:r w:rsidRPr="008706EC">
        <w:t>.</w:t>
      </w:r>
    </w:p>
    <w:tbl>
      <w:tblPr>
        <w:tblStyle w:val="TableGrid"/>
        <w:tblW w:w="0" w:type="auto"/>
        <w:tblLook w:val="04A0" w:firstRow="1" w:lastRow="0" w:firstColumn="1" w:lastColumn="0" w:noHBand="0" w:noVBand="1"/>
      </w:tblPr>
      <w:tblGrid>
        <w:gridCol w:w="13948"/>
      </w:tblGrid>
      <w:tr w:rsidR="004A3208" w14:paraId="2C2E9CBE" w14:textId="77777777" w:rsidTr="008B5144">
        <w:trPr>
          <w:cnfStyle w:val="100000000000" w:firstRow="1" w:lastRow="0" w:firstColumn="0" w:lastColumn="0" w:oddVBand="0" w:evenVBand="0" w:oddHBand="0" w:evenHBand="0" w:firstRowFirstColumn="0" w:firstRowLastColumn="0" w:lastRowFirstColumn="0" w:lastRowLastColumn="0"/>
        </w:trPr>
        <w:tc>
          <w:tcPr>
            <w:tcW w:w="13948" w:type="dxa"/>
            <w:shd w:val="clear" w:color="auto" w:fill="D9D9D9" w:themeFill="background1" w:themeFillShade="D9"/>
          </w:tcPr>
          <w:p w14:paraId="7F098B36" w14:textId="77777777" w:rsidR="004A3208" w:rsidRPr="00CF053A" w:rsidRDefault="004A3208" w:rsidP="00D401DB">
            <w:pPr>
              <w:pStyle w:val="Heading2"/>
              <w:spacing w:before="0" w:after="0"/>
              <w:outlineLvl w:val="1"/>
              <w:rPr>
                <w:b w:val="0"/>
                <w:bCs/>
                <w:color w:val="365F91" w:themeColor="accent1" w:themeShade="BF"/>
              </w:rPr>
            </w:pPr>
            <w:bookmarkStart w:id="56" w:name="_Toc59190024"/>
            <w:r w:rsidRPr="00CF053A">
              <w:rPr>
                <w:b w:val="0"/>
                <w:bCs/>
              </w:rPr>
              <w:t>Retail and Hospitality</w:t>
            </w:r>
            <w:bookmarkEnd w:id="56"/>
          </w:p>
        </w:tc>
      </w:tr>
      <w:tr w:rsidR="004A3208" w14:paraId="14306EDD" w14:textId="77777777" w:rsidTr="008B5144">
        <w:tc>
          <w:tcPr>
            <w:tcW w:w="13948" w:type="dxa"/>
            <w:shd w:val="clear" w:color="auto" w:fill="DBE5F1" w:themeFill="accent1" w:themeFillTint="33"/>
          </w:tcPr>
          <w:p w14:paraId="133FDDE6" w14:textId="77777777" w:rsidR="004A3208" w:rsidRPr="001D3CA6" w:rsidRDefault="004A3208" w:rsidP="00D401DB">
            <w:pPr>
              <w:pStyle w:val="Heading3"/>
              <w:spacing w:before="0" w:after="0"/>
              <w:outlineLvl w:val="2"/>
              <w:rPr>
                <w:sz w:val="22"/>
              </w:rPr>
            </w:pPr>
            <w:r w:rsidRPr="00D401DB">
              <w:rPr>
                <w:sz w:val="24"/>
                <w:szCs w:val="18"/>
              </w:rPr>
              <w:t xml:space="preserve">Potential hazards </w:t>
            </w:r>
          </w:p>
        </w:tc>
      </w:tr>
      <w:tr w:rsidR="004A3208" w14:paraId="372BE2B0" w14:textId="77777777" w:rsidTr="008B5144">
        <w:tc>
          <w:tcPr>
            <w:tcW w:w="13948" w:type="dxa"/>
          </w:tcPr>
          <w:p w14:paraId="2119D181" w14:textId="77777777" w:rsidR="004A3208"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Frequent contact with the general public</w:t>
            </w:r>
          </w:p>
          <w:p w14:paraId="768704B2" w14:textId="0FD4DA5A" w:rsidR="004A3208" w:rsidRPr="002B3EF4"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W</w:t>
            </w:r>
            <w:r w:rsidRPr="002B3EF4">
              <w:rPr>
                <w:rFonts w:cs="Arial"/>
                <w:sz w:val="22"/>
                <w:szCs w:val="22"/>
                <w:lang w:eastAsia="en-AU"/>
              </w:rPr>
              <w:t xml:space="preserve">orkers are handling valuable or restricted items </w:t>
            </w:r>
            <w:r>
              <w:rPr>
                <w:rFonts w:cs="Arial"/>
                <w:sz w:val="22"/>
                <w:szCs w:val="22"/>
                <w:lang w:eastAsia="en-AU"/>
              </w:rPr>
              <w:t>e.g.</w:t>
            </w:r>
            <w:r w:rsidRPr="002B3EF4">
              <w:rPr>
                <w:rFonts w:cs="Arial"/>
                <w:sz w:val="22"/>
                <w:szCs w:val="22"/>
                <w:lang w:eastAsia="en-AU"/>
              </w:rPr>
              <w:t xml:space="preserve"> cash or medicines</w:t>
            </w:r>
          </w:p>
          <w:p w14:paraId="34CC21C4" w14:textId="77777777" w:rsidR="004A3208" w:rsidRPr="002B3EF4"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W</w:t>
            </w:r>
            <w:r w:rsidRPr="002B3EF4">
              <w:rPr>
                <w:rFonts w:cs="Arial"/>
                <w:sz w:val="22"/>
                <w:szCs w:val="22"/>
                <w:lang w:eastAsia="en-AU"/>
              </w:rPr>
              <w:t>orkers are working in isolation</w:t>
            </w:r>
            <w:r>
              <w:rPr>
                <w:rFonts w:cs="Arial"/>
                <w:sz w:val="22"/>
                <w:szCs w:val="22"/>
                <w:lang w:eastAsia="en-AU"/>
              </w:rPr>
              <w:t xml:space="preserve"> or at night</w:t>
            </w:r>
          </w:p>
          <w:p w14:paraId="163834D9" w14:textId="77777777" w:rsidR="004A3208" w:rsidRPr="002B3EF4"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W</w:t>
            </w:r>
            <w:r w:rsidRPr="002B3EF4">
              <w:rPr>
                <w:rFonts w:cs="Arial"/>
                <w:sz w:val="22"/>
                <w:szCs w:val="22"/>
                <w:lang w:eastAsia="en-AU"/>
              </w:rPr>
              <w:t xml:space="preserve">orkers are providing </w:t>
            </w:r>
            <w:r>
              <w:rPr>
                <w:rFonts w:cs="Arial"/>
                <w:sz w:val="22"/>
                <w:szCs w:val="22"/>
                <w:lang w:eastAsia="en-AU"/>
              </w:rPr>
              <w:t>services</w:t>
            </w:r>
            <w:r w:rsidRPr="002B3EF4">
              <w:rPr>
                <w:rFonts w:cs="Arial"/>
                <w:sz w:val="22"/>
                <w:szCs w:val="22"/>
                <w:lang w:eastAsia="en-AU"/>
              </w:rPr>
              <w:t xml:space="preserve"> to people who are affected by drugs </w:t>
            </w:r>
            <w:r>
              <w:rPr>
                <w:rFonts w:cs="Arial"/>
                <w:sz w:val="22"/>
                <w:szCs w:val="22"/>
                <w:lang w:eastAsia="en-AU"/>
              </w:rPr>
              <w:t>or</w:t>
            </w:r>
            <w:r w:rsidRPr="002B3EF4">
              <w:rPr>
                <w:rFonts w:cs="Arial"/>
                <w:sz w:val="22"/>
                <w:szCs w:val="22"/>
                <w:lang w:eastAsia="en-AU"/>
              </w:rPr>
              <w:t xml:space="preserve"> alcohol</w:t>
            </w:r>
          </w:p>
          <w:p w14:paraId="055017BE" w14:textId="71E18A80" w:rsidR="004A3208" w:rsidRPr="002B3EF4"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S</w:t>
            </w:r>
            <w:r w:rsidRPr="002B3EF4">
              <w:rPr>
                <w:rFonts w:cs="Arial"/>
                <w:sz w:val="22"/>
                <w:szCs w:val="22"/>
                <w:lang w:eastAsia="en-AU"/>
              </w:rPr>
              <w:t>tock shortages</w:t>
            </w:r>
            <w:r w:rsidR="008D3A2E">
              <w:rPr>
                <w:rFonts w:cs="Arial"/>
                <w:sz w:val="22"/>
                <w:szCs w:val="22"/>
                <w:lang w:eastAsia="en-AU"/>
              </w:rPr>
              <w:t>,</w:t>
            </w:r>
            <w:r w:rsidRPr="002B3EF4">
              <w:rPr>
                <w:rFonts w:cs="Arial"/>
                <w:sz w:val="22"/>
                <w:szCs w:val="22"/>
                <w:lang w:eastAsia="en-AU"/>
              </w:rPr>
              <w:t xml:space="preserve"> restrictions on services</w:t>
            </w:r>
            <w:r w:rsidR="008D3A2E">
              <w:rPr>
                <w:rFonts w:cs="Arial"/>
                <w:sz w:val="22"/>
                <w:szCs w:val="22"/>
                <w:lang w:eastAsia="en-AU"/>
              </w:rPr>
              <w:t>, refund or returns policies</w:t>
            </w:r>
            <w:r w:rsidRPr="002B3EF4">
              <w:rPr>
                <w:rFonts w:cs="Arial"/>
                <w:sz w:val="22"/>
                <w:szCs w:val="22"/>
                <w:lang w:eastAsia="en-AU"/>
              </w:rPr>
              <w:t xml:space="preserve"> </w:t>
            </w:r>
            <w:r w:rsidR="003C0F38">
              <w:rPr>
                <w:rFonts w:cs="Arial"/>
                <w:sz w:val="22"/>
                <w:szCs w:val="22"/>
                <w:lang w:eastAsia="en-AU"/>
              </w:rPr>
              <w:t>do not meet expectations</w:t>
            </w:r>
          </w:p>
          <w:p w14:paraId="6CAB7C42" w14:textId="33A48EE1" w:rsidR="004A3208" w:rsidRPr="002B3EF4"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Insufficient</w:t>
            </w:r>
            <w:r w:rsidRPr="002B3EF4">
              <w:rPr>
                <w:rFonts w:cs="Arial"/>
                <w:sz w:val="22"/>
                <w:szCs w:val="22"/>
                <w:lang w:eastAsia="en-AU"/>
              </w:rPr>
              <w:t xml:space="preserve"> workers available to serve </w:t>
            </w:r>
            <w:r>
              <w:rPr>
                <w:rFonts w:cs="Arial"/>
                <w:sz w:val="22"/>
                <w:szCs w:val="22"/>
                <w:lang w:eastAsia="en-AU"/>
              </w:rPr>
              <w:t>customers</w:t>
            </w:r>
            <w:r w:rsidR="006558CA">
              <w:rPr>
                <w:rFonts w:cs="Arial"/>
                <w:sz w:val="22"/>
                <w:szCs w:val="22"/>
                <w:lang w:eastAsia="en-AU"/>
              </w:rPr>
              <w:t>, particularly during seasonal trading peaks</w:t>
            </w:r>
          </w:p>
          <w:p w14:paraId="09CADE93" w14:textId="605539F7" w:rsidR="004A3208"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W</w:t>
            </w:r>
            <w:r w:rsidRPr="002B3EF4">
              <w:rPr>
                <w:rFonts w:cs="Arial"/>
                <w:sz w:val="22"/>
                <w:szCs w:val="22"/>
                <w:lang w:eastAsia="en-AU"/>
              </w:rPr>
              <w:t xml:space="preserve">aiting times, delivery times or processing times </w:t>
            </w:r>
            <w:r>
              <w:rPr>
                <w:rFonts w:cs="Arial"/>
                <w:sz w:val="22"/>
                <w:szCs w:val="22"/>
                <w:lang w:eastAsia="en-AU"/>
              </w:rPr>
              <w:t>do not meet expectations</w:t>
            </w:r>
            <w:r w:rsidRPr="002B3EF4">
              <w:rPr>
                <w:rFonts w:cs="Arial"/>
                <w:sz w:val="22"/>
                <w:szCs w:val="22"/>
                <w:lang w:eastAsia="en-AU"/>
              </w:rPr>
              <w:t xml:space="preserve"> </w:t>
            </w:r>
          </w:p>
          <w:p w14:paraId="46C964C6" w14:textId="77777777" w:rsidR="004A3208" w:rsidRPr="00723293" w:rsidRDefault="004A3208" w:rsidP="008B5144">
            <w:pPr>
              <w:pStyle w:val="ListParagraph"/>
              <w:numPr>
                <w:ilvl w:val="0"/>
                <w:numId w:val="24"/>
              </w:numPr>
              <w:spacing w:before="0" w:after="60"/>
              <w:ind w:left="453" w:hanging="357"/>
              <w:contextualSpacing w:val="0"/>
              <w:rPr>
                <w:rFonts w:cs="Arial"/>
                <w:sz w:val="22"/>
                <w:szCs w:val="22"/>
                <w:lang w:eastAsia="en-AU"/>
              </w:rPr>
            </w:pPr>
            <w:r w:rsidRPr="00723293">
              <w:rPr>
                <w:rFonts w:cs="Arial"/>
                <w:sz w:val="22"/>
                <w:szCs w:val="22"/>
                <w:lang w:eastAsia="en-AU"/>
              </w:rPr>
              <w:t>Workers do not have the information on-hand to respond to customer requests or are insufficiently trained</w:t>
            </w:r>
          </w:p>
        </w:tc>
      </w:tr>
      <w:tr w:rsidR="004A3208" w14:paraId="1CBF328A" w14:textId="77777777" w:rsidTr="008B5144">
        <w:tc>
          <w:tcPr>
            <w:tcW w:w="13948" w:type="dxa"/>
            <w:shd w:val="clear" w:color="auto" w:fill="FDE9D9" w:themeFill="accent6" w:themeFillTint="33"/>
          </w:tcPr>
          <w:p w14:paraId="29A43CDA" w14:textId="77777777" w:rsidR="004A3208" w:rsidRPr="00723293" w:rsidRDefault="004A3208" w:rsidP="00D401DB">
            <w:pPr>
              <w:pStyle w:val="Heading3"/>
              <w:spacing w:before="0" w:after="0"/>
              <w:outlineLvl w:val="2"/>
              <w:rPr>
                <w:sz w:val="22"/>
              </w:rPr>
            </w:pPr>
            <w:r w:rsidRPr="00D401DB">
              <w:rPr>
                <w:sz w:val="24"/>
                <w:szCs w:val="18"/>
              </w:rPr>
              <w:t>Example control measures</w:t>
            </w:r>
          </w:p>
        </w:tc>
      </w:tr>
      <w:tr w:rsidR="004A3208" w14:paraId="3818F4E5" w14:textId="77777777" w:rsidTr="008B5144">
        <w:tc>
          <w:tcPr>
            <w:tcW w:w="13948" w:type="dxa"/>
          </w:tcPr>
          <w:p w14:paraId="6E02AC93" w14:textId="77777777" w:rsidR="004A3208"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B</w:t>
            </w:r>
            <w:r w:rsidRPr="008A1FFF">
              <w:rPr>
                <w:rFonts w:cs="Arial"/>
                <w:sz w:val="22"/>
                <w:szCs w:val="22"/>
                <w:lang w:eastAsia="en-AU"/>
              </w:rPr>
              <w:t xml:space="preserve">anning persons with a history of violence and aggression from </w:t>
            </w:r>
            <w:r>
              <w:rPr>
                <w:rFonts w:cs="Arial"/>
                <w:sz w:val="22"/>
                <w:szCs w:val="22"/>
                <w:lang w:eastAsia="en-AU"/>
              </w:rPr>
              <w:t xml:space="preserve">the workplace </w:t>
            </w:r>
          </w:p>
          <w:p w14:paraId="77A37870" w14:textId="77777777" w:rsidR="004A3208" w:rsidRPr="00B2778E"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P</w:t>
            </w:r>
            <w:r w:rsidRPr="00B2778E">
              <w:rPr>
                <w:rFonts w:cs="Arial"/>
                <w:sz w:val="22"/>
                <w:szCs w:val="22"/>
                <w:lang w:eastAsia="en-AU"/>
              </w:rPr>
              <w:t>rovide alternative methods of customer service to eliminate</w:t>
            </w:r>
            <w:r>
              <w:rPr>
                <w:rFonts w:cs="Arial"/>
                <w:sz w:val="22"/>
                <w:szCs w:val="22"/>
                <w:lang w:eastAsia="en-AU"/>
              </w:rPr>
              <w:t xml:space="preserve"> or minimise</w:t>
            </w:r>
            <w:r w:rsidRPr="00B2778E">
              <w:rPr>
                <w:rFonts w:cs="Arial"/>
                <w:sz w:val="22"/>
                <w:szCs w:val="22"/>
                <w:lang w:eastAsia="en-AU"/>
              </w:rPr>
              <w:t xml:space="preserve"> face-to-face interactions</w:t>
            </w:r>
            <w:r>
              <w:rPr>
                <w:rFonts w:cs="Arial"/>
                <w:sz w:val="22"/>
                <w:szCs w:val="22"/>
                <w:lang w:eastAsia="en-AU"/>
              </w:rPr>
              <w:t>, such as online or click-and-collect services</w:t>
            </w:r>
          </w:p>
          <w:p w14:paraId="55505666" w14:textId="77777777"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E</w:t>
            </w:r>
            <w:r w:rsidRPr="002B3EF4">
              <w:rPr>
                <w:rFonts w:cs="Arial"/>
                <w:sz w:val="22"/>
                <w:szCs w:val="22"/>
                <w:lang w:eastAsia="en-AU"/>
              </w:rPr>
              <w:t>nsure access to the premises is appropriately controlled when people work alone or at night</w:t>
            </w:r>
          </w:p>
          <w:p w14:paraId="060F6EAF" w14:textId="77777777"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lastRenderedPageBreak/>
              <w:t>I</w:t>
            </w:r>
            <w:r w:rsidRPr="002B3EF4">
              <w:rPr>
                <w:rFonts w:cs="Arial"/>
                <w:sz w:val="22"/>
                <w:szCs w:val="22"/>
                <w:lang w:eastAsia="en-AU"/>
              </w:rPr>
              <w:t>ncrease security measures such as security personnel, video surveillance or duress alarms</w:t>
            </w:r>
          </w:p>
          <w:p w14:paraId="1915EB12" w14:textId="77777777"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E</w:t>
            </w:r>
            <w:r w:rsidRPr="002B3EF4">
              <w:rPr>
                <w:rFonts w:cs="Arial"/>
                <w:sz w:val="22"/>
                <w:szCs w:val="22"/>
                <w:lang w:eastAsia="en-AU"/>
              </w:rPr>
              <w:t>nsure internal and external lighting provides good visibility</w:t>
            </w:r>
          </w:p>
          <w:p w14:paraId="78E7CD8E" w14:textId="19CA98D4" w:rsidR="004A3208" w:rsidRDefault="004A3208" w:rsidP="008B5144">
            <w:pPr>
              <w:pStyle w:val="ListParagraph"/>
              <w:numPr>
                <w:ilvl w:val="0"/>
                <w:numId w:val="24"/>
              </w:numPr>
              <w:spacing w:after="60"/>
              <w:ind w:left="453" w:hanging="357"/>
              <w:contextualSpacing w:val="0"/>
              <w:rPr>
                <w:rFonts w:cs="Arial"/>
                <w:sz w:val="22"/>
                <w:szCs w:val="22"/>
                <w:lang w:eastAsia="en-AU"/>
              </w:rPr>
            </w:pPr>
            <w:bookmarkStart w:id="57" w:name="_Hlk46381231"/>
            <w:r>
              <w:rPr>
                <w:rFonts w:cs="Arial"/>
                <w:sz w:val="22"/>
                <w:szCs w:val="22"/>
                <w:lang w:eastAsia="en-AU"/>
              </w:rPr>
              <w:t>F</w:t>
            </w:r>
            <w:r w:rsidRPr="002B3EF4">
              <w:rPr>
                <w:rFonts w:cs="Arial"/>
                <w:sz w:val="22"/>
                <w:szCs w:val="22"/>
                <w:lang w:eastAsia="en-AU"/>
              </w:rPr>
              <w:t>urniture and partitions are arranged to allow good visibility of service areas and avoid restrictive movement</w:t>
            </w:r>
          </w:p>
          <w:p w14:paraId="0C55B7D6" w14:textId="6123706B" w:rsidR="00D274B2" w:rsidRPr="002B3EF4" w:rsidRDefault="00D274B2"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Ensure the physical environment is cl</w:t>
            </w:r>
            <w:r w:rsidR="00E80C4D">
              <w:rPr>
                <w:rFonts w:cs="Arial"/>
                <w:sz w:val="22"/>
                <w:szCs w:val="22"/>
                <w:lang w:eastAsia="en-AU"/>
              </w:rPr>
              <w:t>ean and has appropriate noise and temperature controls</w:t>
            </w:r>
          </w:p>
          <w:bookmarkEnd w:id="57"/>
          <w:p w14:paraId="6FC5AD61" w14:textId="77777777" w:rsidR="004A3208"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S</w:t>
            </w:r>
            <w:r w:rsidRPr="002B3EF4">
              <w:rPr>
                <w:rFonts w:cs="Arial"/>
                <w:sz w:val="22"/>
                <w:szCs w:val="22"/>
                <w:lang w:eastAsia="en-AU"/>
              </w:rPr>
              <w:t>eparate workers from the public</w:t>
            </w:r>
            <w:r>
              <w:rPr>
                <w:rFonts w:cs="Arial"/>
                <w:sz w:val="22"/>
                <w:szCs w:val="22"/>
                <w:lang w:eastAsia="en-AU"/>
              </w:rPr>
              <w:t>,</w:t>
            </w:r>
            <w:r w:rsidRPr="002B3EF4">
              <w:rPr>
                <w:rFonts w:cs="Arial"/>
                <w:sz w:val="22"/>
                <w:szCs w:val="22"/>
                <w:lang w:eastAsia="en-AU"/>
              </w:rPr>
              <w:t xml:space="preserve"> e.g. with protective barriers</w:t>
            </w:r>
            <w:r>
              <w:rPr>
                <w:rFonts w:cs="Arial"/>
                <w:sz w:val="22"/>
                <w:szCs w:val="22"/>
                <w:lang w:eastAsia="en-AU"/>
              </w:rPr>
              <w:t>,</w:t>
            </w:r>
            <w:r w:rsidRPr="002B3EF4">
              <w:rPr>
                <w:rFonts w:cs="Arial"/>
                <w:sz w:val="22"/>
                <w:szCs w:val="22"/>
                <w:lang w:eastAsia="en-AU"/>
              </w:rPr>
              <w:t xml:space="preserve"> screens </w:t>
            </w:r>
            <w:r>
              <w:rPr>
                <w:rFonts w:cs="Arial"/>
                <w:sz w:val="22"/>
                <w:szCs w:val="22"/>
                <w:lang w:eastAsia="en-AU"/>
              </w:rPr>
              <w:t>or raising the height of counters</w:t>
            </w:r>
          </w:p>
          <w:p w14:paraId="0D99588E" w14:textId="7E940C1E"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L</w:t>
            </w:r>
            <w:r w:rsidRPr="002B3EF4">
              <w:rPr>
                <w:rFonts w:cs="Arial"/>
                <w:sz w:val="22"/>
                <w:szCs w:val="22"/>
                <w:lang w:eastAsia="en-AU"/>
              </w:rPr>
              <w:t>imit the amount of cash, valuables and medicines held on the premises</w:t>
            </w:r>
            <w:r>
              <w:rPr>
                <w:rFonts w:cs="Arial"/>
                <w:sz w:val="22"/>
                <w:szCs w:val="22"/>
                <w:lang w:eastAsia="en-AU"/>
              </w:rPr>
              <w:t xml:space="preserve"> and implement cash handling procedures </w:t>
            </w:r>
            <w:r w:rsidRPr="008A1FFF">
              <w:rPr>
                <w:rFonts w:cs="Arial"/>
                <w:sz w:val="22"/>
                <w:szCs w:val="22"/>
                <w:lang w:eastAsia="en-AU"/>
              </w:rPr>
              <w:t xml:space="preserve">(for more information see the </w:t>
            </w:r>
            <w:r w:rsidRPr="003C0F38">
              <w:rPr>
                <w:rFonts w:cs="Arial"/>
                <w:sz w:val="22"/>
                <w:szCs w:val="22"/>
                <w:lang w:eastAsia="en-AU"/>
              </w:rPr>
              <w:t>Guide</w:t>
            </w:r>
            <w:r w:rsidR="003C0F38">
              <w:rPr>
                <w:rFonts w:cs="Arial"/>
                <w:sz w:val="22"/>
                <w:szCs w:val="22"/>
                <w:lang w:eastAsia="en-AU"/>
              </w:rPr>
              <w:t xml:space="preserve">: </w:t>
            </w:r>
            <w:hyperlink r:id="rId60" w:history="1">
              <w:r w:rsidRPr="003C0F38">
                <w:rPr>
                  <w:rStyle w:val="Hyperlink"/>
                  <w:rFonts w:cs="Arial"/>
                  <w:i/>
                  <w:iCs/>
                  <w:sz w:val="22"/>
                  <w:szCs w:val="22"/>
                  <w:lang w:eastAsia="en-AU"/>
                </w:rPr>
                <w:t xml:space="preserve">Transporting and </w:t>
              </w:r>
              <w:r w:rsidR="003C0F38" w:rsidRPr="003C0F38">
                <w:rPr>
                  <w:rStyle w:val="Hyperlink"/>
                  <w:rFonts w:cs="Arial"/>
                  <w:i/>
                  <w:iCs/>
                  <w:sz w:val="22"/>
                  <w:szCs w:val="22"/>
                  <w:lang w:eastAsia="en-AU"/>
                </w:rPr>
                <w:t>h</w:t>
              </w:r>
              <w:r w:rsidRPr="003C0F38">
                <w:rPr>
                  <w:rStyle w:val="Hyperlink"/>
                  <w:rFonts w:cs="Arial"/>
                  <w:i/>
                  <w:iCs/>
                  <w:sz w:val="22"/>
                  <w:szCs w:val="22"/>
                  <w:lang w:eastAsia="en-AU"/>
                </w:rPr>
                <w:t xml:space="preserve">andling </w:t>
              </w:r>
              <w:r w:rsidR="003C0F38" w:rsidRPr="003C0F38">
                <w:rPr>
                  <w:rStyle w:val="Hyperlink"/>
                  <w:rFonts w:cs="Arial"/>
                  <w:i/>
                  <w:iCs/>
                  <w:sz w:val="22"/>
                  <w:szCs w:val="22"/>
                  <w:lang w:eastAsia="en-AU"/>
                </w:rPr>
                <w:t>c</w:t>
              </w:r>
              <w:r w:rsidRPr="003C0F38">
                <w:rPr>
                  <w:rStyle w:val="Hyperlink"/>
                  <w:rFonts w:cs="Arial"/>
                  <w:i/>
                  <w:iCs/>
                  <w:sz w:val="22"/>
                  <w:szCs w:val="22"/>
                  <w:lang w:eastAsia="en-AU"/>
                </w:rPr>
                <w:t>ash</w:t>
              </w:r>
            </w:hyperlink>
            <w:r w:rsidRPr="008A1FFF">
              <w:rPr>
                <w:rFonts w:cs="Arial"/>
                <w:sz w:val="22"/>
                <w:szCs w:val="22"/>
                <w:lang w:eastAsia="en-AU"/>
              </w:rPr>
              <w:t>)</w:t>
            </w:r>
            <w:r w:rsidRPr="002B3EF4">
              <w:rPr>
                <w:rFonts w:cs="Arial"/>
                <w:sz w:val="22"/>
                <w:szCs w:val="22"/>
                <w:lang w:eastAsia="en-AU"/>
              </w:rPr>
              <w:t xml:space="preserve"> </w:t>
            </w:r>
          </w:p>
          <w:p w14:paraId="4EE6EBDE" w14:textId="31B99219"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E</w:t>
            </w:r>
            <w:r w:rsidRPr="002B3EF4">
              <w:rPr>
                <w:rFonts w:cs="Arial"/>
                <w:sz w:val="22"/>
                <w:szCs w:val="22"/>
                <w:lang w:eastAsia="en-AU"/>
              </w:rPr>
              <w:t>nsure there are no objects that could be thrown or used to injure someone</w:t>
            </w:r>
          </w:p>
          <w:p w14:paraId="0BF38AE7" w14:textId="623FF099" w:rsidR="004A3208"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W</w:t>
            </w:r>
            <w:r w:rsidRPr="002B3EF4">
              <w:rPr>
                <w:rFonts w:cs="Arial"/>
                <w:sz w:val="22"/>
                <w:szCs w:val="22"/>
                <w:lang w:eastAsia="en-AU"/>
              </w:rPr>
              <w:t xml:space="preserve">orkers and others have a safe place to retreat to avoid violence </w:t>
            </w:r>
          </w:p>
          <w:p w14:paraId="49FDF59F" w14:textId="29E2A633" w:rsidR="008D3A2E" w:rsidRPr="002B3EF4" w:rsidRDefault="008D3A2E" w:rsidP="008B5144">
            <w:pPr>
              <w:pStyle w:val="ListParagraph"/>
              <w:numPr>
                <w:ilvl w:val="0"/>
                <w:numId w:val="24"/>
              </w:numPr>
              <w:spacing w:after="60"/>
              <w:ind w:left="453" w:hanging="357"/>
              <w:contextualSpacing w:val="0"/>
              <w:rPr>
                <w:rFonts w:cs="Arial"/>
                <w:sz w:val="22"/>
                <w:szCs w:val="22"/>
                <w:lang w:eastAsia="en-AU"/>
              </w:rPr>
            </w:pPr>
            <w:r w:rsidRPr="008D3A2E">
              <w:rPr>
                <w:rFonts w:cs="Arial"/>
                <w:sz w:val="22"/>
                <w:szCs w:val="22"/>
                <w:lang w:eastAsia="en-AU"/>
              </w:rPr>
              <w:t xml:space="preserve">Customer facing signage </w:t>
            </w:r>
            <w:r>
              <w:rPr>
                <w:rFonts w:cs="Arial"/>
                <w:sz w:val="22"/>
                <w:szCs w:val="22"/>
                <w:lang w:eastAsia="en-AU"/>
              </w:rPr>
              <w:t>advising</w:t>
            </w:r>
            <w:r w:rsidRPr="008D3A2E">
              <w:rPr>
                <w:rFonts w:cs="Arial"/>
                <w:sz w:val="22"/>
                <w:szCs w:val="22"/>
                <w:lang w:eastAsia="en-AU"/>
              </w:rPr>
              <w:t xml:space="preserve"> zero-tolerance of abuse and violence</w:t>
            </w:r>
            <w:r>
              <w:rPr>
                <w:rFonts w:cs="Arial"/>
                <w:sz w:val="22"/>
                <w:szCs w:val="22"/>
                <w:lang w:eastAsia="en-AU"/>
              </w:rPr>
              <w:t xml:space="preserve"> at the workplace</w:t>
            </w:r>
          </w:p>
          <w:p w14:paraId="19247EEF" w14:textId="10A1C9F2"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C</w:t>
            </w:r>
            <w:r w:rsidRPr="002B3EF4">
              <w:rPr>
                <w:rFonts w:cs="Arial"/>
                <w:sz w:val="22"/>
                <w:szCs w:val="22"/>
                <w:lang w:eastAsia="en-AU"/>
              </w:rPr>
              <w:t xml:space="preserve">learly inform customers of the nature and limits of the products or services you are providing </w:t>
            </w:r>
            <w:r>
              <w:rPr>
                <w:rFonts w:cs="Arial"/>
                <w:sz w:val="22"/>
                <w:szCs w:val="22"/>
                <w:lang w:eastAsia="en-AU"/>
              </w:rPr>
              <w:t>e.g.</w:t>
            </w:r>
            <w:r w:rsidRPr="002B3EF4">
              <w:rPr>
                <w:rFonts w:cs="Arial"/>
                <w:sz w:val="22"/>
                <w:szCs w:val="22"/>
                <w:lang w:eastAsia="en-AU"/>
              </w:rPr>
              <w:t xml:space="preserve"> online and using signage</w:t>
            </w:r>
          </w:p>
          <w:p w14:paraId="28266773" w14:textId="77777777"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P</w:t>
            </w:r>
            <w:r w:rsidRPr="002B3EF4">
              <w:rPr>
                <w:rFonts w:cs="Arial"/>
                <w:sz w:val="22"/>
                <w:szCs w:val="22"/>
                <w:lang w:eastAsia="en-AU"/>
              </w:rPr>
              <w:t>rovide information as soon as possible on the availability of services/products</w:t>
            </w:r>
            <w:r>
              <w:rPr>
                <w:rFonts w:cs="Arial"/>
                <w:sz w:val="22"/>
                <w:szCs w:val="22"/>
                <w:lang w:eastAsia="en-AU"/>
              </w:rPr>
              <w:t>,</w:t>
            </w:r>
            <w:r w:rsidRPr="002B3EF4">
              <w:rPr>
                <w:rFonts w:cs="Arial"/>
                <w:sz w:val="22"/>
                <w:szCs w:val="22"/>
                <w:lang w:eastAsia="en-AU"/>
              </w:rPr>
              <w:t xml:space="preserve"> processing delays</w:t>
            </w:r>
            <w:r>
              <w:rPr>
                <w:rFonts w:cs="Arial"/>
                <w:sz w:val="22"/>
                <w:szCs w:val="22"/>
                <w:lang w:eastAsia="en-AU"/>
              </w:rPr>
              <w:t xml:space="preserve"> or waiting times</w:t>
            </w:r>
          </w:p>
          <w:p w14:paraId="645B6B56" w14:textId="37269642"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A</w:t>
            </w:r>
            <w:r w:rsidRPr="002B3EF4">
              <w:rPr>
                <w:rFonts w:cs="Arial"/>
                <w:sz w:val="22"/>
                <w:szCs w:val="22"/>
                <w:lang w:eastAsia="en-AU"/>
              </w:rPr>
              <w:t xml:space="preserve">void workers needing to work in isolation and provide sufficient </w:t>
            </w:r>
            <w:r w:rsidR="00AA7F5B">
              <w:rPr>
                <w:rFonts w:cs="Arial"/>
                <w:sz w:val="22"/>
                <w:szCs w:val="22"/>
                <w:lang w:eastAsia="en-AU"/>
              </w:rPr>
              <w:t>workers</w:t>
            </w:r>
            <w:r w:rsidR="00AA7F5B" w:rsidRPr="002B3EF4">
              <w:rPr>
                <w:rFonts w:cs="Arial"/>
                <w:sz w:val="22"/>
                <w:szCs w:val="22"/>
                <w:lang w:eastAsia="en-AU"/>
              </w:rPr>
              <w:t xml:space="preserve"> </w:t>
            </w:r>
            <w:r w:rsidRPr="002B3EF4">
              <w:rPr>
                <w:rFonts w:cs="Arial"/>
                <w:sz w:val="22"/>
                <w:szCs w:val="22"/>
                <w:lang w:eastAsia="en-AU"/>
              </w:rPr>
              <w:t>during periods of high customer attendance</w:t>
            </w:r>
          </w:p>
          <w:p w14:paraId="2231A3CD" w14:textId="29CD03E2"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M</w:t>
            </w:r>
            <w:r w:rsidRPr="002B3EF4">
              <w:rPr>
                <w:rFonts w:cs="Arial"/>
                <w:sz w:val="22"/>
                <w:szCs w:val="22"/>
                <w:lang w:eastAsia="en-AU"/>
              </w:rPr>
              <w:t xml:space="preserve">onitor workers when they are working </w:t>
            </w:r>
            <w:r>
              <w:rPr>
                <w:rFonts w:cs="Arial"/>
                <w:sz w:val="22"/>
                <w:szCs w:val="22"/>
                <w:lang w:eastAsia="en-AU"/>
              </w:rPr>
              <w:t>alone</w:t>
            </w:r>
            <w:r w:rsidRPr="002B3EF4">
              <w:rPr>
                <w:rFonts w:cs="Arial"/>
                <w:sz w:val="22"/>
                <w:szCs w:val="22"/>
                <w:lang w:eastAsia="en-AU"/>
              </w:rPr>
              <w:t xml:space="preserve"> or away from the workplace e.g. a supervisor checks in regularly throughout the shift </w:t>
            </w:r>
          </w:p>
          <w:p w14:paraId="6565B5FA" w14:textId="5E5F3F43" w:rsidR="004A3208" w:rsidRPr="002B3EF4"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Ro</w:t>
            </w:r>
            <w:r w:rsidRPr="002B3EF4">
              <w:rPr>
                <w:rFonts w:cs="Arial"/>
                <w:sz w:val="22"/>
                <w:szCs w:val="22"/>
                <w:lang w:eastAsia="en-AU"/>
              </w:rPr>
              <w:t xml:space="preserve">tate </w:t>
            </w:r>
            <w:r w:rsidR="00AA7F5B">
              <w:rPr>
                <w:rFonts w:cs="Arial"/>
                <w:sz w:val="22"/>
                <w:szCs w:val="22"/>
                <w:lang w:eastAsia="en-AU"/>
              </w:rPr>
              <w:t>workers</w:t>
            </w:r>
            <w:r w:rsidR="00AA7F5B" w:rsidRPr="002B3EF4">
              <w:rPr>
                <w:rFonts w:cs="Arial"/>
                <w:sz w:val="22"/>
                <w:szCs w:val="22"/>
                <w:lang w:eastAsia="en-AU"/>
              </w:rPr>
              <w:t xml:space="preserve"> </w:t>
            </w:r>
            <w:r w:rsidRPr="002B3EF4">
              <w:rPr>
                <w:rFonts w:cs="Arial"/>
                <w:sz w:val="22"/>
                <w:szCs w:val="22"/>
                <w:lang w:eastAsia="en-AU"/>
              </w:rPr>
              <w:t>to limit contact time with customers</w:t>
            </w:r>
          </w:p>
          <w:p w14:paraId="0A03351B" w14:textId="77777777" w:rsidR="004A3208" w:rsidRDefault="004A3208" w:rsidP="008B5144">
            <w:pPr>
              <w:pStyle w:val="ListParagraph"/>
              <w:numPr>
                <w:ilvl w:val="0"/>
                <w:numId w:val="24"/>
              </w:numPr>
              <w:spacing w:after="60"/>
              <w:ind w:left="453" w:hanging="357"/>
              <w:contextualSpacing w:val="0"/>
              <w:rPr>
                <w:rFonts w:cs="Arial"/>
                <w:szCs w:val="22"/>
                <w:lang w:eastAsia="en-AU"/>
              </w:rPr>
            </w:pPr>
            <w:r w:rsidRPr="002B3EF4">
              <w:rPr>
                <w:rFonts w:cs="Arial"/>
                <w:sz w:val="22"/>
                <w:szCs w:val="22"/>
                <w:lang w:eastAsia="en-AU"/>
              </w:rPr>
              <w:t>Workers are trained in de-escalating aggressive behaviour (signs of aggression, verbal and non-verbal communication strategies</w:t>
            </w:r>
            <w:r>
              <w:rPr>
                <w:rFonts w:cs="Arial"/>
                <w:sz w:val="22"/>
                <w:szCs w:val="22"/>
                <w:lang w:eastAsia="en-AU"/>
              </w:rPr>
              <w:t>)</w:t>
            </w:r>
          </w:p>
        </w:tc>
      </w:tr>
      <w:tr w:rsidR="004A3208" w14:paraId="0053CBD0" w14:textId="77777777" w:rsidTr="008B5144">
        <w:tc>
          <w:tcPr>
            <w:tcW w:w="13948" w:type="dxa"/>
            <w:shd w:val="clear" w:color="auto" w:fill="D9D9D9" w:themeFill="background1" w:themeFillShade="D9"/>
          </w:tcPr>
          <w:p w14:paraId="3077D5DA" w14:textId="08673133" w:rsidR="004A3208" w:rsidRPr="00D401DB" w:rsidRDefault="004A3208" w:rsidP="00D401DB">
            <w:pPr>
              <w:pStyle w:val="Heading2"/>
              <w:spacing w:before="0" w:after="0"/>
              <w:outlineLvl w:val="1"/>
              <w:rPr>
                <w:color w:val="365F91" w:themeColor="accent1" w:themeShade="BF"/>
              </w:rPr>
            </w:pPr>
            <w:bookmarkStart w:id="58" w:name="_Toc59190025"/>
            <w:r w:rsidRPr="00D401DB">
              <w:lastRenderedPageBreak/>
              <w:t>Public transport</w:t>
            </w:r>
            <w:bookmarkEnd w:id="58"/>
          </w:p>
        </w:tc>
      </w:tr>
      <w:tr w:rsidR="004A3208" w:rsidRPr="001D3CA6" w14:paraId="11FB0936" w14:textId="77777777" w:rsidTr="008B5144">
        <w:tc>
          <w:tcPr>
            <w:tcW w:w="13948" w:type="dxa"/>
            <w:shd w:val="clear" w:color="auto" w:fill="DBE5F1" w:themeFill="accent1" w:themeFillTint="33"/>
          </w:tcPr>
          <w:p w14:paraId="29BEA635" w14:textId="77777777" w:rsidR="004A3208" w:rsidRPr="001D3CA6" w:rsidRDefault="004A3208" w:rsidP="00D401DB">
            <w:pPr>
              <w:pStyle w:val="Heading3"/>
              <w:spacing w:before="0" w:after="0"/>
              <w:outlineLvl w:val="2"/>
              <w:rPr>
                <w:sz w:val="22"/>
              </w:rPr>
            </w:pPr>
            <w:r w:rsidRPr="00D401DB">
              <w:rPr>
                <w:sz w:val="24"/>
                <w:szCs w:val="18"/>
              </w:rPr>
              <w:t>Potential hazards</w:t>
            </w:r>
            <w:r w:rsidRPr="00723293">
              <w:t xml:space="preserve"> </w:t>
            </w:r>
          </w:p>
        </w:tc>
      </w:tr>
      <w:tr w:rsidR="004A3208" w14:paraId="40763FFF" w14:textId="77777777" w:rsidTr="008B5144">
        <w:tc>
          <w:tcPr>
            <w:tcW w:w="13948" w:type="dxa"/>
          </w:tcPr>
          <w:p w14:paraId="669D2931" w14:textId="391ACD11" w:rsidR="004A3208" w:rsidRPr="0073638A" w:rsidRDefault="004A3208" w:rsidP="00E4713C">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Working at night, alone or in isolated areas</w:t>
            </w:r>
            <w:r w:rsidR="00C90EB6">
              <w:rPr>
                <w:rFonts w:cs="Arial"/>
                <w:sz w:val="22"/>
                <w:szCs w:val="22"/>
                <w:lang w:eastAsia="en-AU"/>
              </w:rPr>
              <w:t xml:space="preserve"> e.g. visibility is reduced, workers do not have access to assistance from others</w:t>
            </w:r>
          </w:p>
          <w:p w14:paraId="36422F11" w14:textId="77777777" w:rsidR="004A3208" w:rsidRDefault="004A3208" w:rsidP="00E4713C">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Working in high crime areas</w:t>
            </w:r>
          </w:p>
          <w:p w14:paraId="24147917" w14:textId="5439E874" w:rsidR="004A3208" w:rsidRPr="007B529A" w:rsidRDefault="004A3208" w:rsidP="00E4713C">
            <w:pPr>
              <w:pStyle w:val="ListParagraph"/>
              <w:numPr>
                <w:ilvl w:val="0"/>
                <w:numId w:val="24"/>
              </w:numPr>
              <w:spacing w:after="60"/>
              <w:ind w:left="453" w:hanging="357"/>
              <w:contextualSpacing w:val="0"/>
              <w:rPr>
                <w:rFonts w:cs="Arial"/>
                <w:sz w:val="22"/>
                <w:szCs w:val="22"/>
                <w:lang w:eastAsia="en-AU"/>
              </w:rPr>
            </w:pPr>
            <w:r w:rsidRPr="007B529A">
              <w:rPr>
                <w:rFonts w:cs="Arial"/>
                <w:sz w:val="22"/>
                <w:szCs w:val="22"/>
                <w:lang w:eastAsia="en-AU"/>
              </w:rPr>
              <w:t>People may be affected by drugs</w:t>
            </w:r>
            <w:r w:rsidR="00057A06">
              <w:rPr>
                <w:rFonts w:cs="Arial"/>
                <w:sz w:val="22"/>
                <w:szCs w:val="22"/>
                <w:lang w:eastAsia="en-AU"/>
              </w:rPr>
              <w:t xml:space="preserve"> or alcohol</w:t>
            </w:r>
          </w:p>
        </w:tc>
      </w:tr>
      <w:tr w:rsidR="004A3208" w14:paraId="7AB708E1" w14:textId="77777777" w:rsidTr="008B5144">
        <w:tc>
          <w:tcPr>
            <w:tcW w:w="13948" w:type="dxa"/>
            <w:shd w:val="clear" w:color="auto" w:fill="FDE9D9" w:themeFill="accent6" w:themeFillTint="33"/>
          </w:tcPr>
          <w:p w14:paraId="1381EEE8" w14:textId="77777777" w:rsidR="004A3208" w:rsidRPr="00723293" w:rsidRDefault="004A3208" w:rsidP="00D401DB">
            <w:pPr>
              <w:pStyle w:val="Heading3"/>
              <w:spacing w:before="0" w:after="0"/>
              <w:outlineLvl w:val="2"/>
              <w:rPr>
                <w:lang w:eastAsia="en-AU"/>
              </w:rPr>
            </w:pPr>
            <w:r w:rsidRPr="00D401DB">
              <w:rPr>
                <w:sz w:val="24"/>
                <w:szCs w:val="18"/>
              </w:rPr>
              <w:t>Example control measures</w:t>
            </w:r>
          </w:p>
        </w:tc>
      </w:tr>
      <w:tr w:rsidR="004A3208" w14:paraId="558932A0" w14:textId="77777777" w:rsidTr="008B5144">
        <w:tc>
          <w:tcPr>
            <w:tcW w:w="13948" w:type="dxa"/>
          </w:tcPr>
          <w:p w14:paraId="5ADC8E55" w14:textId="77777777" w:rsidR="004A3208" w:rsidRPr="0073638A" w:rsidRDefault="004A3208" w:rsidP="008B5144">
            <w:pPr>
              <w:pStyle w:val="ListParagraph"/>
              <w:numPr>
                <w:ilvl w:val="0"/>
                <w:numId w:val="24"/>
              </w:numPr>
              <w:spacing w:before="0" w:after="60"/>
              <w:ind w:left="453" w:hanging="357"/>
              <w:contextualSpacing w:val="0"/>
              <w:rPr>
                <w:rFonts w:cs="Arial"/>
                <w:sz w:val="22"/>
                <w:szCs w:val="22"/>
                <w:lang w:eastAsia="en-AU"/>
              </w:rPr>
            </w:pPr>
            <w:r>
              <w:rPr>
                <w:rFonts w:cs="Arial"/>
                <w:sz w:val="22"/>
                <w:szCs w:val="22"/>
                <w:lang w:eastAsia="en-AU"/>
              </w:rPr>
              <w:t>Install f</w:t>
            </w:r>
            <w:r w:rsidRPr="0073638A">
              <w:rPr>
                <w:rFonts w:cs="Arial"/>
                <w:sz w:val="22"/>
                <w:szCs w:val="22"/>
                <w:lang w:eastAsia="en-AU"/>
              </w:rPr>
              <w:t>ixed or removable barriers such as screens between drivers and passengers</w:t>
            </w:r>
          </w:p>
          <w:p w14:paraId="5A4D309D" w14:textId="77777777" w:rsidR="004A3208" w:rsidRPr="0073638A"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lastRenderedPageBreak/>
              <w:t>Where possible, board customers using rear doors to distance from driver</w:t>
            </w:r>
          </w:p>
          <w:p w14:paraId="5E4ED9CA" w14:textId="77777777" w:rsidR="004A3208" w:rsidRPr="0073638A"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Block off area closest to driver to ensure a safe distance from passengers</w:t>
            </w:r>
          </w:p>
          <w:p w14:paraId="120603A9" w14:textId="77777777" w:rsidR="004A3208" w:rsidRPr="0073638A"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 xml:space="preserve">Security cameras to record activities within the vehicle to discourage violent behaviour </w:t>
            </w:r>
          </w:p>
          <w:p w14:paraId="0BC725BE" w14:textId="77777777" w:rsidR="004A3208" w:rsidRPr="0073638A"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Increase services in peak times to avoid delays/over-crowding</w:t>
            </w:r>
          </w:p>
          <w:p w14:paraId="71FF981A" w14:textId="77777777" w:rsidR="004A3208" w:rsidRPr="0073638A"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Silent alarms (such as an external light), radio communication and reliable duress systems to allow drivers to safely request help</w:t>
            </w:r>
          </w:p>
          <w:p w14:paraId="757B127B" w14:textId="77777777" w:rsidR="004A3208" w:rsidRPr="0073638A"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Vehicle tracking devices such as GPS systems to allow drivers in distress to be located</w:t>
            </w:r>
          </w:p>
          <w:p w14:paraId="0D80EE66" w14:textId="4D69FAC0" w:rsidR="004A3208"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 xml:space="preserve">Improved lighting inside the vehicle </w:t>
            </w:r>
            <w:r w:rsidR="003C0F38">
              <w:rPr>
                <w:rFonts w:cs="Arial"/>
                <w:sz w:val="22"/>
                <w:szCs w:val="22"/>
                <w:lang w:eastAsia="en-AU"/>
              </w:rPr>
              <w:t xml:space="preserve">that </w:t>
            </w:r>
            <w:r w:rsidRPr="0073638A">
              <w:rPr>
                <w:rFonts w:cs="Arial"/>
                <w:sz w:val="22"/>
                <w:szCs w:val="22"/>
                <w:lang w:eastAsia="en-AU"/>
              </w:rPr>
              <w:t>allow</w:t>
            </w:r>
            <w:r w:rsidR="003C0F38">
              <w:rPr>
                <w:rFonts w:cs="Arial"/>
                <w:sz w:val="22"/>
                <w:szCs w:val="22"/>
                <w:lang w:eastAsia="en-AU"/>
              </w:rPr>
              <w:t xml:space="preserve">s </w:t>
            </w:r>
            <w:r w:rsidRPr="0073638A">
              <w:rPr>
                <w:rFonts w:cs="Arial"/>
                <w:sz w:val="22"/>
                <w:szCs w:val="22"/>
                <w:lang w:eastAsia="en-AU"/>
              </w:rPr>
              <w:t>the driver to be aware of passenger behaviour</w:t>
            </w:r>
          </w:p>
          <w:p w14:paraId="26468052" w14:textId="77777777" w:rsidR="004A3208" w:rsidRDefault="004A3208" w:rsidP="008B5144">
            <w:pPr>
              <w:numPr>
                <w:ilvl w:val="0"/>
                <w:numId w:val="24"/>
              </w:numPr>
              <w:spacing w:after="60"/>
              <w:ind w:left="453" w:hanging="357"/>
              <w:textAlignment w:val="center"/>
              <w:rPr>
                <w:rFonts w:cs="Arial"/>
                <w:sz w:val="22"/>
                <w:szCs w:val="22"/>
                <w:lang w:eastAsia="en-AU"/>
              </w:rPr>
            </w:pPr>
            <w:r>
              <w:rPr>
                <w:rFonts w:cs="Arial"/>
                <w:sz w:val="22"/>
                <w:szCs w:val="22"/>
                <w:lang w:eastAsia="en-AU"/>
              </w:rPr>
              <w:t xml:space="preserve">Providing </w:t>
            </w:r>
            <w:r w:rsidRPr="006A5914">
              <w:rPr>
                <w:rFonts w:cs="Arial"/>
                <w:sz w:val="22"/>
                <w:szCs w:val="22"/>
                <w:lang w:eastAsia="en-AU"/>
              </w:rPr>
              <w:t>well-maintained vehicles so they do not break down in unsafe locations or time</w:t>
            </w:r>
            <w:r>
              <w:rPr>
                <w:rFonts w:cs="Arial"/>
                <w:sz w:val="22"/>
                <w:szCs w:val="22"/>
                <w:lang w:eastAsia="en-AU"/>
              </w:rPr>
              <w:t>s</w:t>
            </w:r>
          </w:p>
          <w:p w14:paraId="79B58547" w14:textId="77777777" w:rsidR="004A3208" w:rsidRPr="0073638A"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Limit cash transactions</w:t>
            </w:r>
            <w:r>
              <w:rPr>
                <w:rFonts w:cs="Arial"/>
                <w:sz w:val="22"/>
                <w:szCs w:val="22"/>
                <w:lang w:eastAsia="en-AU"/>
              </w:rPr>
              <w:t xml:space="preserve"> and provide safe storage areas for cash</w:t>
            </w:r>
          </w:p>
          <w:p w14:paraId="43C6FD8A" w14:textId="19CC93F7" w:rsidR="004A3208" w:rsidRDefault="004A3208" w:rsidP="008B5144">
            <w:pPr>
              <w:pStyle w:val="ListParagraph"/>
              <w:numPr>
                <w:ilvl w:val="0"/>
                <w:numId w:val="24"/>
              </w:numPr>
              <w:spacing w:after="60"/>
              <w:ind w:left="453" w:hanging="357"/>
              <w:contextualSpacing w:val="0"/>
              <w:rPr>
                <w:rFonts w:cs="Arial"/>
                <w:sz w:val="22"/>
                <w:szCs w:val="22"/>
                <w:lang w:eastAsia="en-AU"/>
              </w:rPr>
            </w:pPr>
            <w:r w:rsidRPr="0073638A">
              <w:rPr>
                <w:rFonts w:cs="Arial"/>
                <w:sz w:val="22"/>
                <w:szCs w:val="22"/>
                <w:lang w:eastAsia="en-AU"/>
              </w:rPr>
              <w:t xml:space="preserve">Security or </w:t>
            </w:r>
            <w:r w:rsidR="00CA78E1">
              <w:rPr>
                <w:rFonts w:cs="Arial"/>
                <w:sz w:val="22"/>
                <w:szCs w:val="22"/>
                <w:lang w:eastAsia="en-AU"/>
              </w:rPr>
              <w:t>P</w:t>
            </w:r>
            <w:r w:rsidRPr="0073638A">
              <w:rPr>
                <w:rFonts w:cs="Arial"/>
                <w:sz w:val="22"/>
                <w:szCs w:val="22"/>
                <w:lang w:eastAsia="en-AU"/>
              </w:rPr>
              <w:t>olice presence during high risk times</w:t>
            </w:r>
          </w:p>
          <w:p w14:paraId="43F95DA4" w14:textId="77777777" w:rsidR="004A3208" w:rsidRDefault="004A3208" w:rsidP="008B5144">
            <w:pPr>
              <w:pStyle w:val="ListParagraph"/>
              <w:numPr>
                <w:ilvl w:val="0"/>
                <w:numId w:val="24"/>
              </w:numPr>
              <w:spacing w:after="60"/>
              <w:ind w:left="453" w:hanging="357"/>
              <w:contextualSpacing w:val="0"/>
              <w:rPr>
                <w:rFonts w:cs="Arial"/>
                <w:sz w:val="22"/>
                <w:szCs w:val="22"/>
                <w:lang w:eastAsia="en-AU"/>
              </w:rPr>
            </w:pPr>
            <w:r>
              <w:rPr>
                <w:rFonts w:cs="Arial"/>
                <w:sz w:val="22"/>
                <w:szCs w:val="22"/>
                <w:lang w:eastAsia="en-AU"/>
              </w:rPr>
              <w:t>S</w:t>
            </w:r>
            <w:r w:rsidRPr="001165AE">
              <w:rPr>
                <w:rFonts w:cs="Arial"/>
                <w:sz w:val="22"/>
                <w:szCs w:val="22"/>
                <w:lang w:eastAsia="en-AU"/>
              </w:rPr>
              <w:t>ignage to direct passenger actions, such as</w:t>
            </w:r>
            <w:r>
              <w:rPr>
                <w:rFonts w:cs="Arial"/>
                <w:sz w:val="22"/>
                <w:szCs w:val="22"/>
                <w:lang w:eastAsia="en-AU"/>
              </w:rPr>
              <w:t>:</w:t>
            </w:r>
          </w:p>
          <w:p w14:paraId="508A337F" w14:textId="77777777" w:rsidR="004A3208" w:rsidRDefault="004A3208" w:rsidP="008B5144">
            <w:pPr>
              <w:pStyle w:val="ListParagraph"/>
              <w:numPr>
                <w:ilvl w:val="1"/>
                <w:numId w:val="24"/>
              </w:numPr>
              <w:spacing w:after="60"/>
              <w:ind w:left="889"/>
              <w:contextualSpacing w:val="0"/>
              <w:rPr>
                <w:rFonts w:cs="Arial"/>
                <w:sz w:val="22"/>
                <w:szCs w:val="22"/>
                <w:lang w:eastAsia="en-AU"/>
              </w:rPr>
            </w:pPr>
            <w:r w:rsidRPr="001165AE">
              <w:rPr>
                <w:rFonts w:cs="Arial"/>
                <w:sz w:val="22"/>
                <w:szCs w:val="22"/>
                <w:lang w:eastAsia="en-AU"/>
              </w:rPr>
              <w:t>zero tolerance of aggression and violence</w:t>
            </w:r>
          </w:p>
          <w:p w14:paraId="60E65D96" w14:textId="77777777" w:rsidR="004A3208" w:rsidRDefault="004A3208" w:rsidP="008B5144">
            <w:pPr>
              <w:pStyle w:val="ListParagraph"/>
              <w:numPr>
                <w:ilvl w:val="1"/>
                <w:numId w:val="24"/>
              </w:numPr>
              <w:spacing w:after="60"/>
              <w:ind w:left="889"/>
              <w:contextualSpacing w:val="0"/>
              <w:rPr>
                <w:rFonts w:cs="Arial"/>
                <w:sz w:val="22"/>
                <w:szCs w:val="22"/>
                <w:lang w:eastAsia="en-AU"/>
              </w:rPr>
            </w:pPr>
            <w:r>
              <w:rPr>
                <w:rFonts w:cs="Arial"/>
                <w:sz w:val="22"/>
                <w:szCs w:val="22"/>
                <w:lang w:eastAsia="en-AU"/>
              </w:rPr>
              <w:t>security cameras are in use</w:t>
            </w:r>
            <w:r w:rsidRPr="001165AE">
              <w:rPr>
                <w:rFonts w:cs="Arial"/>
                <w:sz w:val="22"/>
                <w:szCs w:val="22"/>
                <w:lang w:eastAsia="en-AU"/>
              </w:rPr>
              <w:t xml:space="preserve"> </w:t>
            </w:r>
          </w:p>
          <w:p w14:paraId="00A12427" w14:textId="77777777" w:rsidR="004A3208" w:rsidRDefault="004A3208" w:rsidP="008B5144">
            <w:pPr>
              <w:pStyle w:val="ListParagraph"/>
              <w:numPr>
                <w:ilvl w:val="1"/>
                <w:numId w:val="24"/>
              </w:numPr>
              <w:spacing w:after="60"/>
              <w:ind w:left="889"/>
              <w:contextualSpacing w:val="0"/>
              <w:rPr>
                <w:rFonts w:cs="Arial"/>
                <w:sz w:val="22"/>
                <w:szCs w:val="22"/>
                <w:lang w:eastAsia="en-AU"/>
              </w:rPr>
            </w:pPr>
            <w:r>
              <w:rPr>
                <w:rFonts w:cs="Arial"/>
                <w:sz w:val="22"/>
                <w:szCs w:val="22"/>
                <w:lang w:eastAsia="en-AU"/>
              </w:rPr>
              <w:t>limited cash is held by the driver</w:t>
            </w:r>
          </w:p>
          <w:p w14:paraId="40F4ABC8" w14:textId="77777777" w:rsidR="004A3208" w:rsidRDefault="004A3208" w:rsidP="008B5144">
            <w:pPr>
              <w:pStyle w:val="ListParagraph"/>
              <w:numPr>
                <w:ilvl w:val="1"/>
                <w:numId w:val="24"/>
              </w:numPr>
              <w:spacing w:after="60"/>
              <w:ind w:left="889"/>
              <w:contextualSpacing w:val="0"/>
              <w:rPr>
                <w:rFonts w:cs="Arial"/>
                <w:sz w:val="22"/>
                <w:szCs w:val="22"/>
                <w:lang w:eastAsia="en-AU"/>
              </w:rPr>
            </w:pPr>
            <w:r>
              <w:rPr>
                <w:rFonts w:cs="Arial"/>
                <w:sz w:val="22"/>
                <w:szCs w:val="22"/>
                <w:lang w:eastAsia="en-AU"/>
              </w:rPr>
              <w:t xml:space="preserve">do </w:t>
            </w:r>
            <w:r w:rsidRPr="001165AE">
              <w:rPr>
                <w:rFonts w:cs="Arial"/>
                <w:sz w:val="22"/>
                <w:szCs w:val="22"/>
                <w:lang w:eastAsia="en-AU"/>
              </w:rPr>
              <w:t xml:space="preserve">not speak to driver while </w:t>
            </w:r>
            <w:r>
              <w:rPr>
                <w:rFonts w:cs="Arial"/>
                <w:sz w:val="22"/>
                <w:szCs w:val="22"/>
                <w:lang w:eastAsia="en-AU"/>
              </w:rPr>
              <w:t>the vehicle</w:t>
            </w:r>
            <w:r w:rsidRPr="001165AE">
              <w:rPr>
                <w:rFonts w:cs="Arial"/>
                <w:sz w:val="22"/>
                <w:szCs w:val="22"/>
                <w:lang w:eastAsia="en-AU"/>
              </w:rPr>
              <w:t xml:space="preserve"> is in motion</w:t>
            </w:r>
          </w:p>
          <w:p w14:paraId="056EF9AB" w14:textId="1E347612" w:rsidR="004A3208" w:rsidRDefault="004A3208" w:rsidP="008B5144">
            <w:pPr>
              <w:pStyle w:val="ListParagraph"/>
              <w:numPr>
                <w:ilvl w:val="1"/>
                <w:numId w:val="24"/>
              </w:numPr>
              <w:spacing w:after="60"/>
              <w:ind w:left="889"/>
              <w:contextualSpacing w:val="0"/>
              <w:rPr>
                <w:rFonts w:cs="Arial"/>
                <w:sz w:val="22"/>
                <w:szCs w:val="22"/>
                <w:lang w:eastAsia="en-AU"/>
              </w:rPr>
            </w:pPr>
            <w:r w:rsidRPr="00823084">
              <w:rPr>
                <w:rFonts w:cs="Arial"/>
                <w:sz w:val="22"/>
                <w:szCs w:val="22"/>
                <w:lang w:eastAsia="en-AU"/>
              </w:rPr>
              <w:t>requesting passengers to exit by rear doors (where able)</w:t>
            </w:r>
            <w:r w:rsidR="003C0F38">
              <w:rPr>
                <w:rFonts w:cs="Arial"/>
                <w:sz w:val="22"/>
                <w:szCs w:val="22"/>
                <w:lang w:eastAsia="en-AU"/>
              </w:rPr>
              <w:t>, and</w:t>
            </w:r>
            <w:r w:rsidRPr="00823084">
              <w:rPr>
                <w:rFonts w:cs="Arial"/>
                <w:sz w:val="22"/>
                <w:szCs w:val="22"/>
                <w:lang w:eastAsia="en-AU"/>
              </w:rPr>
              <w:t xml:space="preserve"> </w:t>
            </w:r>
          </w:p>
          <w:p w14:paraId="0D6CC42E" w14:textId="77777777" w:rsidR="004A3208" w:rsidRPr="00823084" w:rsidRDefault="004A3208" w:rsidP="008B5144">
            <w:pPr>
              <w:pStyle w:val="ListParagraph"/>
              <w:numPr>
                <w:ilvl w:val="1"/>
                <w:numId w:val="24"/>
              </w:numPr>
              <w:spacing w:after="60"/>
              <w:ind w:left="889"/>
              <w:contextualSpacing w:val="0"/>
              <w:rPr>
                <w:rFonts w:cs="Arial"/>
                <w:sz w:val="22"/>
                <w:szCs w:val="22"/>
                <w:lang w:eastAsia="en-AU"/>
              </w:rPr>
            </w:pPr>
            <w:r w:rsidRPr="00823084">
              <w:rPr>
                <w:rFonts w:cs="Arial"/>
                <w:sz w:val="22"/>
                <w:szCs w:val="22"/>
                <w:lang w:eastAsia="en-AU"/>
              </w:rPr>
              <w:t>encouraging client reporting of incidents to relevant authorities</w:t>
            </w:r>
          </w:p>
          <w:p w14:paraId="20AECEE3" w14:textId="5231500F" w:rsidR="004A3208" w:rsidRDefault="004A3208" w:rsidP="008B5144">
            <w:pPr>
              <w:numPr>
                <w:ilvl w:val="0"/>
                <w:numId w:val="24"/>
              </w:numPr>
              <w:spacing w:after="60"/>
              <w:ind w:left="453" w:hanging="357"/>
              <w:textAlignment w:val="center"/>
              <w:rPr>
                <w:rFonts w:cs="Arial"/>
                <w:sz w:val="22"/>
                <w:lang w:eastAsia="en-AU"/>
              </w:rPr>
            </w:pPr>
            <w:r>
              <w:rPr>
                <w:rFonts w:cs="Arial"/>
                <w:sz w:val="22"/>
                <w:szCs w:val="22"/>
                <w:lang w:eastAsia="en-AU"/>
              </w:rPr>
              <w:t>S</w:t>
            </w:r>
            <w:r w:rsidRPr="0073638A">
              <w:rPr>
                <w:rFonts w:cs="Arial"/>
                <w:sz w:val="22"/>
                <w:szCs w:val="22"/>
                <w:lang w:eastAsia="en-AU"/>
              </w:rPr>
              <w:t>afety controls at change over points or end of shift (</w:t>
            </w:r>
            <w:r w:rsidR="003C0F38">
              <w:rPr>
                <w:rFonts w:cs="Arial"/>
                <w:sz w:val="22"/>
                <w:szCs w:val="22"/>
                <w:lang w:eastAsia="en-AU"/>
              </w:rPr>
              <w:t>e.g.</w:t>
            </w:r>
            <w:r w:rsidRPr="0073638A">
              <w:rPr>
                <w:rFonts w:cs="Arial"/>
                <w:sz w:val="22"/>
                <w:szCs w:val="22"/>
                <w:lang w:eastAsia="en-AU"/>
              </w:rPr>
              <w:t xml:space="preserve"> lighting in car park, security cameras)</w:t>
            </w:r>
          </w:p>
          <w:p w14:paraId="6D439A73" w14:textId="77777777" w:rsidR="004A3208" w:rsidRPr="00723293" w:rsidRDefault="004A3208" w:rsidP="008B5144">
            <w:pPr>
              <w:numPr>
                <w:ilvl w:val="0"/>
                <w:numId w:val="24"/>
              </w:numPr>
              <w:spacing w:after="60"/>
              <w:ind w:left="453" w:hanging="357"/>
              <w:textAlignment w:val="center"/>
              <w:rPr>
                <w:rFonts w:cs="Arial"/>
                <w:sz w:val="22"/>
                <w:szCs w:val="22"/>
                <w:lang w:eastAsia="en-AU"/>
              </w:rPr>
            </w:pPr>
            <w:r w:rsidRPr="00025C59">
              <w:rPr>
                <w:rFonts w:cs="Arial"/>
                <w:sz w:val="22"/>
                <w:szCs w:val="22"/>
                <w:lang w:eastAsia="en-AU"/>
              </w:rPr>
              <w:t>Workers are trained in de-escalating aggressive behaviour (signs of aggression, verbal and non-verbal communication strategies)</w:t>
            </w:r>
          </w:p>
        </w:tc>
      </w:tr>
    </w:tbl>
    <w:p w14:paraId="31E3C0A0" w14:textId="77777777" w:rsidR="00A72E63" w:rsidRDefault="00A72E63">
      <w:r>
        <w:lastRenderedPageBreak/>
        <w:br w:type="page"/>
      </w:r>
    </w:p>
    <w:tbl>
      <w:tblPr>
        <w:tblStyle w:val="TableGrid"/>
        <w:tblW w:w="0" w:type="auto"/>
        <w:tblLook w:val="04A0" w:firstRow="1" w:lastRow="0" w:firstColumn="1" w:lastColumn="0" w:noHBand="0" w:noVBand="1"/>
      </w:tblPr>
      <w:tblGrid>
        <w:gridCol w:w="13948"/>
      </w:tblGrid>
      <w:tr w:rsidR="004A3208" w14:paraId="2FD17B0B" w14:textId="77777777" w:rsidTr="008B5144">
        <w:trPr>
          <w:cnfStyle w:val="100000000000" w:firstRow="1" w:lastRow="0" w:firstColumn="0" w:lastColumn="0" w:oddVBand="0" w:evenVBand="0" w:oddHBand="0" w:evenHBand="0" w:firstRowFirstColumn="0" w:firstRowLastColumn="0" w:lastRowFirstColumn="0" w:lastRowLastColumn="0"/>
        </w:trPr>
        <w:tc>
          <w:tcPr>
            <w:tcW w:w="13948" w:type="dxa"/>
            <w:shd w:val="clear" w:color="auto" w:fill="D9D9D9" w:themeFill="background1" w:themeFillShade="D9"/>
          </w:tcPr>
          <w:p w14:paraId="0B67FFEA" w14:textId="4A838074" w:rsidR="004A3208" w:rsidRPr="00CF053A" w:rsidRDefault="004A3208" w:rsidP="00D401DB">
            <w:pPr>
              <w:pStyle w:val="Heading2"/>
              <w:spacing w:before="0" w:after="0"/>
              <w:outlineLvl w:val="1"/>
              <w:rPr>
                <w:b w:val="0"/>
                <w:bCs/>
                <w:color w:val="365F91" w:themeColor="accent1" w:themeShade="BF"/>
              </w:rPr>
            </w:pPr>
            <w:bookmarkStart w:id="59" w:name="_Toc59190026"/>
            <w:r w:rsidRPr="00D401DB">
              <w:rPr>
                <w:b w:val="0"/>
              </w:rPr>
              <w:lastRenderedPageBreak/>
              <w:t>Delivery drivers</w:t>
            </w:r>
            <w:bookmarkEnd w:id="59"/>
          </w:p>
        </w:tc>
      </w:tr>
      <w:tr w:rsidR="004A3208" w:rsidRPr="001D3CA6" w14:paraId="09F34EB3" w14:textId="77777777" w:rsidTr="008B5144">
        <w:tc>
          <w:tcPr>
            <w:tcW w:w="13948" w:type="dxa"/>
            <w:shd w:val="clear" w:color="auto" w:fill="DBE5F1" w:themeFill="accent1" w:themeFillTint="33"/>
          </w:tcPr>
          <w:p w14:paraId="126A0FF8" w14:textId="77777777" w:rsidR="004A3208" w:rsidRPr="001D3CA6" w:rsidRDefault="004A3208" w:rsidP="00D401DB">
            <w:pPr>
              <w:pStyle w:val="Heading3"/>
              <w:spacing w:before="0" w:after="0"/>
              <w:outlineLvl w:val="2"/>
              <w:rPr>
                <w:sz w:val="22"/>
              </w:rPr>
            </w:pPr>
            <w:r w:rsidRPr="00D401DB">
              <w:rPr>
                <w:sz w:val="24"/>
                <w:szCs w:val="18"/>
              </w:rPr>
              <w:t>Potential hazards</w:t>
            </w:r>
            <w:r w:rsidRPr="00025C59">
              <w:t xml:space="preserve"> </w:t>
            </w:r>
          </w:p>
        </w:tc>
      </w:tr>
      <w:tr w:rsidR="004A3208" w14:paraId="0AEECBBF" w14:textId="77777777" w:rsidTr="008B5144">
        <w:tc>
          <w:tcPr>
            <w:tcW w:w="13948" w:type="dxa"/>
          </w:tcPr>
          <w:p w14:paraId="561EE5F1"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Working at night, alone or in isolated areas</w:t>
            </w:r>
          </w:p>
          <w:p w14:paraId="7A68423D"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Working in high crime areas</w:t>
            </w:r>
          </w:p>
          <w:p w14:paraId="0CC20963" w14:textId="77777777" w:rsidR="004A3208" w:rsidRPr="007B529A" w:rsidRDefault="004A3208" w:rsidP="008B5144">
            <w:pPr>
              <w:numPr>
                <w:ilvl w:val="0"/>
                <w:numId w:val="24"/>
              </w:numPr>
              <w:spacing w:before="0" w:after="60"/>
              <w:ind w:left="453" w:hanging="357"/>
              <w:textAlignment w:val="center"/>
              <w:rPr>
                <w:rFonts w:cs="Arial"/>
                <w:sz w:val="22"/>
                <w:szCs w:val="22"/>
                <w:lang w:eastAsia="en-AU"/>
              </w:rPr>
            </w:pPr>
            <w:r w:rsidRPr="007B529A">
              <w:rPr>
                <w:rFonts w:cs="Arial"/>
                <w:sz w:val="22"/>
                <w:szCs w:val="22"/>
                <w:lang w:eastAsia="en-AU"/>
              </w:rPr>
              <w:t>People may be affected by drugs or alcohol</w:t>
            </w:r>
          </w:p>
        </w:tc>
      </w:tr>
      <w:tr w:rsidR="004A3208" w14:paraId="73262C88" w14:textId="77777777" w:rsidTr="008B5144">
        <w:tc>
          <w:tcPr>
            <w:tcW w:w="13948" w:type="dxa"/>
            <w:shd w:val="clear" w:color="auto" w:fill="FDE9D9" w:themeFill="accent6" w:themeFillTint="33"/>
          </w:tcPr>
          <w:p w14:paraId="060B1B62" w14:textId="77777777" w:rsidR="004A3208" w:rsidRPr="0073638A" w:rsidRDefault="004A3208" w:rsidP="00D401DB">
            <w:pPr>
              <w:pStyle w:val="Heading3"/>
              <w:spacing w:before="0" w:after="0"/>
              <w:outlineLvl w:val="2"/>
              <w:rPr>
                <w:lang w:eastAsia="en-AU"/>
              </w:rPr>
            </w:pPr>
            <w:r w:rsidRPr="00D401DB">
              <w:rPr>
                <w:sz w:val="24"/>
                <w:szCs w:val="18"/>
              </w:rPr>
              <w:t>Example control measures</w:t>
            </w:r>
          </w:p>
        </w:tc>
      </w:tr>
      <w:tr w:rsidR="004A3208" w14:paraId="20FE78BD" w14:textId="77777777" w:rsidTr="008B5144">
        <w:tc>
          <w:tcPr>
            <w:tcW w:w="13948" w:type="dxa"/>
          </w:tcPr>
          <w:p w14:paraId="1A874483"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Implement no contact delivery drops</w:t>
            </w:r>
          </w:p>
          <w:p w14:paraId="525C06AB"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Silent alarms (such as an external light), radio communication and reliable duress systems to allow drivers to safely request help</w:t>
            </w:r>
          </w:p>
          <w:p w14:paraId="2F78A6FD"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Vehicle tracking devices such as GPS systems to allow drivers in distress to be located</w:t>
            </w:r>
          </w:p>
          <w:p w14:paraId="42AAFBB8"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 xml:space="preserve">Central locking devices on all delivery vehicles </w:t>
            </w:r>
          </w:p>
          <w:p w14:paraId="3487AA72" w14:textId="77777777" w:rsidR="004A3208"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 xml:space="preserve">Providing </w:t>
            </w:r>
            <w:r w:rsidRPr="006A5914">
              <w:rPr>
                <w:rFonts w:cs="Arial"/>
                <w:sz w:val="22"/>
                <w:szCs w:val="22"/>
                <w:lang w:eastAsia="en-AU"/>
              </w:rPr>
              <w:t>well-maintained vehicles so they do not break down in unsafe locations or time</w:t>
            </w:r>
            <w:r>
              <w:rPr>
                <w:rFonts w:cs="Arial"/>
                <w:sz w:val="22"/>
                <w:szCs w:val="22"/>
                <w:lang w:eastAsia="en-AU"/>
              </w:rPr>
              <w:t>s</w:t>
            </w:r>
          </w:p>
          <w:p w14:paraId="53A2A0C5" w14:textId="77777777" w:rsidR="004A3208" w:rsidRPr="0073638A" w:rsidRDefault="004A3208" w:rsidP="008B5144">
            <w:pPr>
              <w:numPr>
                <w:ilvl w:val="0"/>
                <w:numId w:val="24"/>
              </w:numPr>
              <w:spacing w:after="60"/>
              <w:ind w:left="453" w:hanging="357"/>
              <w:textAlignment w:val="center"/>
              <w:rPr>
                <w:rFonts w:cs="Arial"/>
                <w:lang w:eastAsia="en-AU"/>
              </w:rPr>
            </w:pPr>
            <w:r w:rsidRPr="002B3EF4">
              <w:rPr>
                <w:rFonts w:cs="Arial"/>
                <w:sz w:val="22"/>
                <w:szCs w:val="22"/>
                <w:lang w:eastAsia="en-AU"/>
              </w:rPr>
              <w:t>Workers are trained in de-escalating aggressive behaviour (signs of aggression, verbal and non-verbal communication strategies)</w:t>
            </w:r>
          </w:p>
        </w:tc>
      </w:tr>
    </w:tbl>
    <w:p w14:paraId="7FBE192A" w14:textId="77777777" w:rsidR="00A72E63" w:rsidRDefault="00A72E63">
      <w:r>
        <w:br w:type="page"/>
      </w:r>
    </w:p>
    <w:tbl>
      <w:tblPr>
        <w:tblStyle w:val="TableGrid"/>
        <w:tblW w:w="0" w:type="auto"/>
        <w:tblLook w:val="04A0" w:firstRow="1" w:lastRow="0" w:firstColumn="1" w:lastColumn="0" w:noHBand="0" w:noVBand="1"/>
      </w:tblPr>
      <w:tblGrid>
        <w:gridCol w:w="13948"/>
      </w:tblGrid>
      <w:tr w:rsidR="004A3208" w14:paraId="61D38D42" w14:textId="77777777" w:rsidTr="008B5144">
        <w:trPr>
          <w:cnfStyle w:val="100000000000" w:firstRow="1" w:lastRow="0" w:firstColumn="0" w:lastColumn="0" w:oddVBand="0" w:evenVBand="0" w:oddHBand="0" w:evenHBand="0" w:firstRowFirstColumn="0" w:firstRowLastColumn="0" w:lastRowFirstColumn="0" w:lastRowLastColumn="0"/>
        </w:trPr>
        <w:tc>
          <w:tcPr>
            <w:tcW w:w="13948" w:type="dxa"/>
            <w:shd w:val="clear" w:color="auto" w:fill="D9D9D9" w:themeFill="background1" w:themeFillShade="D9"/>
          </w:tcPr>
          <w:p w14:paraId="5D6AB5F6" w14:textId="096195D7" w:rsidR="004A3208" w:rsidRDefault="004A3208" w:rsidP="00D401DB">
            <w:pPr>
              <w:pStyle w:val="Heading2"/>
              <w:spacing w:before="0" w:after="0"/>
              <w:outlineLvl w:val="1"/>
              <w:rPr>
                <w:b w:val="0"/>
                <w:color w:val="365F91" w:themeColor="accent1" w:themeShade="BF"/>
              </w:rPr>
            </w:pPr>
            <w:bookmarkStart w:id="60" w:name="_Toc59190027"/>
            <w:r w:rsidRPr="00D401DB">
              <w:rPr>
                <w:b w:val="0"/>
              </w:rPr>
              <w:lastRenderedPageBreak/>
              <w:t>Taxi and ride-share services</w:t>
            </w:r>
            <w:bookmarkEnd w:id="60"/>
          </w:p>
        </w:tc>
      </w:tr>
      <w:tr w:rsidR="00CF053A" w:rsidRPr="001D3CA6" w14:paraId="23AB059D" w14:textId="77777777" w:rsidTr="00900527">
        <w:tc>
          <w:tcPr>
            <w:tcW w:w="13948" w:type="dxa"/>
            <w:shd w:val="clear" w:color="auto" w:fill="DBE5F1" w:themeFill="accent1" w:themeFillTint="33"/>
          </w:tcPr>
          <w:p w14:paraId="08724AC4" w14:textId="236A1698" w:rsidR="00CF053A" w:rsidRPr="001D3CA6" w:rsidRDefault="00CF053A" w:rsidP="00D401DB">
            <w:pPr>
              <w:pStyle w:val="Heading3"/>
              <w:spacing w:before="0" w:after="0"/>
              <w:outlineLvl w:val="2"/>
              <w:rPr>
                <w:rFonts w:cs="Arial"/>
                <w:b/>
                <w:color w:val="000000" w:themeColor="text1"/>
                <w:sz w:val="22"/>
              </w:rPr>
            </w:pPr>
            <w:r w:rsidRPr="00D401DB">
              <w:rPr>
                <w:sz w:val="24"/>
                <w:szCs w:val="18"/>
              </w:rPr>
              <w:t>Potential hazards</w:t>
            </w:r>
          </w:p>
        </w:tc>
      </w:tr>
      <w:tr w:rsidR="004A3208" w14:paraId="4321BCD6" w14:textId="77777777" w:rsidTr="008B5144">
        <w:tc>
          <w:tcPr>
            <w:tcW w:w="13948" w:type="dxa"/>
          </w:tcPr>
          <w:p w14:paraId="73032BA7"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Working with cash</w:t>
            </w:r>
          </w:p>
          <w:p w14:paraId="5BAE9AC8"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Working at night, alone or in isolated areas</w:t>
            </w:r>
          </w:p>
          <w:p w14:paraId="5474C0E6"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Working in high crime areas</w:t>
            </w:r>
          </w:p>
          <w:p w14:paraId="1E191405"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People may be affected by drugs</w:t>
            </w:r>
            <w:r>
              <w:rPr>
                <w:rFonts w:cs="Arial"/>
                <w:sz w:val="22"/>
                <w:szCs w:val="22"/>
                <w:lang w:eastAsia="en-AU"/>
              </w:rPr>
              <w:t xml:space="preserve"> or alcohol</w:t>
            </w:r>
            <w:r w:rsidRPr="0073638A">
              <w:rPr>
                <w:rFonts w:cs="Arial"/>
                <w:sz w:val="22"/>
                <w:szCs w:val="22"/>
                <w:lang w:eastAsia="en-AU"/>
              </w:rPr>
              <w:t>.</w:t>
            </w:r>
          </w:p>
        </w:tc>
      </w:tr>
      <w:tr w:rsidR="004A3208" w14:paraId="07EF71AC" w14:textId="77777777" w:rsidTr="008B5144">
        <w:tc>
          <w:tcPr>
            <w:tcW w:w="13948" w:type="dxa"/>
            <w:shd w:val="clear" w:color="auto" w:fill="FDE9D9" w:themeFill="accent6" w:themeFillTint="33"/>
          </w:tcPr>
          <w:p w14:paraId="0056405A" w14:textId="77777777" w:rsidR="004A3208" w:rsidRPr="0073638A" w:rsidRDefault="004A3208" w:rsidP="00D401DB">
            <w:pPr>
              <w:pStyle w:val="Heading3"/>
              <w:spacing w:before="0" w:after="0"/>
              <w:outlineLvl w:val="2"/>
              <w:rPr>
                <w:lang w:eastAsia="en-AU"/>
              </w:rPr>
            </w:pPr>
            <w:r w:rsidRPr="00D401DB">
              <w:rPr>
                <w:sz w:val="24"/>
                <w:szCs w:val="18"/>
              </w:rPr>
              <w:t>Example control measures</w:t>
            </w:r>
          </w:p>
        </w:tc>
      </w:tr>
      <w:tr w:rsidR="004A3208" w14:paraId="71572D59" w14:textId="77777777" w:rsidTr="008B5144">
        <w:tc>
          <w:tcPr>
            <w:tcW w:w="13948" w:type="dxa"/>
          </w:tcPr>
          <w:p w14:paraId="07E89713"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Fixed or removable barriers such as screens between drivers and passengers</w:t>
            </w:r>
          </w:p>
          <w:p w14:paraId="00F86F9D"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Security cameras to record activities within the vehicle to discourage violent behaviour</w:t>
            </w:r>
          </w:p>
          <w:p w14:paraId="55DE9BB3"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Silent alarms (such as an external light), duress alarm, mobile or radio communication allowing drivers to safely request help</w:t>
            </w:r>
          </w:p>
          <w:p w14:paraId="580807C5"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Vehicle tracking devices such as GPS systems to allow drivers in distress to be located</w:t>
            </w:r>
          </w:p>
          <w:p w14:paraId="471F0049" w14:textId="77777777" w:rsidR="004A3208"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 xml:space="preserve">Providing </w:t>
            </w:r>
            <w:r w:rsidRPr="006A5914">
              <w:rPr>
                <w:rFonts w:cs="Arial"/>
                <w:sz w:val="22"/>
                <w:szCs w:val="22"/>
                <w:lang w:eastAsia="en-AU"/>
              </w:rPr>
              <w:t>well-maintained vehicles so they do not break down in unsafe locations or time</w:t>
            </w:r>
            <w:r>
              <w:rPr>
                <w:rFonts w:cs="Arial"/>
                <w:sz w:val="22"/>
                <w:szCs w:val="22"/>
                <w:lang w:eastAsia="en-AU"/>
              </w:rPr>
              <w:t>s</w:t>
            </w:r>
          </w:p>
          <w:p w14:paraId="0B5AC3B2" w14:textId="2A99B804"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 xml:space="preserve">Improved lighting inside the taxi </w:t>
            </w:r>
            <w:r w:rsidR="003C0F38">
              <w:rPr>
                <w:rFonts w:cs="Arial"/>
                <w:sz w:val="22"/>
                <w:szCs w:val="22"/>
                <w:lang w:eastAsia="en-AU"/>
              </w:rPr>
              <w:t xml:space="preserve">to </w:t>
            </w:r>
            <w:r w:rsidRPr="0073638A">
              <w:rPr>
                <w:rFonts w:cs="Arial"/>
                <w:sz w:val="22"/>
                <w:szCs w:val="22"/>
                <w:lang w:eastAsia="en-AU"/>
              </w:rPr>
              <w:t>allow the driver to be aware of passenger behaviour</w:t>
            </w:r>
          </w:p>
          <w:p w14:paraId="3412289B" w14:textId="059C9E37" w:rsidR="004A3208"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Promoting the use of credit card payments to limit the amount of cash in the vehicle</w:t>
            </w:r>
          </w:p>
          <w:p w14:paraId="646E4698" w14:textId="135BDA50" w:rsidR="00E80C4D" w:rsidRPr="0073638A" w:rsidRDefault="00E80C4D" w:rsidP="008B5144">
            <w:pPr>
              <w:numPr>
                <w:ilvl w:val="0"/>
                <w:numId w:val="24"/>
              </w:numPr>
              <w:spacing w:before="0" w:after="60"/>
              <w:ind w:left="453" w:hanging="357"/>
              <w:textAlignment w:val="center"/>
              <w:rPr>
                <w:rFonts w:cs="Arial"/>
                <w:sz w:val="22"/>
                <w:szCs w:val="22"/>
                <w:lang w:eastAsia="en-AU"/>
              </w:rPr>
            </w:pPr>
            <w:r w:rsidRPr="00E80C4D">
              <w:rPr>
                <w:rFonts w:cs="Arial"/>
                <w:sz w:val="22"/>
                <w:szCs w:val="22"/>
                <w:lang w:eastAsia="en-AU"/>
              </w:rPr>
              <w:t>Terms and conditions of use explicitly state that abuse and violence towards drivers will not be tolerated and is a condition of use of</w:t>
            </w:r>
            <w:r>
              <w:rPr>
                <w:rFonts w:cs="Arial"/>
                <w:sz w:val="22"/>
                <w:szCs w:val="22"/>
                <w:lang w:eastAsia="en-AU"/>
              </w:rPr>
              <w:t xml:space="preserve"> the</w:t>
            </w:r>
            <w:r w:rsidRPr="00E80C4D">
              <w:rPr>
                <w:rFonts w:cs="Arial"/>
                <w:sz w:val="22"/>
                <w:szCs w:val="22"/>
                <w:lang w:eastAsia="en-AU"/>
              </w:rPr>
              <w:t xml:space="preserve"> service</w:t>
            </w:r>
          </w:p>
          <w:p w14:paraId="37AC8AD7" w14:textId="77777777" w:rsidR="004A3208" w:rsidRPr="0073638A" w:rsidRDefault="004A3208" w:rsidP="008B5144">
            <w:pPr>
              <w:numPr>
                <w:ilvl w:val="0"/>
                <w:numId w:val="24"/>
              </w:numPr>
              <w:spacing w:after="60"/>
              <w:ind w:left="453" w:hanging="357"/>
              <w:textAlignment w:val="center"/>
              <w:rPr>
                <w:rFonts w:cs="Arial"/>
                <w:lang w:eastAsia="en-AU"/>
              </w:rPr>
            </w:pPr>
            <w:r w:rsidRPr="002B3EF4">
              <w:rPr>
                <w:rFonts w:cs="Arial"/>
                <w:sz w:val="22"/>
                <w:szCs w:val="22"/>
                <w:lang w:eastAsia="en-AU"/>
              </w:rPr>
              <w:t>Workers are trained in de-escalating aggressive behaviour (signs of aggression, verbal and non-verbal communication strategies)</w:t>
            </w:r>
          </w:p>
        </w:tc>
      </w:tr>
      <w:tr w:rsidR="004A3208" w14:paraId="47FF99A7" w14:textId="77777777" w:rsidTr="008B5144">
        <w:tc>
          <w:tcPr>
            <w:tcW w:w="13948" w:type="dxa"/>
            <w:shd w:val="clear" w:color="auto" w:fill="D9D9D9" w:themeFill="background1" w:themeFillShade="D9"/>
          </w:tcPr>
          <w:p w14:paraId="3873A7F8" w14:textId="77777777" w:rsidR="004A3208" w:rsidRPr="00D401DB" w:rsidRDefault="004A3208" w:rsidP="00D401DB">
            <w:pPr>
              <w:pStyle w:val="Heading2"/>
              <w:spacing w:before="0" w:after="0"/>
              <w:outlineLvl w:val="1"/>
              <w:rPr>
                <w:bCs/>
                <w:color w:val="365F91" w:themeColor="accent1" w:themeShade="BF"/>
              </w:rPr>
            </w:pPr>
            <w:bookmarkStart w:id="61" w:name="_Toc59190028"/>
            <w:r w:rsidRPr="00D401DB">
              <w:rPr>
                <w:bCs/>
              </w:rPr>
              <w:t>Health, aged care and community services</w:t>
            </w:r>
            <w:bookmarkEnd w:id="61"/>
          </w:p>
        </w:tc>
      </w:tr>
      <w:tr w:rsidR="004A3208" w:rsidRPr="001D3CA6" w14:paraId="7AEEE093" w14:textId="77777777" w:rsidTr="008B5144">
        <w:tc>
          <w:tcPr>
            <w:tcW w:w="13948" w:type="dxa"/>
            <w:shd w:val="clear" w:color="auto" w:fill="DBE5F1" w:themeFill="accent1" w:themeFillTint="33"/>
          </w:tcPr>
          <w:p w14:paraId="33B67D3A" w14:textId="77777777" w:rsidR="004A3208" w:rsidRPr="00F70BC6" w:rsidRDefault="004A3208" w:rsidP="00D401DB">
            <w:pPr>
              <w:pStyle w:val="Heading3"/>
              <w:spacing w:before="0" w:after="0"/>
              <w:outlineLvl w:val="2"/>
            </w:pPr>
            <w:r w:rsidRPr="00D401DB">
              <w:rPr>
                <w:sz w:val="24"/>
                <w:szCs w:val="18"/>
              </w:rPr>
              <w:t>Potential hazards</w:t>
            </w:r>
            <w:r w:rsidRPr="00F70BC6">
              <w:t xml:space="preserve"> </w:t>
            </w:r>
          </w:p>
        </w:tc>
      </w:tr>
      <w:tr w:rsidR="004A3208" w14:paraId="50847B30" w14:textId="77777777" w:rsidTr="008B5144">
        <w:tc>
          <w:tcPr>
            <w:tcW w:w="13948" w:type="dxa"/>
          </w:tcPr>
          <w:p w14:paraId="392A64AF" w14:textId="77777777" w:rsidR="004A3208" w:rsidRPr="0073638A" w:rsidRDefault="004A3208" w:rsidP="008B5144">
            <w:pPr>
              <w:numPr>
                <w:ilvl w:val="0"/>
                <w:numId w:val="24"/>
              </w:numPr>
              <w:spacing w:before="0" w:after="60"/>
              <w:ind w:left="453" w:hanging="357"/>
              <w:textAlignment w:val="center"/>
              <w:rPr>
                <w:rFonts w:cs="Arial"/>
                <w:sz w:val="22"/>
                <w:szCs w:val="22"/>
                <w:lang w:eastAsia="en-AU"/>
              </w:rPr>
            </w:pPr>
            <w:r w:rsidRPr="0073638A">
              <w:rPr>
                <w:rFonts w:cs="Arial"/>
                <w:sz w:val="22"/>
                <w:szCs w:val="22"/>
                <w:lang w:eastAsia="en-AU"/>
              </w:rPr>
              <w:t>Providing care or services to people who may be:</w:t>
            </w:r>
          </w:p>
          <w:p w14:paraId="2A655C07" w14:textId="77777777" w:rsidR="004A3208" w:rsidRPr="0073638A" w:rsidRDefault="004A3208" w:rsidP="008B5144">
            <w:pPr>
              <w:numPr>
                <w:ilvl w:val="1"/>
                <w:numId w:val="24"/>
              </w:numPr>
              <w:spacing w:before="0" w:after="60"/>
              <w:ind w:left="882"/>
              <w:textAlignment w:val="center"/>
              <w:rPr>
                <w:rFonts w:cs="Arial"/>
                <w:sz w:val="22"/>
                <w:szCs w:val="22"/>
                <w:lang w:eastAsia="en-AU"/>
              </w:rPr>
            </w:pPr>
            <w:r w:rsidRPr="0073638A">
              <w:rPr>
                <w:rFonts w:cs="Arial"/>
                <w:sz w:val="22"/>
                <w:szCs w:val="22"/>
                <w:lang w:eastAsia="en-AU"/>
              </w:rPr>
              <w:t xml:space="preserve">distressed, afraid, ill, angry or incarcerated </w:t>
            </w:r>
          </w:p>
          <w:p w14:paraId="0D8832D7" w14:textId="77777777" w:rsidR="004A3208" w:rsidRPr="0073638A" w:rsidRDefault="004A3208" w:rsidP="008B5144">
            <w:pPr>
              <w:numPr>
                <w:ilvl w:val="1"/>
                <w:numId w:val="24"/>
              </w:numPr>
              <w:spacing w:before="0" w:after="60"/>
              <w:ind w:left="882"/>
              <w:textAlignment w:val="center"/>
              <w:rPr>
                <w:rFonts w:cs="Arial"/>
                <w:sz w:val="22"/>
                <w:szCs w:val="22"/>
                <w:lang w:eastAsia="en-AU"/>
              </w:rPr>
            </w:pPr>
            <w:r w:rsidRPr="0073638A">
              <w:rPr>
                <w:rFonts w:cs="Arial"/>
                <w:sz w:val="22"/>
                <w:szCs w:val="22"/>
                <w:lang w:eastAsia="en-AU"/>
              </w:rPr>
              <w:t>have unreasonable expectations of what an organisation and/or worker can provide them</w:t>
            </w:r>
          </w:p>
          <w:p w14:paraId="3D1321B8" w14:textId="6C174316" w:rsidR="004A3208" w:rsidRPr="0073638A" w:rsidRDefault="004A3208" w:rsidP="008B5144">
            <w:pPr>
              <w:numPr>
                <w:ilvl w:val="1"/>
                <w:numId w:val="24"/>
              </w:numPr>
              <w:spacing w:before="0" w:after="60"/>
              <w:ind w:left="882"/>
              <w:textAlignment w:val="center"/>
              <w:rPr>
                <w:rFonts w:cs="Arial"/>
                <w:sz w:val="22"/>
                <w:szCs w:val="22"/>
                <w:lang w:eastAsia="en-AU"/>
              </w:rPr>
            </w:pPr>
            <w:r w:rsidRPr="0073638A">
              <w:rPr>
                <w:rFonts w:cs="Arial"/>
                <w:sz w:val="22"/>
                <w:szCs w:val="22"/>
                <w:lang w:eastAsia="en-AU"/>
              </w:rPr>
              <w:t xml:space="preserve">affected by drugs </w:t>
            </w:r>
            <w:r>
              <w:rPr>
                <w:rFonts w:cs="Arial"/>
                <w:sz w:val="22"/>
                <w:szCs w:val="22"/>
                <w:lang w:eastAsia="en-AU"/>
              </w:rPr>
              <w:t>or alcohol</w:t>
            </w:r>
            <w:r w:rsidR="003C0F38">
              <w:rPr>
                <w:rFonts w:cs="Arial"/>
                <w:sz w:val="22"/>
                <w:szCs w:val="22"/>
                <w:lang w:eastAsia="en-AU"/>
              </w:rPr>
              <w:t>, or</w:t>
            </w:r>
          </w:p>
          <w:p w14:paraId="220171DA" w14:textId="77777777" w:rsidR="004A3208" w:rsidRPr="0073638A" w:rsidRDefault="004A3208" w:rsidP="008B5144">
            <w:pPr>
              <w:numPr>
                <w:ilvl w:val="1"/>
                <w:numId w:val="24"/>
              </w:numPr>
              <w:spacing w:before="0" w:after="60"/>
              <w:ind w:left="882"/>
              <w:textAlignment w:val="center"/>
              <w:rPr>
                <w:rFonts w:cs="Arial"/>
                <w:sz w:val="22"/>
                <w:szCs w:val="22"/>
                <w:lang w:eastAsia="en-AU"/>
              </w:rPr>
            </w:pPr>
            <w:r w:rsidRPr="0073638A">
              <w:rPr>
                <w:rFonts w:cs="Arial"/>
                <w:sz w:val="22"/>
                <w:szCs w:val="22"/>
                <w:lang w:eastAsia="en-AU"/>
              </w:rPr>
              <w:lastRenderedPageBreak/>
              <w:t>receiving unwelcome or coercive treatment</w:t>
            </w:r>
          </w:p>
          <w:p w14:paraId="2C798227" w14:textId="77777777" w:rsidR="004A3208"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L</w:t>
            </w:r>
            <w:r w:rsidRPr="00372B11">
              <w:rPr>
                <w:rFonts w:cs="Arial"/>
                <w:sz w:val="22"/>
                <w:szCs w:val="22"/>
                <w:lang w:eastAsia="en-AU"/>
              </w:rPr>
              <w:t>imited knowledge of client’s behavioural trigger</w:t>
            </w:r>
          </w:p>
          <w:p w14:paraId="4C82D05C"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Workers are working in isolation, offsite</w:t>
            </w:r>
            <w:r>
              <w:rPr>
                <w:rFonts w:cs="Arial"/>
                <w:sz w:val="22"/>
                <w:szCs w:val="22"/>
                <w:lang w:eastAsia="en-AU"/>
              </w:rPr>
              <w:t>,</w:t>
            </w:r>
            <w:r w:rsidRPr="002B3EF4">
              <w:rPr>
                <w:rFonts w:cs="Arial"/>
                <w:sz w:val="22"/>
                <w:szCs w:val="22"/>
                <w:lang w:eastAsia="en-AU"/>
              </w:rPr>
              <w:t xml:space="preserve"> in the community</w:t>
            </w:r>
            <w:r>
              <w:rPr>
                <w:rFonts w:cs="Arial"/>
                <w:sz w:val="22"/>
                <w:szCs w:val="22"/>
                <w:lang w:eastAsia="en-AU"/>
              </w:rPr>
              <w:t xml:space="preserve"> or a client’s home</w:t>
            </w:r>
          </w:p>
          <w:p w14:paraId="51802A1E" w14:textId="53758D3D" w:rsidR="004A3208"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W</w:t>
            </w:r>
            <w:r w:rsidRPr="00372B11">
              <w:rPr>
                <w:rFonts w:cs="Arial"/>
                <w:sz w:val="22"/>
                <w:szCs w:val="22"/>
                <w:lang w:eastAsia="en-AU"/>
              </w:rPr>
              <w:t xml:space="preserve">orking in an environment where other people may pose a risk to workers’ </w:t>
            </w:r>
            <w:r>
              <w:rPr>
                <w:rFonts w:cs="Arial"/>
                <w:sz w:val="22"/>
                <w:szCs w:val="22"/>
                <w:lang w:eastAsia="en-AU"/>
              </w:rPr>
              <w:t>safety e.g.</w:t>
            </w:r>
            <w:r w:rsidRPr="00372B11">
              <w:rPr>
                <w:rFonts w:cs="Arial"/>
                <w:sz w:val="22"/>
                <w:szCs w:val="22"/>
                <w:lang w:eastAsia="en-AU"/>
              </w:rPr>
              <w:t xml:space="preserve"> client’s family and friends</w:t>
            </w:r>
          </w:p>
          <w:p w14:paraId="3CDCB2CA"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Changes to procedures and patients are struggling to adjust </w:t>
            </w:r>
          </w:p>
          <w:p w14:paraId="79C3CCD1"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There are peaks in workloads and not enough workers available </w:t>
            </w:r>
          </w:p>
          <w:p w14:paraId="67955B2B"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 xml:space="preserve">The </w:t>
            </w:r>
            <w:r w:rsidRPr="00372B11">
              <w:rPr>
                <w:rFonts w:cs="Arial"/>
                <w:sz w:val="22"/>
                <w:szCs w:val="22"/>
                <w:lang w:eastAsia="en-AU"/>
              </w:rPr>
              <w:t xml:space="preserve">time it would take </w:t>
            </w:r>
            <w:r>
              <w:rPr>
                <w:rFonts w:cs="Arial"/>
                <w:sz w:val="22"/>
                <w:szCs w:val="22"/>
                <w:lang w:eastAsia="en-AU"/>
              </w:rPr>
              <w:t xml:space="preserve">for another person to </w:t>
            </w:r>
            <w:r w:rsidRPr="00372B11">
              <w:rPr>
                <w:rFonts w:cs="Arial"/>
                <w:sz w:val="22"/>
                <w:szCs w:val="22"/>
                <w:lang w:eastAsia="en-AU"/>
              </w:rPr>
              <w:t xml:space="preserve">attend the </w:t>
            </w:r>
            <w:r>
              <w:rPr>
                <w:rFonts w:cs="Arial"/>
                <w:sz w:val="22"/>
                <w:szCs w:val="22"/>
                <w:lang w:eastAsia="en-AU"/>
              </w:rPr>
              <w:t xml:space="preserve">client’s </w:t>
            </w:r>
            <w:r w:rsidRPr="00372B11">
              <w:rPr>
                <w:rFonts w:cs="Arial"/>
                <w:sz w:val="22"/>
                <w:szCs w:val="22"/>
                <w:lang w:eastAsia="en-AU"/>
              </w:rPr>
              <w:t>house to support the worker</w:t>
            </w:r>
          </w:p>
          <w:p w14:paraId="67D77A87" w14:textId="5FB84CE0" w:rsidR="004A3208" w:rsidRPr="00F70BC6"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Workers are handling restricted items </w:t>
            </w:r>
            <w:r w:rsidR="00B53B4A">
              <w:rPr>
                <w:rFonts w:cs="Arial"/>
                <w:sz w:val="22"/>
                <w:szCs w:val="22"/>
                <w:lang w:eastAsia="en-AU"/>
              </w:rPr>
              <w:t>e.g.</w:t>
            </w:r>
            <w:r w:rsidRPr="002B3EF4">
              <w:rPr>
                <w:rFonts w:cs="Arial"/>
                <w:sz w:val="22"/>
                <w:szCs w:val="22"/>
                <w:lang w:eastAsia="en-AU"/>
              </w:rPr>
              <w:t xml:space="preserve"> medicines</w:t>
            </w:r>
          </w:p>
        </w:tc>
      </w:tr>
      <w:tr w:rsidR="004A3208" w14:paraId="36E646B1" w14:textId="77777777" w:rsidTr="008B5144">
        <w:tc>
          <w:tcPr>
            <w:tcW w:w="13948" w:type="dxa"/>
            <w:shd w:val="clear" w:color="auto" w:fill="FDE9D9" w:themeFill="accent6" w:themeFillTint="33"/>
          </w:tcPr>
          <w:p w14:paraId="0576BABB" w14:textId="77777777" w:rsidR="004A3208" w:rsidRDefault="004A3208" w:rsidP="00D401DB">
            <w:pPr>
              <w:pStyle w:val="Heading3"/>
              <w:spacing w:before="0" w:after="0"/>
              <w:outlineLvl w:val="2"/>
              <w:rPr>
                <w:lang w:eastAsia="en-AU"/>
              </w:rPr>
            </w:pPr>
            <w:r w:rsidRPr="00D401DB">
              <w:rPr>
                <w:sz w:val="24"/>
                <w:szCs w:val="18"/>
              </w:rPr>
              <w:lastRenderedPageBreak/>
              <w:t>Example control measures</w:t>
            </w:r>
          </w:p>
        </w:tc>
      </w:tr>
      <w:tr w:rsidR="004A3208" w14:paraId="421D92D1" w14:textId="77777777" w:rsidTr="008B5144">
        <w:tc>
          <w:tcPr>
            <w:tcW w:w="13948" w:type="dxa"/>
          </w:tcPr>
          <w:p w14:paraId="3B32B4F7" w14:textId="77777777" w:rsidR="004A3208" w:rsidRPr="00B2778E" w:rsidRDefault="004A3208" w:rsidP="008B5144">
            <w:pPr>
              <w:numPr>
                <w:ilvl w:val="0"/>
                <w:numId w:val="24"/>
              </w:numPr>
              <w:spacing w:after="60"/>
              <w:ind w:left="453" w:hanging="357"/>
              <w:textAlignment w:val="center"/>
              <w:rPr>
                <w:rFonts w:cs="Arial"/>
                <w:sz w:val="22"/>
                <w:szCs w:val="22"/>
                <w:lang w:eastAsia="en-AU"/>
              </w:rPr>
            </w:pPr>
            <w:r>
              <w:rPr>
                <w:rFonts w:cs="Arial"/>
                <w:sz w:val="22"/>
                <w:szCs w:val="22"/>
                <w:lang w:eastAsia="en-AU"/>
              </w:rPr>
              <w:t>E</w:t>
            </w:r>
            <w:r w:rsidRPr="00B2778E">
              <w:rPr>
                <w:rFonts w:cs="Arial"/>
                <w:sz w:val="22"/>
                <w:szCs w:val="22"/>
                <w:lang w:eastAsia="en-AU"/>
              </w:rPr>
              <w:t>lectronically controlled doors with viewing panels that allow surveillance of public areas before the doors are opened from the inside</w:t>
            </w:r>
          </w:p>
          <w:p w14:paraId="23553835" w14:textId="282B9459"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Communication and alarm systems are in place</w:t>
            </w:r>
            <w:r w:rsidR="003C0F38">
              <w:rPr>
                <w:rFonts w:cs="Arial"/>
                <w:sz w:val="22"/>
                <w:szCs w:val="22"/>
                <w:lang w:eastAsia="en-AU"/>
              </w:rPr>
              <w:t xml:space="preserve">, </w:t>
            </w:r>
            <w:r w:rsidRPr="002B3EF4">
              <w:rPr>
                <w:rFonts w:cs="Arial"/>
                <w:sz w:val="22"/>
                <w:szCs w:val="22"/>
                <w:lang w:eastAsia="en-AU"/>
              </w:rPr>
              <w:t xml:space="preserve">and regularly maintained and tested </w:t>
            </w:r>
          </w:p>
          <w:p w14:paraId="1759FFE1"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P</w:t>
            </w:r>
            <w:r w:rsidRPr="006A5914">
              <w:rPr>
                <w:rFonts w:cs="Arial"/>
                <w:sz w:val="22"/>
                <w:szCs w:val="22"/>
                <w:lang w:eastAsia="en-AU"/>
              </w:rPr>
              <w:t xml:space="preserve">roviding personal duress alarms and training </w:t>
            </w:r>
            <w:r>
              <w:rPr>
                <w:rFonts w:cs="Arial"/>
                <w:sz w:val="22"/>
                <w:szCs w:val="22"/>
                <w:lang w:eastAsia="en-AU"/>
              </w:rPr>
              <w:t>workers</w:t>
            </w:r>
            <w:r w:rsidRPr="006A5914">
              <w:rPr>
                <w:rFonts w:cs="Arial"/>
                <w:sz w:val="22"/>
                <w:szCs w:val="22"/>
                <w:lang w:eastAsia="en-AU"/>
              </w:rPr>
              <w:t xml:space="preserve"> in their use</w:t>
            </w:r>
          </w:p>
          <w:p w14:paraId="72BA1E2C" w14:textId="59F85FC7"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Facility has safe glass only e.g. laminated, toughened</w:t>
            </w:r>
            <w:r w:rsidR="003C0F38">
              <w:rPr>
                <w:rFonts w:cs="Arial"/>
                <w:sz w:val="22"/>
                <w:szCs w:val="22"/>
                <w:lang w:eastAsia="en-AU"/>
              </w:rPr>
              <w:t xml:space="preserve"> or</w:t>
            </w:r>
            <w:r w:rsidRPr="002B3EF4">
              <w:rPr>
                <w:rFonts w:cs="Arial"/>
                <w:sz w:val="22"/>
                <w:szCs w:val="22"/>
                <w:lang w:eastAsia="en-AU"/>
              </w:rPr>
              <w:t xml:space="preserve"> Perspex (including picture frames, mirrors etc.) </w:t>
            </w:r>
          </w:p>
          <w:p w14:paraId="69246A1B" w14:textId="35C97449" w:rsidR="004A3208" w:rsidRPr="002B3EF4"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P</w:t>
            </w:r>
            <w:r w:rsidRPr="005F7B7E">
              <w:rPr>
                <w:rFonts w:cs="Arial"/>
                <w:sz w:val="22"/>
                <w:szCs w:val="22"/>
                <w:lang w:eastAsia="en-AU"/>
              </w:rPr>
              <w:t>roviding services in a more secure environment</w:t>
            </w:r>
            <w:r w:rsidR="00B53B4A">
              <w:rPr>
                <w:rFonts w:cs="Arial"/>
                <w:sz w:val="22"/>
                <w:szCs w:val="22"/>
                <w:lang w:eastAsia="en-AU"/>
              </w:rPr>
              <w:t xml:space="preserve"> </w:t>
            </w:r>
            <w:r w:rsidR="003C0F38">
              <w:rPr>
                <w:rFonts w:cs="Arial"/>
                <w:sz w:val="22"/>
                <w:szCs w:val="22"/>
                <w:lang w:eastAsia="en-AU"/>
              </w:rPr>
              <w:t>(</w:t>
            </w:r>
            <w:r w:rsidR="00B53B4A">
              <w:rPr>
                <w:rFonts w:cs="Arial"/>
                <w:sz w:val="22"/>
                <w:szCs w:val="22"/>
                <w:lang w:eastAsia="en-AU"/>
              </w:rPr>
              <w:t>e.g.</w:t>
            </w:r>
            <w:r w:rsidRPr="005F7B7E">
              <w:rPr>
                <w:rFonts w:cs="Arial"/>
                <w:sz w:val="22"/>
                <w:szCs w:val="22"/>
                <w:lang w:eastAsia="en-AU"/>
              </w:rPr>
              <w:t xml:space="preserve"> community centres</w:t>
            </w:r>
            <w:r>
              <w:rPr>
                <w:rFonts w:cs="Arial"/>
                <w:sz w:val="22"/>
                <w:szCs w:val="22"/>
                <w:lang w:eastAsia="en-AU"/>
              </w:rPr>
              <w:t>) where possible</w:t>
            </w:r>
          </w:p>
          <w:p w14:paraId="35076BD8"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Signage directs and assists clients and the public to find their way</w:t>
            </w:r>
          </w:p>
          <w:p w14:paraId="78C115BB"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Internal and external lighting assists visibility and service areas have good visibility for workers</w:t>
            </w:r>
          </w:p>
          <w:p w14:paraId="226BA617"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There is a safe room/place to retreat for worker and others’ safety </w:t>
            </w:r>
          </w:p>
          <w:p w14:paraId="16CF7D46" w14:textId="0EA348B0"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No access to dangerous implements or objects that could be thrown or used to injure workers</w:t>
            </w:r>
          </w:p>
          <w:p w14:paraId="3105B3C2" w14:textId="77777777" w:rsidR="004A3208"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I</w:t>
            </w:r>
            <w:r w:rsidRPr="00372B11">
              <w:rPr>
                <w:rFonts w:cs="Arial"/>
                <w:sz w:val="22"/>
                <w:szCs w:val="22"/>
                <w:lang w:eastAsia="en-AU"/>
              </w:rPr>
              <w:t>nstall a physical barrier in cars between the driver and the clien</w:t>
            </w:r>
            <w:r>
              <w:rPr>
                <w:rFonts w:cs="Arial"/>
                <w:sz w:val="22"/>
                <w:szCs w:val="22"/>
                <w:lang w:eastAsia="en-AU"/>
              </w:rPr>
              <w:t>t</w:t>
            </w:r>
          </w:p>
          <w:p w14:paraId="42CDDE56" w14:textId="77777777" w:rsidR="004A3208"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 xml:space="preserve">Providing </w:t>
            </w:r>
            <w:r w:rsidRPr="006A5914">
              <w:rPr>
                <w:rFonts w:cs="Arial"/>
                <w:sz w:val="22"/>
                <w:szCs w:val="22"/>
                <w:lang w:eastAsia="en-AU"/>
              </w:rPr>
              <w:t>well-maintained vehicles so they do not break down in unsafe locations or time</w:t>
            </w:r>
            <w:r>
              <w:rPr>
                <w:rFonts w:cs="Arial"/>
                <w:sz w:val="22"/>
                <w:szCs w:val="22"/>
                <w:lang w:eastAsia="en-AU"/>
              </w:rPr>
              <w:t>s</w:t>
            </w:r>
          </w:p>
          <w:p w14:paraId="6ED7604E"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Client intake assessments include screening for aggression and violence</w:t>
            </w:r>
          </w:p>
          <w:p w14:paraId="57969316"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Regular handover and information exchange with workers, other agencies, carers and service providers</w:t>
            </w:r>
          </w:p>
          <w:p w14:paraId="46958B7C" w14:textId="441540D1" w:rsidR="004A3208" w:rsidRPr="002B3EF4"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Workers are trained in carrying out situational risk assessments and d</w:t>
            </w:r>
            <w:r w:rsidRPr="006A679E">
              <w:rPr>
                <w:rFonts w:cs="Arial"/>
                <w:sz w:val="22"/>
                <w:szCs w:val="22"/>
                <w:lang w:eastAsia="en-AU"/>
              </w:rPr>
              <w:t>etermin</w:t>
            </w:r>
            <w:r w:rsidR="00C24D3E">
              <w:rPr>
                <w:rFonts w:cs="Arial"/>
                <w:sz w:val="22"/>
                <w:szCs w:val="22"/>
                <w:lang w:eastAsia="en-AU"/>
              </w:rPr>
              <w:t>ing</w:t>
            </w:r>
            <w:r w:rsidRPr="006A679E">
              <w:rPr>
                <w:rFonts w:cs="Arial"/>
                <w:sz w:val="22"/>
                <w:szCs w:val="22"/>
                <w:lang w:eastAsia="en-AU"/>
              </w:rPr>
              <w:t xml:space="preserve"> at each visit the safety of </w:t>
            </w:r>
            <w:r>
              <w:rPr>
                <w:rFonts w:cs="Arial"/>
                <w:sz w:val="22"/>
                <w:szCs w:val="22"/>
                <w:lang w:eastAsia="en-AU"/>
              </w:rPr>
              <w:t xml:space="preserve">a </w:t>
            </w:r>
            <w:r w:rsidRPr="006A679E">
              <w:rPr>
                <w:rFonts w:cs="Arial"/>
                <w:sz w:val="22"/>
                <w:szCs w:val="22"/>
                <w:lang w:eastAsia="en-AU"/>
              </w:rPr>
              <w:t>client’s home as a workplace before commencing duties</w:t>
            </w:r>
          </w:p>
          <w:p w14:paraId="7214DB60"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Behaviours and what triggers them are identified – strategies to avoid/address behaviours and triggers are implemented </w:t>
            </w:r>
          </w:p>
          <w:p w14:paraId="2530EF15" w14:textId="7E647A39"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Behaviour and treatment programs are reviewed after incidents or changes in behaviour</w:t>
            </w:r>
          </w:p>
          <w:p w14:paraId="6150C02F"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lastRenderedPageBreak/>
              <w:t>Where a client is known to have history of aggression, a management plan is in place that has been developed in consultation with appropriately qualified people, ensuring that all workers who may have contact with the client are informed</w:t>
            </w:r>
          </w:p>
          <w:p w14:paraId="71E9B6D2"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Workers are trained in de-escalating aggressive behaviour (signs of aggression, verbal and non-verbal communication strategies)</w:t>
            </w:r>
          </w:p>
          <w:p w14:paraId="2E1777C6" w14:textId="5FB7CDB0" w:rsidR="004A3208" w:rsidRDefault="00AA7F5B"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Worker</w:t>
            </w:r>
            <w:r w:rsidR="00983F43">
              <w:rPr>
                <w:rFonts w:cs="Arial"/>
                <w:sz w:val="22"/>
                <w:szCs w:val="22"/>
                <w:lang w:eastAsia="en-AU"/>
              </w:rPr>
              <w:t xml:space="preserve"> levels are</w:t>
            </w:r>
            <w:r w:rsidR="004A3208" w:rsidRPr="002B3EF4">
              <w:rPr>
                <w:rFonts w:cs="Arial"/>
                <w:sz w:val="22"/>
                <w:szCs w:val="22"/>
                <w:lang w:eastAsia="en-AU"/>
              </w:rPr>
              <w:t xml:space="preserve"> adequate for the level of care needed and take into account the range of activities undertaken (such as peak periods, transfers, meal times, night work, emergency responses, acute care/crisis, </w:t>
            </w:r>
            <w:r w:rsidR="00C24D3E">
              <w:rPr>
                <w:rFonts w:cs="Arial"/>
                <w:sz w:val="22"/>
                <w:szCs w:val="22"/>
                <w:lang w:eastAsia="en-AU"/>
              </w:rPr>
              <w:t xml:space="preserve">and </w:t>
            </w:r>
            <w:r w:rsidR="004A3208" w:rsidRPr="002B3EF4">
              <w:rPr>
                <w:rFonts w:cs="Arial"/>
                <w:sz w:val="22"/>
                <w:szCs w:val="22"/>
                <w:lang w:eastAsia="en-AU"/>
              </w:rPr>
              <w:t>respite)</w:t>
            </w:r>
          </w:p>
          <w:p w14:paraId="555AA68B"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Workers are rotated into alternate duties to reduce exposure </w:t>
            </w:r>
          </w:p>
          <w:p w14:paraId="11B40481" w14:textId="77777777" w:rsidR="004A3208" w:rsidRDefault="004A3208" w:rsidP="008B5144">
            <w:pPr>
              <w:numPr>
                <w:ilvl w:val="0"/>
                <w:numId w:val="24"/>
              </w:numPr>
              <w:spacing w:after="60"/>
              <w:ind w:left="453" w:hanging="357"/>
              <w:textAlignment w:val="center"/>
              <w:rPr>
                <w:rFonts w:cs="Arial"/>
                <w:lang w:eastAsia="en-AU"/>
              </w:rPr>
            </w:pPr>
            <w:r>
              <w:rPr>
                <w:rFonts w:cs="Arial"/>
                <w:sz w:val="22"/>
                <w:szCs w:val="22"/>
                <w:lang w:eastAsia="en-AU"/>
              </w:rPr>
              <w:t>R</w:t>
            </w:r>
            <w:r w:rsidRPr="00372B11">
              <w:rPr>
                <w:rFonts w:cs="Arial"/>
                <w:sz w:val="22"/>
                <w:szCs w:val="22"/>
                <w:lang w:eastAsia="en-AU"/>
              </w:rPr>
              <w:t>eviewing the requirement for working alone and providing additional service providers where required</w:t>
            </w:r>
          </w:p>
        </w:tc>
      </w:tr>
      <w:tr w:rsidR="004A3208" w:rsidRPr="0073638A" w14:paraId="36347F62" w14:textId="77777777" w:rsidTr="008B5144">
        <w:tc>
          <w:tcPr>
            <w:tcW w:w="13948" w:type="dxa"/>
            <w:shd w:val="clear" w:color="auto" w:fill="D9D9D9" w:themeFill="background1" w:themeFillShade="D9"/>
          </w:tcPr>
          <w:p w14:paraId="0396407C" w14:textId="77777777" w:rsidR="004A3208" w:rsidRPr="0073638A" w:rsidRDefault="004A3208" w:rsidP="00D401DB">
            <w:pPr>
              <w:pStyle w:val="Heading2"/>
              <w:spacing w:before="0" w:after="0"/>
              <w:outlineLvl w:val="1"/>
            </w:pPr>
            <w:bookmarkStart w:id="62" w:name="_Toc59190029"/>
            <w:r w:rsidRPr="00D401DB">
              <w:rPr>
                <w:bCs/>
              </w:rPr>
              <w:lastRenderedPageBreak/>
              <w:t>Education</w:t>
            </w:r>
            <w:bookmarkEnd w:id="62"/>
          </w:p>
        </w:tc>
      </w:tr>
      <w:tr w:rsidR="004A3208" w:rsidRPr="001D3CA6" w14:paraId="1A4A356D" w14:textId="77777777" w:rsidTr="008B5144">
        <w:tc>
          <w:tcPr>
            <w:tcW w:w="13948" w:type="dxa"/>
            <w:shd w:val="clear" w:color="auto" w:fill="DBE5F1" w:themeFill="accent1" w:themeFillTint="33"/>
          </w:tcPr>
          <w:p w14:paraId="17079E22" w14:textId="77777777" w:rsidR="004A3208" w:rsidRPr="001D3CA6" w:rsidRDefault="004A3208" w:rsidP="00D401DB">
            <w:pPr>
              <w:pStyle w:val="Heading3"/>
              <w:spacing w:before="0" w:after="0"/>
              <w:outlineLvl w:val="2"/>
              <w:rPr>
                <w:sz w:val="22"/>
              </w:rPr>
            </w:pPr>
            <w:r w:rsidRPr="00D401DB">
              <w:rPr>
                <w:sz w:val="24"/>
                <w:szCs w:val="18"/>
              </w:rPr>
              <w:t>Potential hazards</w:t>
            </w:r>
            <w:r w:rsidRPr="00F70BC6">
              <w:t xml:space="preserve"> </w:t>
            </w:r>
          </w:p>
        </w:tc>
      </w:tr>
      <w:tr w:rsidR="004A3208" w14:paraId="469D8625" w14:textId="77777777" w:rsidTr="008B5144">
        <w:tc>
          <w:tcPr>
            <w:tcW w:w="13948" w:type="dxa"/>
          </w:tcPr>
          <w:p w14:paraId="3F3F0B14" w14:textId="5EA55D59" w:rsidR="004A3208" w:rsidRPr="00C24D3E" w:rsidRDefault="004A3208" w:rsidP="00C24D3E">
            <w:pPr>
              <w:numPr>
                <w:ilvl w:val="0"/>
                <w:numId w:val="24"/>
              </w:numPr>
              <w:spacing w:before="0" w:after="60"/>
              <w:ind w:left="453" w:hanging="357"/>
              <w:textAlignment w:val="center"/>
              <w:rPr>
                <w:rFonts w:cs="Arial"/>
                <w:sz w:val="22"/>
                <w:szCs w:val="22"/>
                <w:lang w:eastAsia="en-AU"/>
              </w:rPr>
            </w:pPr>
            <w:r w:rsidRPr="00C24D3E">
              <w:rPr>
                <w:rFonts w:cs="Arial"/>
                <w:sz w:val="22"/>
                <w:szCs w:val="22"/>
                <w:lang w:eastAsia="en-AU"/>
              </w:rPr>
              <w:t xml:space="preserve">Dealing with students </w:t>
            </w:r>
            <w:r w:rsidR="001C6FA0" w:rsidRPr="00C24D3E">
              <w:rPr>
                <w:rFonts w:cs="Arial"/>
                <w:sz w:val="22"/>
                <w:szCs w:val="22"/>
                <w:lang w:eastAsia="en-AU"/>
              </w:rPr>
              <w:t xml:space="preserve">or parents </w:t>
            </w:r>
            <w:r w:rsidRPr="00C24D3E">
              <w:rPr>
                <w:rFonts w:cs="Arial"/>
                <w:sz w:val="22"/>
                <w:szCs w:val="22"/>
                <w:lang w:eastAsia="en-AU"/>
              </w:rPr>
              <w:t>who may be</w:t>
            </w:r>
            <w:r w:rsidR="00C24D3E">
              <w:rPr>
                <w:rFonts w:cs="Arial"/>
                <w:sz w:val="22"/>
                <w:szCs w:val="22"/>
                <w:lang w:eastAsia="en-AU"/>
              </w:rPr>
              <w:t xml:space="preserve"> </w:t>
            </w:r>
            <w:r w:rsidRPr="00C24D3E">
              <w:rPr>
                <w:rFonts w:cs="Arial"/>
                <w:sz w:val="22"/>
                <w:szCs w:val="22"/>
                <w:lang w:eastAsia="en-AU"/>
              </w:rPr>
              <w:t xml:space="preserve">distressed, angry or affected by drugs or alcohol </w:t>
            </w:r>
          </w:p>
          <w:p w14:paraId="7098DE79"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Working in unpredictable environments</w:t>
            </w:r>
          </w:p>
          <w:p w14:paraId="339BAA7D" w14:textId="77777777" w:rsidR="004A3208" w:rsidRDefault="004A3208" w:rsidP="008B5144">
            <w:pPr>
              <w:numPr>
                <w:ilvl w:val="0"/>
                <w:numId w:val="24"/>
              </w:numPr>
              <w:spacing w:before="0" w:after="60"/>
              <w:ind w:left="453" w:hanging="357"/>
              <w:textAlignment w:val="center"/>
              <w:rPr>
                <w:rFonts w:cs="Arial"/>
                <w:sz w:val="22"/>
                <w:szCs w:val="22"/>
                <w:lang w:eastAsia="en-AU"/>
              </w:rPr>
            </w:pPr>
            <w:r>
              <w:rPr>
                <w:rFonts w:cs="Arial"/>
                <w:sz w:val="22"/>
                <w:szCs w:val="22"/>
                <w:lang w:eastAsia="en-AU"/>
              </w:rPr>
              <w:t>L</w:t>
            </w:r>
            <w:r w:rsidRPr="00372B11">
              <w:rPr>
                <w:rFonts w:cs="Arial"/>
                <w:sz w:val="22"/>
                <w:szCs w:val="22"/>
                <w:lang w:eastAsia="en-AU"/>
              </w:rPr>
              <w:t xml:space="preserve">imited knowledge of </w:t>
            </w:r>
            <w:r>
              <w:rPr>
                <w:rFonts w:cs="Arial"/>
                <w:sz w:val="22"/>
                <w:szCs w:val="22"/>
                <w:lang w:eastAsia="en-AU"/>
              </w:rPr>
              <w:t>student’s</w:t>
            </w:r>
            <w:r w:rsidRPr="00372B11">
              <w:rPr>
                <w:rFonts w:cs="Arial"/>
                <w:sz w:val="22"/>
                <w:szCs w:val="22"/>
                <w:lang w:eastAsia="en-AU"/>
              </w:rPr>
              <w:t xml:space="preserve"> behavioural trigger</w:t>
            </w:r>
            <w:r>
              <w:rPr>
                <w:rFonts w:cs="Arial"/>
                <w:sz w:val="22"/>
                <w:szCs w:val="22"/>
                <w:lang w:eastAsia="en-AU"/>
              </w:rPr>
              <w:t>s</w:t>
            </w:r>
          </w:p>
          <w:p w14:paraId="75E851DA"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Workers are working in isolation, offsite or in the community</w:t>
            </w:r>
          </w:p>
          <w:p w14:paraId="6C990D3B" w14:textId="77777777" w:rsidR="004A3208" w:rsidRPr="00F70BC6" w:rsidRDefault="004A3208" w:rsidP="008B5144">
            <w:pPr>
              <w:numPr>
                <w:ilvl w:val="0"/>
                <w:numId w:val="24"/>
              </w:numPr>
              <w:spacing w:after="60"/>
              <w:ind w:left="453" w:hanging="357"/>
              <w:textAlignment w:val="center"/>
              <w:rPr>
                <w:rFonts w:cs="Arial"/>
                <w:szCs w:val="22"/>
                <w:lang w:eastAsia="en-AU"/>
              </w:rPr>
            </w:pPr>
            <w:r w:rsidRPr="002B3EF4">
              <w:rPr>
                <w:rFonts w:cs="Arial"/>
                <w:sz w:val="22"/>
                <w:szCs w:val="22"/>
                <w:lang w:eastAsia="en-AU"/>
              </w:rPr>
              <w:t>Lack of supervision and monitoring systems</w:t>
            </w:r>
          </w:p>
        </w:tc>
      </w:tr>
      <w:tr w:rsidR="004A3208" w14:paraId="65716B08" w14:textId="77777777" w:rsidTr="008B5144">
        <w:tc>
          <w:tcPr>
            <w:tcW w:w="13948" w:type="dxa"/>
            <w:shd w:val="clear" w:color="auto" w:fill="FDE9D9" w:themeFill="accent6" w:themeFillTint="33"/>
          </w:tcPr>
          <w:p w14:paraId="24302112" w14:textId="77777777" w:rsidR="004A3208" w:rsidRPr="00695637" w:rsidRDefault="004A3208" w:rsidP="00D401DB">
            <w:pPr>
              <w:pStyle w:val="Heading3"/>
              <w:spacing w:before="0" w:after="0"/>
              <w:outlineLvl w:val="2"/>
              <w:rPr>
                <w:lang w:eastAsia="en-AU"/>
              </w:rPr>
            </w:pPr>
            <w:r w:rsidRPr="00D401DB">
              <w:rPr>
                <w:sz w:val="24"/>
                <w:szCs w:val="18"/>
              </w:rPr>
              <w:t>Example control measures</w:t>
            </w:r>
          </w:p>
        </w:tc>
      </w:tr>
      <w:tr w:rsidR="004A3208" w14:paraId="21F7E736" w14:textId="77777777" w:rsidTr="008B5144">
        <w:tc>
          <w:tcPr>
            <w:tcW w:w="13948" w:type="dxa"/>
          </w:tcPr>
          <w:p w14:paraId="4B23F449" w14:textId="77777777" w:rsidR="004A3208" w:rsidRDefault="004A3208" w:rsidP="008B5144">
            <w:pPr>
              <w:numPr>
                <w:ilvl w:val="0"/>
                <w:numId w:val="24"/>
              </w:numPr>
              <w:spacing w:before="0" w:after="60"/>
              <w:ind w:left="453" w:hanging="357"/>
              <w:textAlignment w:val="center"/>
              <w:rPr>
                <w:rFonts w:cs="Arial"/>
                <w:sz w:val="22"/>
                <w:szCs w:val="22"/>
                <w:lang w:eastAsia="en-AU"/>
              </w:rPr>
            </w:pPr>
            <w:r w:rsidRPr="00695637">
              <w:rPr>
                <w:rFonts w:cs="Arial"/>
                <w:sz w:val="22"/>
                <w:szCs w:val="22"/>
                <w:lang w:eastAsia="en-AU"/>
              </w:rPr>
              <w:t>Expulsion or suspension of students with a history of violence and aggression towards others</w:t>
            </w:r>
            <w:r w:rsidRPr="002B3EF4">
              <w:rPr>
                <w:rFonts w:cs="Arial"/>
                <w:sz w:val="22"/>
                <w:szCs w:val="22"/>
                <w:lang w:eastAsia="en-AU"/>
              </w:rPr>
              <w:t xml:space="preserve"> </w:t>
            </w:r>
          </w:p>
          <w:p w14:paraId="3D5F8151" w14:textId="3C6A77F9"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Communication and alarm systems are in place</w:t>
            </w:r>
            <w:r w:rsidR="00C24D3E">
              <w:rPr>
                <w:rFonts w:cs="Arial"/>
                <w:sz w:val="22"/>
                <w:szCs w:val="22"/>
                <w:lang w:eastAsia="en-AU"/>
              </w:rPr>
              <w:t xml:space="preserve">, and </w:t>
            </w:r>
            <w:r w:rsidRPr="002B3EF4">
              <w:rPr>
                <w:rFonts w:cs="Arial"/>
                <w:sz w:val="22"/>
                <w:szCs w:val="22"/>
                <w:lang w:eastAsia="en-AU"/>
              </w:rPr>
              <w:t xml:space="preserve">regularly maintained and tested </w:t>
            </w:r>
          </w:p>
          <w:p w14:paraId="13F0D061" w14:textId="1DC20592" w:rsidR="004A3208" w:rsidRPr="00985B2D" w:rsidRDefault="004A3208" w:rsidP="008B5144">
            <w:pPr>
              <w:numPr>
                <w:ilvl w:val="0"/>
                <w:numId w:val="24"/>
              </w:numPr>
              <w:spacing w:after="60"/>
              <w:ind w:left="453" w:hanging="357"/>
              <w:textAlignment w:val="center"/>
              <w:rPr>
                <w:rFonts w:cs="Arial"/>
                <w:sz w:val="22"/>
                <w:szCs w:val="22"/>
                <w:lang w:eastAsia="en-AU"/>
              </w:rPr>
            </w:pPr>
            <w:r>
              <w:rPr>
                <w:rFonts w:cs="Arial"/>
                <w:sz w:val="22"/>
                <w:szCs w:val="22"/>
                <w:lang w:eastAsia="en-AU"/>
              </w:rPr>
              <w:t>E</w:t>
            </w:r>
            <w:r w:rsidRPr="00985B2D">
              <w:rPr>
                <w:rFonts w:cs="Arial"/>
                <w:sz w:val="22"/>
                <w:szCs w:val="22"/>
                <w:lang w:eastAsia="en-AU"/>
              </w:rPr>
              <w:t>nsure there are no objects that could be thrown or used to injure someone</w:t>
            </w:r>
          </w:p>
          <w:p w14:paraId="1876C573" w14:textId="77777777" w:rsidR="004A3208" w:rsidRDefault="004A3208" w:rsidP="008B5144">
            <w:pPr>
              <w:numPr>
                <w:ilvl w:val="0"/>
                <w:numId w:val="24"/>
              </w:numPr>
              <w:spacing w:after="60"/>
              <w:ind w:left="453" w:hanging="357"/>
              <w:textAlignment w:val="center"/>
              <w:rPr>
                <w:rFonts w:cs="Arial"/>
                <w:sz w:val="22"/>
                <w:szCs w:val="22"/>
                <w:lang w:eastAsia="en-AU"/>
              </w:rPr>
            </w:pPr>
            <w:r>
              <w:rPr>
                <w:rFonts w:cs="Arial"/>
                <w:sz w:val="22"/>
                <w:szCs w:val="22"/>
                <w:lang w:eastAsia="en-AU"/>
              </w:rPr>
              <w:t>E</w:t>
            </w:r>
            <w:r w:rsidRPr="00985B2D">
              <w:rPr>
                <w:rFonts w:cs="Arial"/>
                <w:sz w:val="22"/>
                <w:szCs w:val="22"/>
                <w:lang w:eastAsia="en-AU"/>
              </w:rPr>
              <w:t>nsure workers and others have a safe place to retreat to avoid violence</w:t>
            </w:r>
            <w:r>
              <w:rPr>
                <w:rFonts w:cs="Arial"/>
                <w:sz w:val="22"/>
                <w:szCs w:val="22"/>
                <w:lang w:eastAsia="en-AU"/>
              </w:rPr>
              <w:t>, or the student can be taken to a designated area which separates them from others</w:t>
            </w:r>
          </w:p>
          <w:p w14:paraId="1F8186B3" w14:textId="77777777" w:rsidR="004A3208" w:rsidRDefault="004A3208" w:rsidP="008B5144">
            <w:pPr>
              <w:numPr>
                <w:ilvl w:val="0"/>
                <w:numId w:val="24"/>
              </w:numPr>
              <w:spacing w:after="60"/>
              <w:ind w:left="453" w:hanging="357"/>
              <w:textAlignment w:val="center"/>
              <w:rPr>
                <w:rFonts w:cs="Arial"/>
                <w:sz w:val="22"/>
                <w:szCs w:val="22"/>
                <w:lang w:eastAsia="en-AU"/>
              </w:rPr>
            </w:pPr>
            <w:r>
              <w:rPr>
                <w:rFonts w:cs="Arial"/>
                <w:sz w:val="22"/>
                <w:szCs w:val="22"/>
                <w:lang w:eastAsia="en-AU"/>
              </w:rPr>
              <w:t>Workers do not work alone with high-risk students</w:t>
            </w:r>
          </w:p>
          <w:p w14:paraId="4719442A" w14:textId="26B658A3" w:rsidR="004A3208" w:rsidRPr="00985B2D" w:rsidRDefault="004A3208" w:rsidP="008B5144">
            <w:pPr>
              <w:numPr>
                <w:ilvl w:val="0"/>
                <w:numId w:val="24"/>
              </w:numPr>
              <w:spacing w:after="60"/>
              <w:ind w:left="453" w:hanging="357"/>
              <w:textAlignment w:val="center"/>
              <w:rPr>
                <w:rFonts w:cs="Arial"/>
                <w:sz w:val="22"/>
                <w:szCs w:val="22"/>
                <w:lang w:eastAsia="en-AU"/>
              </w:rPr>
            </w:pPr>
            <w:r>
              <w:rPr>
                <w:rFonts w:cs="Arial"/>
                <w:sz w:val="22"/>
                <w:szCs w:val="22"/>
                <w:lang w:eastAsia="en-AU"/>
              </w:rPr>
              <w:t>Conduct environmental risk assessments to identify hazards like restricted exits</w:t>
            </w:r>
            <w:r w:rsidR="00C24D3E">
              <w:rPr>
                <w:rFonts w:cs="Arial"/>
                <w:sz w:val="22"/>
                <w:szCs w:val="22"/>
                <w:lang w:eastAsia="en-AU"/>
              </w:rPr>
              <w:t>, or</w:t>
            </w:r>
            <w:r>
              <w:rPr>
                <w:rFonts w:cs="Arial"/>
                <w:sz w:val="22"/>
                <w:szCs w:val="22"/>
                <w:lang w:eastAsia="en-AU"/>
              </w:rPr>
              <w:t xml:space="preserve"> furniture or partitions blocking natural surveillance</w:t>
            </w:r>
          </w:p>
          <w:p w14:paraId="2F58CF82" w14:textId="77777777" w:rsidR="004A3208" w:rsidRDefault="004A3208" w:rsidP="008B5144">
            <w:pPr>
              <w:numPr>
                <w:ilvl w:val="0"/>
                <w:numId w:val="24"/>
              </w:numPr>
              <w:spacing w:after="60"/>
              <w:ind w:left="453" w:hanging="357"/>
              <w:textAlignment w:val="center"/>
              <w:rPr>
                <w:rFonts w:cs="Arial"/>
                <w:sz w:val="22"/>
                <w:szCs w:val="22"/>
                <w:lang w:eastAsia="en-AU"/>
              </w:rPr>
            </w:pPr>
            <w:r>
              <w:rPr>
                <w:rFonts w:cs="Arial"/>
                <w:sz w:val="22"/>
                <w:szCs w:val="22"/>
                <w:lang w:eastAsia="en-AU"/>
              </w:rPr>
              <w:t>C</w:t>
            </w:r>
            <w:r w:rsidRPr="00985B2D">
              <w:rPr>
                <w:rFonts w:cs="Arial"/>
                <w:sz w:val="22"/>
                <w:szCs w:val="22"/>
                <w:lang w:eastAsia="en-AU"/>
              </w:rPr>
              <w:t xml:space="preserve">learly inform students and parents of any changes to well-known procedures and new procedures which they may not be familiar with </w:t>
            </w:r>
          </w:p>
          <w:p w14:paraId="7D1D764E" w14:textId="3C733C22"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Workers are monitored when working </w:t>
            </w:r>
            <w:r>
              <w:rPr>
                <w:rFonts w:cs="Arial"/>
                <w:sz w:val="22"/>
                <w:szCs w:val="22"/>
                <w:lang w:eastAsia="en-AU"/>
              </w:rPr>
              <w:t xml:space="preserve">alone, </w:t>
            </w:r>
            <w:r w:rsidRPr="002B3EF4">
              <w:rPr>
                <w:rFonts w:cs="Arial"/>
                <w:sz w:val="22"/>
                <w:szCs w:val="22"/>
                <w:lang w:eastAsia="en-AU"/>
              </w:rPr>
              <w:t>in the community or away from the workplace e.g. supervisor checks in regularly throughout the shift</w:t>
            </w:r>
          </w:p>
          <w:p w14:paraId="6E50847F" w14:textId="77777777" w:rsidR="004A3208" w:rsidRPr="00695637" w:rsidRDefault="004A3208" w:rsidP="008B5144">
            <w:pPr>
              <w:numPr>
                <w:ilvl w:val="0"/>
                <w:numId w:val="24"/>
              </w:numPr>
              <w:spacing w:after="60"/>
              <w:ind w:left="453" w:hanging="357"/>
              <w:textAlignment w:val="center"/>
              <w:rPr>
                <w:rFonts w:cs="Arial"/>
                <w:lang w:eastAsia="en-AU"/>
              </w:rPr>
            </w:pPr>
            <w:r w:rsidRPr="002B3EF4">
              <w:rPr>
                <w:rFonts w:cs="Arial"/>
                <w:sz w:val="22"/>
                <w:szCs w:val="22"/>
                <w:lang w:eastAsia="en-AU"/>
              </w:rPr>
              <w:lastRenderedPageBreak/>
              <w:t>Workers are trained in de-escalating aggressive behaviour (signs of aggression, verbal and non-verbal communication strategies)</w:t>
            </w:r>
          </w:p>
        </w:tc>
      </w:tr>
      <w:tr w:rsidR="004A3208" w14:paraId="153122E4" w14:textId="77777777" w:rsidTr="008B5144">
        <w:tc>
          <w:tcPr>
            <w:tcW w:w="13948" w:type="dxa"/>
            <w:shd w:val="clear" w:color="auto" w:fill="D9D9D9" w:themeFill="background1" w:themeFillShade="D9"/>
          </w:tcPr>
          <w:p w14:paraId="3E6DCBD3" w14:textId="55AB1AF5" w:rsidR="004A3208" w:rsidRPr="00D401DB" w:rsidRDefault="004A3208" w:rsidP="00D401DB">
            <w:pPr>
              <w:pStyle w:val="Heading2"/>
              <w:spacing w:before="0" w:after="0"/>
              <w:outlineLvl w:val="1"/>
              <w:rPr>
                <w:bCs/>
              </w:rPr>
            </w:pPr>
            <w:bookmarkStart w:id="63" w:name="_Toc59190030"/>
            <w:r w:rsidRPr="00D401DB">
              <w:rPr>
                <w:bCs/>
              </w:rPr>
              <w:lastRenderedPageBreak/>
              <w:t xml:space="preserve">Enforcement – </w:t>
            </w:r>
            <w:r w:rsidR="00CA78E1">
              <w:rPr>
                <w:bCs/>
              </w:rPr>
              <w:t>P</w:t>
            </w:r>
            <w:r w:rsidRPr="00D401DB">
              <w:rPr>
                <w:bCs/>
              </w:rPr>
              <w:t>olice, protective services</w:t>
            </w:r>
            <w:r w:rsidR="00C24D3E" w:rsidRPr="00D401DB">
              <w:rPr>
                <w:bCs/>
              </w:rPr>
              <w:t xml:space="preserve"> and</w:t>
            </w:r>
            <w:r w:rsidRPr="00D401DB">
              <w:rPr>
                <w:bCs/>
              </w:rPr>
              <w:t xml:space="preserve"> security services</w:t>
            </w:r>
            <w:bookmarkEnd w:id="63"/>
          </w:p>
        </w:tc>
      </w:tr>
      <w:tr w:rsidR="00CF053A" w:rsidRPr="001D3CA6" w14:paraId="4D5D994D" w14:textId="77777777" w:rsidTr="00900527">
        <w:tc>
          <w:tcPr>
            <w:tcW w:w="13948" w:type="dxa"/>
            <w:shd w:val="clear" w:color="auto" w:fill="DBE5F1" w:themeFill="accent1" w:themeFillTint="33"/>
          </w:tcPr>
          <w:p w14:paraId="36CF64DF" w14:textId="02199B28" w:rsidR="00CF053A" w:rsidRPr="001D3CA6" w:rsidRDefault="00CF053A" w:rsidP="00D401DB">
            <w:pPr>
              <w:pStyle w:val="Heading3"/>
              <w:spacing w:before="0" w:after="0"/>
              <w:outlineLvl w:val="2"/>
              <w:rPr>
                <w:rFonts w:cs="Arial"/>
                <w:b/>
                <w:color w:val="000000" w:themeColor="text1"/>
                <w:sz w:val="22"/>
              </w:rPr>
            </w:pPr>
            <w:r w:rsidRPr="00D401DB">
              <w:rPr>
                <w:sz w:val="24"/>
                <w:szCs w:val="18"/>
              </w:rPr>
              <w:t>Potential hazards</w:t>
            </w:r>
            <w:r w:rsidRPr="00F70BC6">
              <w:t xml:space="preserve"> </w:t>
            </w:r>
          </w:p>
        </w:tc>
      </w:tr>
      <w:tr w:rsidR="004A3208" w14:paraId="2AD73850" w14:textId="77777777" w:rsidTr="008B5144">
        <w:tc>
          <w:tcPr>
            <w:tcW w:w="13948" w:type="dxa"/>
          </w:tcPr>
          <w:p w14:paraId="3FE36913" w14:textId="00E981C2" w:rsidR="004A3208" w:rsidRPr="00C24D3E" w:rsidRDefault="004A3208" w:rsidP="00C24D3E">
            <w:pPr>
              <w:numPr>
                <w:ilvl w:val="0"/>
                <w:numId w:val="24"/>
              </w:numPr>
              <w:spacing w:before="0" w:after="60"/>
              <w:ind w:left="453" w:hanging="357"/>
              <w:textAlignment w:val="center"/>
              <w:rPr>
                <w:rFonts w:cs="Arial"/>
                <w:sz w:val="22"/>
                <w:szCs w:val="22"/>
                <w:lang w:eastAsia="en-AU"/>
              </w:rPr>
            </w:pPr>
            <w:r w:rsidRPr="00C24D3E">
              <w:rPr>
                <w:rFonts w:cs="Arial"/>
                <w:sz w:val="22"/>
                <w:szCs w:val="22"/>
                <w:lang w:eastAsia="en-AU"/>
              </w:rPr>
              <w:t>Dealing with people who may be</w:t>
            </w:r>
            <w:r w:rsidR="00C24D3E" w:rsidRPr="00C24D3E">
              <w:rPr>
                <w:rFonts w:cs="Arial"/>
                <w:sz w:val="22"/>
                <w:szCs w:val="22"/>
                <w:lang w:eastAsia="en-AU"/>
              </w:rPr>
              <w:t xml:space="preserve"> </w:t>
            </w:r>
            <w:r w:rsidRPr="00C24D3E">
              <w:rPr>
                <w:rFonts w:cs="Arial"/>
                <w:sz w:val="22"/>
                <w:szCs w:val="22"/>
                <w:lang w:eastAsia="en-AU"/>
              </w:rPr>
              <w:t>distressed, afraid, ill, angry</w:t>
            </w:r>
            <w:r w:rsidR="00C24D3E">
              <w:rPr>
                <w:rFonts w:cs="Arial"/>
                <w:sz w:val="22"/>
                <w:szCs w:val="22"/>
                <w:lang w:eastAsia="en-AU"/>
              </w:rPr>
              <w:t xml:space="preserve">, </w:t>
            </w:r>
            <w:r w:rsidRPr="00C24D3E">
              <w:rPr>
                <w:rFonts w:cs="Arial"/>
                <w:sz w:val="22"/>
                <w:szCs w:val="22"/>
                <w:lang w:eastAsia="en-AU"/>
              </w:rPr>
              <w:t>incarcerated</w:t>
            </w:r>
            <w:r w:rsidR="00C24D3E" w:rsidRPr="00C24D3E">
              <w:rPr>
                <w:rFonts w:cs="Arial"/>
                <w:sz w:val="22"/>
                <w:szCs w:val="22"/>
                <w:lang w:eastAsia="en-AU"/>
              </w:rPr>
              <w:t xml:space="preserve">, or </w:t>
            </w:r>
            <w:r w:rsidRPr="00C24D3E">
              <w:rPr>
                <w:rFonts w:cs="Arial"/>
                <w:sz w:val="22"/>
                <w:szCs w:val="22"/>
                <w:lang w:eastAsia="en-AU"/>
              </w:rPr>
              <w:t xml:space="preserve">affected by drugs or alcohol </w:t>
            </w:r>
          </w:p>
          <w:p w14:paraId="1242DAE4"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Working in unpredictable environments</w:t>
            </w:r>
          </w:p>
          <w:p w14:paraId="29D42044"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There are not enough workers available</w:t>
            </w:r>
          </w:p>
          <w:p w14:paraId="49E69676" w14:textId="77777777" w:rsidR="004A3208" w:rsidRPr="002B3EF4"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Workers are working in isolation, offsite or in the community</w:t>
            </w:r>
          </w:p>
          <w:p w14:paraId="2E270AD4" w14:textId="77777777" w:rsidR="004A3208" w:rsidRPr="00F70BC6" w:rsidRDefault="004A3208" w:rsidP="008B5144">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Lack of supervision and monitoring systems</w:t>
            </w:r>
          </w:p>
        </w:tc>
      </w:tr>
      <w:tr w:rsidR="004A3208" w14:paraId="72C20049" w14:textId="77777777" w:rsidTr="008B5144">
        <w:tc>
          <w:tcPr>
            <w:tcW w:w="13948" w:type="dxa"/>
            <w:shd w:val="clear" w:color="auto" w:fill="FDE9D9" w:themeFill="accent6" w:themeFillTint="33"/>
          </w:tcPr>
          <w:p w14:paraId="1D9831FA" w14:textId="77777777" w:rsidR="004A3208" w:rsidRPr="002B3EF4" w:rsidRDefault="004A3208" w:rsidP="00D401DB">
            <w:pPr>
              <w:pStyle w:val="Heading3"/>
              <w:spacing w:before="0" w:after="0"/>
              <w:outlineLvl w:val="2"/>
              <w:rPr>
                <w:lang w:eastAsia="en-AU"/>
              </w:rPr>
            </w:pPr>
            <w:r w:rsidRPr="00D401DB">
              <w:rPr>
                <w:sz w:val="24"/>
                <w:szCs w:val="18"/>
              </w:rPr>
              <w:t>Example control measures</w:t>
            </w:r>
          </w:p>
        </w:tc>
      </w:tr>
      <w:tr w:rsidR="004A3208" w14:paraId="4FEF015F" w14:textId="77777777" w:rsidTr="008B5144">
        <w:tc>
          <w:tcPr>
            <w:tcW w:w="13948" w:type="dxa"/>
          </w:tcPr>
          <w:p w14:paraId="1791E0C4" w14:textId="3D0D250B"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Communication and alarm systems are in place</w:t>
            </w:r>
            <w:r w:rsidR="00C24D3E">
              <w:rPr>
                <w:rFonts w:cs="Arial"/>
                <w:sz w:val="22"/>
                <w:szCs w:val="22"/>
                <w:lang w:eastAsia="en-AU"/>
              </w:rPr>
              <w:t xml:space="preserve">, and </w:t>
            </w:r>
            <w:r w:rsidRPr="002B3EF4">
              <w:rPr>
                <w:rFonts w:cs="Arial"/>
                <w:sz w:val="22"/>
                <w:szCs w:val="22"/>
                <w:lang w:eastAsia="en-AU"/>
              </w:rPr>
              <w:t xml:space="preserve">regularly maintained and tested) </w:t>
            </w:r>
          </w:p>
          <w:p w14:paraId="52687693"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Internal and external lighting assists visibility</w:t>
            </w:r>
          </w:p>
          <w:p w14:paraId="02A08FCF"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Operational procedures for working in isolation and uncontrolled environments </w:t>
            </w:r>
          </w:p>
          <w:p w14:paraId="64B9B38A" w14:textId="3C52E931"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Workers are monitored when working in the community or away from the workplace e.g. supervisor checks in regularly throughout the shift</w:t>
            </w:r>
          </w:p>
          <w:p w14:paraId="4329AFF1"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Procedures and back up are in place for workers working alone or in isolation </w:t>
            </w:r>
          </w:p>
          <w:p w14:paraId="1429574D" w14:textId="309B37C6" w:rsidR="00C90EB6" w:rsidRDefault="00C90EB6" w:rsidP="00057A06">
            <w:pPr>
              <w:numPr>
                <w:ilvl w:val="0"/>
                <w:numId w:val="24"/>
              </w:numPr>
              <w:spacing w:before="0" w:after="60"/>
              <w:ind w:left="453" w:hanging="357"/>
              <w:textAlignment w:val="center"/>
              <w:rPr>
                <w:rFonts w:cs="Arial"/>
                <w:sz w:val="22"/>
                <w:szCs w:val="22"/>
                <w:lang w:eastAsia="en-AU"/>
              </w:rPr>
            </w:pPr>
            <w:r w:rsidRPr="00057A06">
              <w:rPr>
                <w:rFonts w:cs="Arial"/>
                <w:sz w:val="22"/>
                <w:szCs w:val="22"/>
                <w:lang w:eastAsia="en-AU"/>
              </w:rPr>
              <w:t>Number of workers is adequate and takes into account the range of activities undertaken (such as work environment, peak periods, night</w:t>
            </w:r>
            <w:r>
              <w:rPr>
                <w:rFonts w:cs="Arial"/>
                <w:sz w:val="22"/>
                <w:szCs w:val="22"/>
                <w:lang w:eastAsia="en-AU"/>
              </w:rPr>
              <w:t xml:space="preserve"> </w:t>
            </w:r>
            <w:r w:rsidRPr="00057A06">
              <w:rPr>
                <w:rFonts w:cs="Arial"/>
                <w:sz w:val="22"/>
                <w:szCs w:val="22"/>
                <w:lang w:eastAsia="en-AU"/>
              </w:rPr>
              <w:t xml:space="preserve">work, </w:t>
            </w:r>
            <w:r w:rsidR="00C24D3E">
              <w:rPr>
                <w:rFonts w:cs="Arial"/>
                <w:sz w:val="22"/>
                <w:szCs w:val="22"/>
                <w:lang w:eastAsia="en-AU"/>
              </w:rPr>
              <w:t xml:space="preserve">and </w:t>
            </w:r>
            <w:r w:rsidRPr="00057A06">
              <w:rPr>
                <w:rFonts w:cs="Arial"/>
                <w:sz w:val="22"/>
                <w:szCs w:val="22"/>
                <w:lang w:eastAsia="en-AU"/>
              </w:rPr>
              <w:t>emergency services</w:t>
            </w:r>
            <w:r>
              <w:rPr>
                <w:rFonts w:cs="Arial"/>
                <w:sz w:val="22"/>
                <w:szCs w:val="22"/>
                <w:lang w:eastAsia="en-AU"/>
              </w:rPr>
              <w:t>)</w:t>
            </w:r>
          </w:p>
          <w:p w14:paraId="314F963B" w14:textId="46D5D3C0"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Systems are in place to map and record areas/places of concern </w:t>
            </w:r>
          </w:p>
          <w:p w14:paraId="55431B91"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 practices are evaluated to see if they contribute to aggression and violence</w:t>
            </w:r>
          </w:p>
          <w:p w14:paraId="0A85641E"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Skill level, training and experience of workers is appropriate for duties allocated to them </w:t>
            </w:r>
          </w:p>
          <w:p w14:paraId="3A5E8F97"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Workers are rotated into alternate duties to reduce exposure </w:t>
            </w:r>
          </w:p>
          <w:p w14:paraId="58B772A3"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Workers are inducted on violence prevention measures before starting work </w:t>
            </w:r>
          </w:p>
          <w:p w14:paraId="10B5CECE" w14:textId="77777777" w:rsidR="004A3208" w:rsidRPr="002B3EF4" w:rsidRDefault="004A3208" w:rsidP="00057A06">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 xml:space="preserve">Workers are trained in de-escalating aggressive behaviour (signs of aggression, verbal and non-verbal communication strategies) </w:t>
            </w:r>
          </w:p>
          <w:p w14:paraId="7AD81D75" w14:textId="4ECC2177" w:rsidR="00057A06" w:rsidRPr="00A72E63" w:rsidRDefault="004A3208">
            <w:pPr>
              <w:numPr>
                <w:ilvl w:val="0"/>
                <w:numId w:val="24"/>
              </w:numPr>
              <w:spacing w:before="0" w:after="60"/>
              <w:ind w:left="453" w:hanging="357"/>
              <w:textAlignment w:val="center"/>
              <w:rPr>
                <w:rFonts w:cs="Arial"/>
                <w:sz w:val="22"/>
                <w:szCs w:val="22"/>
                <w:lang w:eastAsia="en-AU"/>
              </w:rPr>
            </w:pPr>
            <w:r w:rsidRPr="002B3EF4">
              <w:rPr>
                <w:rFonts w:cs="Arial"/>
                <w:sz w:val="22"/>
                <w:szCs w:val="22"/>
                <w:lang w:eastAsia="en-AU"/>
              </w:rPr>
              <w:t>Workers receive regular support and supervision</w:t>
            </w:r>
          </w:p>
        </w:tc>
      </w:tr>
    </w:tbl>
    <w:p w14:paraId="1855A284" w14:textId="0C04326A" w:rsidR="00C92663" w:rsidRPr="00D401DB" w:rsidRDefault="00C92663" w:rsidP="004A3208">
      <w:pPr>
        <w:rPr>
          <w:sz w:val="18"/>
          <w:szCs w:val="20"/>
        </w:rPr>
      </w:pPr>
    </w:p>
    <w:sectPr w:rsidR="00C92663" w:rsidRPr="00D401DB" w:rsidSect="00F849F9">
      <w:footerReference w:type="default" r:id="rId61"/>
      <w:footerReference w:type="first" r:id="rId62"/>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C8947" w14:textId="77777777" w:rsidR="00107A0D" w:rsidRDefault="00107A0D" w:rsidP="007D5BA8">
      <w:pPr>
        <w:spacing w:after="0"/>
      </w:pPr>
      <w:r>
        <w:separator/>
      </w:r>
    </w:p>
  </w:endnote>
  <w:endnote w:type="continuationSeparator" w:id="0">
    <w:p w14:paraId="050F57F6" w14:textId="77777777" w:rsidR="00107A0D" w:rsidRDefault="00107A0D"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etaNormalLF-Roman">
    <w:altName w:val="Cambria"/>
    <w:panose1 w:val="00000000000000000000"/>
    <w:charset w:val="00"/>
    <w:family w:val="roman"/>
    <w:notTrueType/>
    <w:pitch w:val="default"/>
    <w:sig w:usb0="00000003" w:usb1="00000000" w:usb2="00000000" w:usb3="00000000" w:csb0="00000001" w:csb1="00000000"/>
  </w:font>
  <w:font w:name="PT Sans">
    <w:altName w:val="Times New Roman"/>
    <w:charset w:val="00"/>
    <w:family w:val="auto"/>
    <w:pitch w:val="default"/>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289F" w14:textId="77777777" w:rsidR="00107A0D" w:rsidRPr="00BF5D9A" w:rsidRDefault="00107A0D" w:rsidP="00BF5D9A">
    <w:pPr>
      <w:pStyle w:val="SWA-FOOTER"/>
      <w:pBdr>
        <w:top w:val="single" w:sz="4" w:space="1" w:color="auto"/>
      </w:pBdr>
      <w:spacing w:after="0"/>
      <w:contextualSpacing w:val="0"/>
      <w:rPr>
        <w:sz w:val="4"/>
        <w:szCs w:val="4"/>
      </w:rPr>
    </w:pPr>
  </w:p>
  <w:tbl>
    <w:tblPr>
      <w:tblStyle w:val="TableGrid"/>
      <w:tblW w:w="9187" w:type="dxa"/>
      <w:tblBorders>
        <w:top w:val="none" w:sz="0" w:space="0" w:color="auto"/>
        <w:bottom w:val="none" w:sz="0" w:space="0" w:color="auto"/>
        <w:insideH w:val="none" w:sz="0" w:space="0" w:color="auto"/>
      </w:tblBorders>
      <w:tblLook w:val="04A0" w:firstRow="1" w:lastRow="0" w:firstColumn="1" w:lastColumn="0" w:noHBand="0" w:noVBand="1"/>
    </w:tblPr>
    <w:tblGrid>
      <w:gridCol w:w="6154"/>
      <w:gridCol w:w="3033"/>
    </w:tblGrid>
    <w:tr w:rsidR="00107A0D" w14:paraId="20CF411A" w14:textId="77777777" w:rsidTr="004A5E39">
      <w:trPr>
        <w:cnfStyle w:val="100000000000" w:firstRow="1" w:lastRow="0" w:firstColumn="0" w:lastColumn="0" w:oddVBand="0" w:evenVBand="0" w:oddHBand="0" w:evenHBand="0" w:firstRowFirstColumn="0" w:firstRowLastColumn="0" w:lastRowFirstColumn="0" w:lastRowLastColumn="0"/>
        <w:trHeight w:val="8"/>
      </w:trPr>
      <w:tc>
        <w:tcPr>
          <w:tcW w:w="6154" w:type="dxa"/>
        </w:tcPr>
        <w:p w14:paraId="367A189B" w14:textId="77777777" w:rsidR="00107A0D" w:rsidRPr="00477AD4" w:rsidRDefault="00107A0D" w:rsidP="00BF5D9A">
          <w:pPr>
            <w:pStyle w:val="Footer"/>
            <w:spacing w:before="0"/>
            <w:rPr>
              <w:sz w:val="20"/>
            </w:rPr>
          </w:pPr>
        </w:p>
      </w:tc>
      <w:tc>
        <w:tcPr>
          <w:tcW w:w="3033" w:type="dxa"/>
        </w:tcPr>
        <w:p w14:paraId="050EB8AC" w14:textId="77777777" w:rsidR="00107A0D" w:rsidRPr="00BF5D9A" w:rsidRDefault="00107A0D" w:rsidP="00BF5D9A">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4A015923" w14:textId="77777777" w:rsidR="00107A0D" w:rsidRPr="00BF5D9A" w:rsidRDefault="00107A0D" w:rsidP="00BF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D4E3" w14:textId="77777777" w:rsidR="00107A0D" w:rsidRPr="00101508" w:rsidRDefault="00107A0D" w:rsidP="00BF5D9A">
    <w:pPr>
      <w:pStyle w:val="SWA-FOOTER"/>
      <w:pBdr>
        <w:top w:val="single" w:sz="4" w:space="1" w:color="auto"/>
      </w:pBdr>
    </w:pPr>
  </w:p>
  <w:p w14:paraId="0BE6B2FB" w14:textId="7FA0E526" w:rsidR="00107A0D" w:rsidRPr="006275FF" w:rsidRDefault="00107A0D" w:rsidP="00507DD4">
    <w:pPr>
      <w:pStyle w:val="SWA-FOOTER"/>
    </w:pPr>
    <w:r>
      <w:tab/>
    </w:r>
    <w:r w:rsidRPr="0010150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FCF9" w14:textId="77777777" w:rsidR="00107A0D" w:rsidRPr="00BF5D9A" w:rsidRDefault="00107A0D" w:rsidP="00BF5D9A">
    <w:pPr>
      <w:pStyle w:val="SWA-FOOTER"/>
      <w:pBdr>
        <w:top w:val="single" w:sz="4" w:space="1" w:color="auto"/>
      </w:pBdr>
      <w:spacing w:after="0"/>
      <w:contextualSpacing w:val="0"/>
      <w:rPr>
        <w:sz w:val="4"/>
        <w:szCs w:val="4"/>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107A0D" w14:paraId="391C722A" w14:textId="77777777" w:rsidTr="00BF5D9A">
      <w:trPr>
        <w:cnfStyle w:val="100000000000" w:firstRow="1" w:lastRow="0" w:firstColumn="0" w:lastColumn="0" w:oddVBand="0" w:evenVBand="0" w:oddHBand="0" w:evenHBand="0" w:firstRowFirstColumn="0" w:firstRowLastColumn="0" w:lastRowFirstColumn="0" w:lastRowLastColumn="0"/>
        <w:trHeight w:val="25"/>
      </w:trPr>
      <w:tc>
        <w:tcPr>
          <w:tcW w:w="6222" w:type="dxa"/>
        </w:tcPr>
        <w:p w14:paraId="2E18A61D" w14:textId="77777777" w:rsidR="00107A0D" w:rsidRPr="00477AD4" w:rsidRDefault="00107A0D" w:rsidP="00BF5D9A">
          <w:pPr>
            <w:pStyle w:val="Footer"/>
            <w:spacing w:before="0"/>
            <w:rPr>
              <w:sz w:val="20"/>
            </w:rPr>
          </w:pPr>
        </w:p>
      </w:tc>
      <w:tc>
        <w:tcPr>
          <w:tcW w:w="2804" w:type="dxa"/>
        </w:tcPr>
        <w:p w14:paraId="02A96F38" w14:textId="77777777" w:rsidR="00107A0D" w:rsidRPr="00BF5D9A" w:rsidRDefault="00107A0D" w:rsidP="00BF5D9A">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sidRPr="00BF5D9A">
            <w:rPr>
              <w:b w:val="0"/>
              <w:snapToGrid w:val="0"/>
              <w:sz w:val="20"/>
            </w:rPr>
            <w:t>2</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sidRPr="00BF5D9A">
            <w:rPr>
              <w:b w:val="0"/>
              <w:snapToGrid w:val="0"/>
              <w:sz w:val="20"/>
            </w:rPr>
            <w:t>16</w:t>
          </w:r>
          <w:r w:rsidRPr="00BF5D9A">
            <w:rPr>
              <w:snapToGrid w:val="0"/>
              <w:sz w:val="20"/>
            </w:rPr>
            <w:fldChar w:fldCharType="end"/>
          </w:r>
        </w:p>
      </w:tc>
    </w:tr>
  </w:tbl>
  <w:p w14:paraId="13547F4B" w14:textId="77777777" w:rsidR="00107A0D" w:rsidRPr="00BF5D9A" w:rsidRDefault="00107A0D" w:rsidP="00CB4407">
    <w:pPr>
      <w:pStyle w:val="SWA-FOOTER"/>
      <w:spacing w:after="0"/>
      <w:ind w:left="0" w:firstLine="0"/>
      <w:contextualSpacing w:val="0"/>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0D3E" w14:textId="77777777" w:rsidR="00107A0D" w:rsidRPr="00BF5D9A" w:rsidRDefault="00107A0D" w:rsidP="00BF5D9A">
    <w:pPr>
      <w:pStyle w:val="SWA-FOOTER"/>
      <w:pBdr>
        <w:top w:val="single" w:sz="4" w:space="1" w:color="auto"/>
      </w:pBdr>
      <w:spacing w:after="0"/>
      <w:contextualSpacing w:val="0"/>
      <w:rPr>
        <w:sz w:val="4"/>
        <w:szCs w:val="4"/>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6222"/>
      <w:gridCol w:w="2804"/>
    </w:tblGrid>
    <w:tr w:rsidR="00107A0D" w14:paraId="0D10EEE1" w14:textId="77777777" w:rsidTr="005E7769">
      <w:trPr>
        <w:cnfStyle w:val="100000000000" w:firstRow="1" w:lastRow="0" w:firstColumn="0" w:lastColumn="0" w:oddVBand="0" w:evenVBand="0" w:oddHBand="0" w:evenHBand="0" w:firstRowFirstColumn="0" w:firstRowLastColumn="0" w:lastRowFirstColumn="0" w:lastRowLastColumn="0"/>
        <w:trHeight w:val="25"/>
      </w:trPr>
      <w:tc>
        <w:tcPr>
          <w:tcW w:w="6222" w:type="dxa"/>
        </w:tcPr>
        <w:p w14:paraId="3FC5F3FE" w14:textId="77777777" w:rsidR="00107A0D" w:rsidRPr="00477AD4" w:rsidRDefault="00107A0D" w:rsidP="00BF5D9A">
          <w:pPr>
            <w:pStyle w:val="Footer"/>
            <w:spacing w:before="0"/>
            <w:rPr>
              <w:sz w:val="20"/>
            </w:rPr>
          </w:pPr>
        </w:p>
      </w:tc>
      <w:tc>
        <w:tcPr>
          <w:tcW w:w="2804" w:type="dxa"/>
        </w:tcPr>
        <w:p w14:paraId="282E2367" w14:textId="77777777" w:rsidR="00107A0D" w:rsidRPr="00BF5D9A" w:rsidRDefault="00107A0D" w:rsidP="00BF5D9A">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5DA8D3A7" w14:textId="77777777" w:rsidR="00107A0D" w:rsidRPr="00BF5D9A" w:rsidRDefault="00107A0D" w:rsidP="00BF5D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B11C" w14:textId="77777777" w:rsidR="00107A0D" w:rsidRPr="00BF5D9A" w:rsidRDefault="00107A0D" w:rsidP="00BF5D9A">
    <w:pPr>
      <w:pStyle w:val="SWA-FOOTER"/>
      <w:pBdr>
        <w:top w:val="single" w:sz="4" w:space="1" w:color="auto"/>
      </w:pBdr>
      <w:spacing w:after="0"/>
      <w:contextualSpacing w:val="0"/>
      <w:rPr>
        <w:sz w:val="4"/>
        <w:szCs w:val="4"/>
      </w:rPr>
    </w:pPr>
  </w:p>
  <w:tbl>
    <w:tblPr>
      <w:tblStyle w:val="TableGrid"/>
      <w:tblW w:w="14024" w:type="dxa"/>
      <w:tblBorders>
        <w:top w:val="none" w:sz="0" w:space="0" w:color="auto"/>
        <w:bottom w:val="none" w:sz="0" w:space="0" w:color="auto"/>
        <w:insideH w:val="none" w:sz="0" w:space="0" w:color="auto"/>
      </w:tblBorders>
      <w:tblLook w:val="04A0" w:firstRow="1" w:lastRow="0" w:firstColumn="1" w:lastColumn="0" w:noHBand="0" w:noVBand="1"/>
    </w:tblPr>
    <w:tblGrid>
      <w:gridCol w:w="9394"/>
      <w:gridCol w:w="4630"/>
    </w:tblGrid>
    <w:tr w:rsidR="00107A0D" w14:paraId="65DFA874" w14:textId="77777777" w:rsidTr="00795221">
      <w:trPr>
        <w:cnfStyle w:val="100000000000" w:firstRow="1" w:lastRow="0" w:firstColumn="0" w:lastColumn="0" w:oddVBand="0" w:evenVBand="0" w:oddHBand="0" w:evenHBand="0" w:firstRowFirstColumn="0" w:firstRowLastColumn="0" w:lastRowFirstColumn="0" w:lastRowLastColumn="0"/>
        <w:trHeight w:val="9"/>
      </w:trPr>
      <w:tc>
        <w:tcPr>
          <w:tcW w:w="9394" w:type="dxa"/>
        </w:tcPr>
        <w:p w14:paraId="64DE465A" w14:textId="77777777" w:rsidR="00107A0D" w:rsidRPr="00477AD4" w:rsidRDefault="00107A0D" w:rsidP="00BF5D9A">
          <w:pPr>
            <w:pStyle w:val="Footer"/>
            <w:spacing w:before="0"/>
            <w:rPr>
              <w:sz w:val="20"/>
            </w:rPr>
          </w:pPr>
        </w:p>
      </w:tc>
      <w:tc>
        <w:tcPr>
          <w:tcW w:w="4630" w:type="dxa"/>
        </w:tcPr>
        <w:p w14:paraId="3E3DD9F7" w14:textId="77777777" w:rsidR="00107A0D" w:rsidRPr="00BF5D9A" w:rsidRDefault="00107A0D" w:rsidP="00BF5D9A">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504E4E2B" w14:textId="77777777" w:rsidR="00107A0D" w:rsidRPr="00BF5D9A" w:rsidRDefault="00107A0D" w:rsidP="00BF5D9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139F" w14:textId="77777777" w:rsidR="00107A0D" w:rsidRPr="00BF5D9A" w:rsidRDefault="00107A0D" w:rsidP="00BF5D9A">
    <w:pPr>
      <w:pStyle w:val="SWA-FOOTER"/>
      <w:pBdr>
        <w:top w:val="single" w:sz="4" w:space="1" w:color="auto"/>
      </w:pBdr>
      <w:spacing w:after="0"/>
      <w:contextualSpacing w:val="0"/>
      <w:rPr>
        <w:sz w:val="4"/>
        <w:szCs w:val="4"/>
      </w:rPr>
    </w:pPr>
  </w:p>
  <w:tbl>
    <w:tblPr>
      <w:tblStyle w:val="TableGrid"/>
      <w:tblW w:w="14124" w:type="dxa"/>
      <w:tblBorders>
        <w:top w:val="none" w:sz="0" w:space="0" w:color="auto"/>
        <w:bottom w:val="none" w:sz="0" w:space="0" w:color="auto"/>
        <w:insideH w:val="none" w:sz="0" w:space="0" w:color="auto"/>
      </w:tblBorders>
      <w:tblLook w:val="04A0" w:firstRow="1" w:lastRow="0" w:firstColumn="1" w:lastColumn="0" w:noHBand="0" w:noVBand="1"/>
    </w:tblPr>
    <w:tblGrid>
      <w:gridCol w:w="9737"/>
      <w:gridCol w:w="4387"/>
    </w:tblGrid>
    <w:tr w:rsidR="00107A0D" w14:paraId="281DC495" w14:textId="77777777" w:rsidTr="00795221">
      <w:trPr>
        <w:cnfStyle w:val="100000000000" w:firstRow="1" w:lastRow="0" w:firstColumn="0" w:lastColumn="0" w:oddVBand="0" w:evenVBand="0" w:oddHBand="0" w:evenHBand="0" w:firstRowFirstColumn="0" w:firstRowLastColumn="0" w:lastRowFirstColumn="0" w:lastRowLastColumn="0"/>
        <w:trHeight w:val="22"/>
      </w:trPr>
      <w:tc>
        <w:tcPr>
          <w:tcW w:w="9737" w:type="dxa"/>
        </w:tcPr>
        <w:p w14:paraId="139FB220" w14:textId="77777777" w:rsidR="00107A0D" w:rsidRPr="00477AD4" w:rsidRDefault="00107A0D" w:rsidP="00BF5D9A">
          <w:pPr>
            <w:pStyle w:val="Footer"/>
            <w:spacing w:before="0"/>
            <w:rPr>
              <w:sz w:val="20"/>
            </w:rPr>
          </w:pPr>
        </w:p>
      </w:tc>
      <w:tc>
        <w:tcPr>
          <w:tcW w:w="4387" w:type="dxa"/>
        </w:tcPr>
        <w:p w14:paraId="708136BC" w14:textId="77777777" w:rsidR="00107A0D" w:rsidRPr="00BF5D9A" w:rsidRDefault="00107A0D" w:rsidP="00BF5D9A">
          <w:pPr>
            <w:pStyle w:val="Footer"/>
            <w:spacing w:before="0"/>
            <w:jc w:val="right"/>
            <w:rPr>
              <w:b w:val="0"/>
              <w:sz w:val="20"/>
            </w:rPr>
          </w:pPr>
          <w:r w:rsidRPr="00BF5D9A">
            <w:rPr>
              <w:b w:val="0"/>
              <w:snapToGrid w:val="0"/>
              <w:sz w:val="20"/>
            </w:rPr>
            <w:t xml:space="preserve">PAGE </w:t>
          </w:r>
          <w:r w:rsidRPr="00BF5D9A">
            <w:rPr>
              <w:snapToGrid w:val="0"/>
              <w:sz w:val="20"/>
            </w:rPr>
            <w:fldChar w:fldCharType="begin"/>
          </w:r>
          <w:r w:rsidRPr="00BF5D9A">
            <w:rPr>
              <w:b w:val="0"/>
              <w:snapToGrid w:val="0"/>
              <w:sz w:val="20"/>
            </w:rPr>
            <w:instrText xml:space="preserve"> PAGE </w:instrText>
          </w:r>
          <w:r w:rsidRPr="00BF5D9A">
            <w:rPr>
              <w:snapToGrid w:val="0"/>
              <w:sz w:val="20"/>
            </w:rPr>
            <w:fldChar w:fldCharType="separate"/>
          </w:r>
          <w:r>
            <w:rPr>
              <w:b w:val="0"/>
              <w:snapToGrid w:val="0"/>
              <w:sz w:val="20"/>
            </w:rPr>
            <w:t>3</w:t>
          </w:r>
          <w:r w:rsidRPr="00BF5D9A">
            <w:rPr>
              <w:snapToGrid w:val="0"/>
              <w:sz w:val="20"/>
            </w:rPr>
            <w:fldChar w:fldCharType="end"/>
          </w:r>
          <w:r w:rsidRPr="00BF5D9A">
            <w:rPr>
              <w:b w:val="0"/>
              <w:snapToGrid w:val="0"/>
              <w:sz w:val="20"/>
            </w:rPr>
            <w:t xml:space="preserve"> OF </w:t>
          </w:r>
          <w:r w:rsidRPr="00BF5D9A">
            <w:rPr>
              <w:snapToGrid w:val="0"/>
              <w:sz w:val="20"/>
            </w:rPr>
            <w:fldChar w:fldCharType="begin"/>
          </w:r>
          <w:r w:rsidRPr="00BF5D9A">
            <w:rPr>
              <w:b w:val="0"/>
              <w:snapToGrid w:val="0"/>
              <w:sz w:val="20"/>
            </w:rPr>
            <w:instrText xml:space="preserve"> NUMPAGES </w:instrText>
          </w:r>
          <w:r w:rsidRPr="00BF5D9A">
            <w:rPr>
              <w:snapToGrid w:val="0"/>
              <w:sz w:val="20"/>
            </w:rPr>
            <w:fldChar w:fldCharType="separate"/>
          </w:r>
          <w:r>
            <w:rPr>
              <w:b w:val="0"/>
              <w:snapToGrid w:val="0"/>
              <w:sz w:val="20"/>
            </w:rPr>
            <w:t>14</w:t>
          </w:r>
          <w:r w:rsidRPr="00BF5D9A">
            <w:rPr>
              <w:snapToGrid w:val="0"/>
              <w:sz w:val="20"/>
            </w:rPr>
            <w:fldChar w:fldCharType="end"/>
          </w:r>
        </w:p>
      </w:tc>
    </w:tr>
  </w:tbl>
  <w:p w14:paraId="190B4C64" w14:textId="77777777" w:rsidR="00107A0D" w:rsidRPr="00BF5D9A" w:rsidRDefault="00107A0D" w:rsidP="00BF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604E9" w14:textId="77777777" w:rsidR="00107A0D" w:rsidRDefault="00107A0D" w:rsidP="007D5BA8">
      <w:pPr>
        <w:spacing w:after="0"/>
      </w:pPr>
      <w:bookmarkStart w:id="0" w:name="_Hlk45080074"/>
      <w:bookmarkEnd w:id="0"/>
      <w:r>
        <w:separator/>
      </w:r>
    </w:p>
  </w:footnote>
  <w:footnote w:type="continuationSeparator" w:id="0">
    <w:p w14:paraId="2379246A" w14:textId="77777777" w:rsidR="00107A0D" w:rsidRDefault="00107A0D"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E882" w14:textId="77777777" w:rsidR="00107A0D" w:rsidRDefault="00107A0D">
    <w:pPr>
      <w:pStyle w:val="Header"/>
    </w:pPr>
    <w:r w:rsidRPr="007D5BA8">
      <w:rPr>
        <w:noProof/>
        <w:lang w:eastAsia="en-AU"/>
      </w:rPr>
      <w:drawing>
        <wp:inline distT="0" distB="0" distL="0" distR="0" wp14:anchorId="30F31DD9" wp14:editId="79CCE4F8">
          <wp:extent cx="2934970" cy="586740"/>
          <wp:effectExtent l="0" t="0" r="0" b="3810"/>
          <wp:docPr id="2" name="Picture 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06CEAFCD" w14:textId="77777777" w:rsidR="00107A0D" w:rsidRDefault="00107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2CDFB" w14:textId="77777777" w:rsidR="00107A0D" w:rsidRDefault="00107A0D">
    <w:pPr>
      <w:pStyle w:val="Header"/>
    </w:pPr>
  </w:p>
  <w:p w14:paraId="0C64FC50" w14:textId="77777777" w:rsidR="00107A0D" w:rsidRDefault="00107A0D">
    <w:pPr>
      <w:pStyle w:val="Header"/>
    </w:pPr>
  </w:p>
  <w:p w14:paraId="193052A5" w14:textId="77777777" w:rsidR="00107A0D" w:rsidRDefault="00107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E8DDE" w14:textId="020156AF" w:rsidR="00107A0D" w:rsidRDefault="00107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2593FD3"/>
    <w:multiLevelType w:val="hybridMultilevel"/>
    <w:tmpl w:val="359E3E9C"/>
    <w:lvl w:ilvl="0" w:tplc="4CE6A6B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7E3647"/>
    <w:multiLevelType w:val="hybridMultilevel"/>
    <w:tmpl w:val="93F23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54C"/>
    <w:multiLevelType w:val="hybridMultilevel"/>
    <w:tmpl w:val="8C40FFF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1E8056C4"/>
    <w:multiLevelType w:val="multilevel"/>
    <w:tmpl w:val="B6D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61DA7"/>
    <w:multiLevelType w:val="hybridMultilevel"/>
    <w:tmpl w:val="0AC0DA7E"/>
    <w:lvl w:ilvl="0" w:tplc="216EBE38">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D0035F"/>
    <w:multiLevelType w:val="hybridMultilevel"/>
    <w:tmpl w:val="009A6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A43DF"/>
    <w:multiLevelType w:val="hybridMultilevel"/>
    <w:tmpl w:val="20F0EAAE"/>
    <w:lvl w:ilvl="0" w:tplc="2EA27F20">
      <w:start w:val="7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13AB2"/>
    <w:multiLevelType w:val="hybridMultilevel"/>
    <w:tmpl w:val="16145442"/>
    <w:lvl w:ilvl="0" w:tplc="EC94A88A">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342653B0"/>
    <w:multiLevelType w:val="hybridMultilevel"/>
    <w:tmpl w:val="A3322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657F0"/>
    <w:multiLevelType w:val="multilevel"/>
    <w:tmpl w:val="B492D080"/>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1350"/>
        </w:tabs>
        <w:ind w:left="1350" w:hanging="360"/>
      </w:pPr>
      <w:rPr>
        <w:rFonts w:ascii="Wingdings" w:hAnsi="Wingdings" w:hint="default"/>
        <w:sz w:val="20"/>
      </w:rPr>
    </w:lvl>
    <w:lvl w:ilvl="3" w:tentative="1">
      <w:start w:val="1"/>
      <w:numFmt w:val="bullet"/>
      <w:lvlText w:val=""/>
      <w:lvlJc w:val="left"/>
      <w:pPr>
        <w:tabs>
          <w:tab w:val="num" w:pos="2070"/>
        </w:tabs>
        <w:ind w:left="2070" w:hanging="360"/>
      </w:pPr>
      <w:rPr>
        <w:rFonts w:ascii="Wingdings" w:hAnsi="Wingdings" w:hint="default"/>
        <w:sz w:val="20"/>
      </w:rPr>
    </w:lvl>
    <w:lvl w:ilvl="4" w:tentative="1">
      <w:start w:val="1"/>
      <w:numFmt w:val="bullet"/>
      <w:lvlText w:val=""/>
      <w:lvlJc w:val="left"/>
      <w:pPr>
        <w:tabs>
          <w:tab w:val="num" w:pos="2790"/>
        </w:tabs>
        <w:ind w:left="2790" w:hanging="360"/>
      </w:pPr>
      <w:rPr>
        <w:rFonts w:ascii="Wingdings" w:hAnsi="Wingdings" w:hint="default"/>
        <w:sz w:val="20"/>
      </w:rPr>
    </w:lvl>
    <w:lvl w:ilvl="5" w:tentative="1">
      <w:start w:val="1"/>
      <w:numFmt w:val="bullet"/>
      <w:lvlText w:val=""/>
      <w:lvlJc w:val="left"/>
      <w:pPr>
        <w:tabs>
          <w:tab w:val="num" w:pos="3510"/>
        </w:tabs>
        <w:ind w:left="3510" w:hanging="360"/>
      </w:pPr>
      <w:rPr>
        <w:rFonts w:ascii="Wingdings" w:hAnsi="Wingdings" w:hint="default"/>
        <w:sz w:val="20"/>
      </w:rPr>
    </w:lvl>
    <w:lvl w:ilvl="6" w:tentative="1">
      <w:start w:val="1"/>
      <w:numFmt w:val="bullet"/>
      <w:lvlText w:val=""/>
      <w:lvlJc w:val="left"/>
      <w:pPr>
        <w:tabs>
          <w:tab w:val="num" w:pos="4230"/>
        </w:tabs>
        <w:ind w:left="4230" w:hanging="360"/>
      </w:pPr>
      <w:rPr>
        <w:rFonts w:ascii="Wingdings" w:hAnsi="Wingdings" w:hint="default"/>
        <w:sz w:val="20"/>
      </w:rPr>
    </w:lvl>
    <w:lvl w:ilvl="7" w:tentative="1">
      <w:start w:val="1"/>
      <w:numFmt w:val="bullet"/>
      <w:lvlText w:val=""/>
      <w:lvlJc w:val="left"/>
      <w:pPr>
        <w:tabs>
          <w:tab w:val="num" w:pos="4950"/>
        </w:tabs>
        <w:ind w:left="4950" w:hanging="360"/>
      </w:pPr>
      <w:rPr>
        <w:rFonts w:ascii="Wingdings" w:hAnsi="Wingdings" w:hint="default"/>
        <w:sz w:val="20"/>
      </w:rPr>
    </w:lvl>
    <w:lvl w:ilvl="8" w:tentative="1">
      <w:start w:val="1"/>
      <w:numFmt w:val="bullet"/>
      <w:lvlText w:val=""/>
      <w:lvlJc w:val="left"/>
      <w:pPr>
        <w:tabs>
          <w:tab w:val="num" w:pos="5670"/>
        </w:tabs>
        <w:ind w:left="5670" w:hanging="360"/>
      </w:pPr>
      <w:rPr>
        <w:rFonts w:ascii="Wingdings" w:hAnsi="Wingdings" w:hint="default"/>
        <w:sz w:val="20"/>
      </w:rPr>
    </w:lvl>
  </w:abstractNum>
  <w:abstractNum w:abstractNumId="12" w15:restartNumberingAfterBreak="0">
    <w:nsid w:val="417E497A"/>
    <w:multiLevelType w:val="hybridMultilevel"/>
    <w:tmpl w:val="4E2C5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CA1395"/>
    <w:multiLevelType w:val="hybridMultilevel"/>
    <w:tmpl w:val="376A2DD2"/>
    <w:lvl w:ilvl="0" w:tplc="26B41F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C658E"/>
    <w:multiLevelType w:val="hybridMultilevel"/>
    <w:tmpl w:val="1580540E"/>
    <w:lvl w:ilvl="0" w:tplc="F9C8F5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C260D8"/>
    <w:multiLevelType w:val="hybridMultilevel"/>
    <w:tmpl w:val="0D72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D023BC"/>
    <w:multiLevelType w:val="multilevel"/>
    <w:tmpl w:val="1CD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13784"/>
    <w:multiLevelType w:val="multilevel"/>
    <w:tmpl w:val="F774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422FD1"/>
    <w:multiLevelType w:val="hybridMultilevel"/>
    <w:tmpl w:val="F9A6ECB0"/>
    <w:lvl w:ilvl="0" w:tplc="F9C8F5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624711EA"/>
    <w:multiLevelType w:val="multilevel"/>
    <w:tmpl w:val="F06A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621F7"/>
    <w:multiLevelType w:val="multilevel"/>
    <w:tmpl w:val="96F82B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91868"/>
    <w:multiLevelType w:val="multilevel"/>
    <w:tmpl w:val="1934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55770"/>
    <w:multiLevelType w:val="hybridMultilevel"/>
    <w:tmpl w:val="41AA6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5E4D88"/>
    <w:multiLevelType w:val="hybridMultilevel"/>
    <w:tmpl w:val="2D04813C"/>
    <w:lvl w:ilvl="0" w:tplc="48403FC0">
      <w:numFmt w:val="bullet"/>
      <w:lvlText w:val=""/>
      <w:lvlJc w:val="left"/>
      <w:pPr>
        <w:ind w:left="515" w:hanging="268"/>
      </w:pPr>
      <w:rPr>
        <w:rFonts w:hint="default"/>
        <w:w w:val="99"/>
      </w:rPr>
    </w:lvl>
    <w:lvl w:ilvl="1" w:tplc="19566952">
      <w:numFmt w:val="bullet"/>
      <w:lvlText w:val=""/>
      <w:lvlJc w:val="left"/>
      <w:pPr>
        <w:ind w:left="681" w:hanging="268"/>
      </w:pPr>
      <w:rPr>
        <w:rFonts w:hint="default"/>
        <w:w w:val="103"/>
      </w:rPr>
    </w:lvl>
    <w:lvl w:ilvl="2" w:tplc="DD48CA2E">
      <w:numFmt w:val="bullet"/>
      <w:lvlText w:val="•"/>
      <w:lvlJc w:val="left"/>
      <w:pPr>
        <w:ind w:left="1822" w:hanging="268"/>
      </w:pPr>
      <w:rPr>
        <w:rFonts w:hint="default"/>
      </w:rPr>
    </w:lvl>
    <w:lvl w:ilvl="3" w:tplc="EE3AC1D8">
      <w:numFmt w:val="bullet"/>
      <w:lvlText w:val="•"/>
      <w:lvlJc w:val="left"/>
      <w:pPr>
        <w:ind w:left="2965" w:hanging="268"/>
      </w:pPr>
      <w:rPr>
        <w:rFonts w:hint="default"/>
      </w:rPr>
    </w:lvl>
    <w:lvl w:ilvl="4" w:tplc="2A544F8A">
      <w:numFmt w:val="bullet"/>
      <w:lvlText w:val="•"/>
      <w:lvlJc w:val="left"/>
      <w:pPr>
        <w:ind w:left="4108" w:hanging="268"/>
      </w:pPr>
      <w:rPr>
        <w:rFonts w:hint="default"/>
      </w:rPr>
    </w:lvl>
    <w:lvl w:ilvl="5" w:tplc="B93258B6">
      <w:numFmt w:val="bullet"/>
      <w:lvlText w:val="•"/>
      <w:lvlJc w:val="left"/>
      <w:pPr>
        <w:ind w:left="5251" w:hanging="268"/>
      </w:pPr>
      <w:rPr>
        <w:rFonts w:hint="default"/>
      </w:rPr>
    </w:lvl>
    <w:lvl w:ilvl="6" w:tplc="BD6A0FB6">
      <w:numFmt w:val="bullet"/>
      <w:lvlText w:val="•"/>
      <w:lvlJc w:val="left"/>
      <w:pPr>
        <w:ind w:left="6394" w:hanging="268"/>
      </w:pPr>
      <w:rPr>
        <w:rFonts w:hint="default"/>
      </w:rPr>
    </w:lvl>
    <w:lvl w:ilvl="7" w:tplc="1606212A">
      <w:numFmt w:val="bullet"/>
      <w:lvlText w:val="•"/>
      <w:lvlJc w:val="left"/>
      <w:pPr>
        <w:ind w:left="7537" w:hanging="268"/>
      </w:pPr>
      <w:rPr>
        <w:rFonts w:hint="default"/>
      </w:rPr>
    </w:lvl>
    <w:lvl w:ilvl="8" w:tplc="B33A7054">
      <w:numFmt w:val="bullet"/>
      <w:lvlText w:val="•"/>
      <w:lvlJc w:val="left"/>
      <w:pPr>
        <w:ind w:left="8680" w:hanging="268"/>
      </w:pPr>
      <w:rPr>
        <w:rFonts w:hint="default"/>
      </w:rPr>
    </w:lvl>
  </w:abstractNum>
  <w:abstractNum w:abstractNumId="25" w15:restartNumberingAfterBreak="0">
    <w:nsid w:val="67B01CCB"/>
    <w:multiLevelType w:val="multilevel"/>
    <w:tmpl w:val="7984568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13E87"/>
    <w:multiLevelType w:val="hybridMultilevel"/>
    <w:tmpl w:val="E3362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9433E"/>
    <w:multiLevelType w:val="multilevel"/>
    <w:tmpl w:val="458093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24BD6"/>
    <w:multiLevelType w:val="hybridMultilevel"/>
    <w:tmpl w:val="2316529E"/>
    <w:lvl w:ilvl="0" w:tplc="FBBC1012">
      <w:numFmt w:val="bullet"/>
      <w:lvlText w:val=""/>
      <w:lvlJc w:val="left"/>
      <w:pPr>
        <w:ind w:left="464" w:hanging="270"/>
      </w:pPr>
      <w:rPr>
        <w:rFonts w:ascii="Symbol" w:eastAsia="Symbol" w:hAnsi="Symbol" w:cs="Symbol" w:hint="default"/>
        <w:w w:val="103"/>
        <w:sz w:val="16"/>
        <w:szCs w:val="16"/>
      </w:rPr>
    </w:lvl>
    <w:lvl w:ilvl="1" w:tplc="D708D1F4">
      <w:numFmt w:val="bullet"/>
      <w:lvlText w:val=""/>
      <w:lvlJc w:val="left"/>
      <w:pPr>
        <w:ind w:left="584" w:hanging="291"/>
      </w:pPr>
      <w:rPr>
        <w:rFonts w:hint="default"/>
        <w:w w:val="99"/>
      </w:rPr>
    </w:lvl>
    <w:lvl w:ilvl="2" w:tplc="12B03AAE">
      <w:numFmt w:val="bullet"/>
      <w:lvlText w:val="o"/>
      <w:lvlJc w:val="left"/>
      <w:pPr>
        <w:ind w:left="937" w:hanging="293"/>
      </w:pPr>
      <w:rPr>
        <w:rFonts w:ascii="Courier New" w:eastAsia="Courier New" w:hAnsi="Courier New" w:cs="Courier New" w:hint="default"/>
        <w:w w:val="99"/>
        <w:sz w:val="18"/>
        <w:szCs w:val="18"/>
      </w:rPr>
    </w:lvl>
    <w:lvl w:ilvl="3" w:tplc="A7723A1C">
      <w:numFmt w:val="bullet"/>
      <w:lvlText w:val="•"/>
      <w:lvlJc w:val="left"/>
      <w:pPr>
        <w:ind w:left="2180" w:hanging="293"/>
      </w:pPr>
      <w:rPr>
        <w:rFonts w:hint="default"/>
      </w:rPr>
    </w:lvl>
    <w:lvl w:ilvl="4" w:tplc="C85CEE14">
      <w:numFmt w:val="bullet"/>
      <w:lvlText w:val="•"/>
      <w:lvlJc w:val="left"/>
      <w:pPr>
        <w:ind w:left="3421" w:hanging="293"/>
      </w:pPr>
      <w:rPr>
        <w:rFonts w:hint="default"/>
      </w:rPr>
    </w:lvl>
    <w:lvl w:ilvl="5" w:tplc="079E7DC2">
      <w:numFmt w:val="bullet"/>
      <w:lvlText w:val="•"/>
      <w:lvlJc w:val="left"/>
      <w:pPr>
        <w:ind w:left="4662" w:hanging="293"/>
      </w:pPr>
      <w:rPr>
        <w:rFonts w:hint="default"/>
      </w:rPr>
    </w:lvl>
    <w:lvl w:ilvl="6" w:tplc="FBC45050">
      <w:numFmt w:val="bullet"/>
      <w:lvlText w:val="•"/>
      <w:lvlJc w:val="left"/>
      <w:pPr>
        <w:ind w:left="5903" w:hanging="293"/>
      </w:pPr>
      <w:rPr>
        <w:rFonts w:hint="default"/>
      </w:rPr>
    </w:lvl>
    <w:lvl w:ilvl="7" w:tplc="7F847C9A">
      <w:numFmt w:val="bullet"/>
      <w:lvlText w:val="•"/>
      <w:lvlJc w:val="left"/>
      <w:pPr>
        <w:ind w:left="7144" w:hanging="293"/>
      </w:pPr>
      <w:rPr>
        <w:rFonts w:hint="default"/>
      </w:rPr>
    </w:lvl>
    <w:lvl w:ilvl="8" w:tplc="B524A01C">
      <w:numFmt w:val="bullet"/>
      <w:lvlText w:val="•"/>
      <w:lvlJc w:val="left"/>
      <w:pPr>
        <w:ind w:left="8384" w:hanging="293"/>
      </w:pPr>
      <w:rPr>
        <w:rFonts w:hint="default"/>
      </w:rPr>
    </w:lvl>
  </w:abstractNum>
  <w:abstractNum w:abstractNumId="29" w15:restartNumberingAfterBreak="0">
    <w:nsid w:val="725916A9"/>
    <w:multiLevelType w:val="hybridMultilevel"/>
    <w:tmpl w:val="89981FEE"/>
    <w:lvl w:ilvl="0" w:tplc="EED8807A">
      <w:start w:val="1"/>
      <w:numFmt w:val="bullet"/>
      <w:lvlText w:val="&gt;"/>
      <w:lvlJc w:val="left"/>
      <w:pPr>
        <w:ind w:left="1440" w:hanging="360"/>
      </w:pPr>
      <w:rPr>
        <w:rFonts w:ascii="Arial" w:hAnsi="Aria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0" w15:restartNumberingAfterBreak="0">
    <w:nsid w:val="72B00CD5"/>
    <w:multiLevelType w:val="hybridMultilevel"/>
    <w:tmpl w:val="0366D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8C1078"/>
    <w:multiLevelType w:val="hybridMultilevel"/>
    <w:tmpl w:val="F61E61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2" w15:restartNumberingAfterBreak="0">
    <w:nsid w:val="796D1856"/>
    <w:multiLevelType w:val="hybridMultilevel"/>
    <w:tmpl w:val="A044C4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7C2798"/>
    <w:multiLevelType w:val="hybridMultilevel"/>
    <w:tmpl w:val="E502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5" w15:restartNumberingAfterBreak="0">
    <w:nsid w:val="7E781548"/>
    <w:multiLevelType w:val="hybridMultilevel"/>
    <w:tmpl w:val="C1D6B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0"/>
  </w:num>
  <w:num w:numId="4">
    <w:abstractNumId w:val="19"/>
  </w:num>
  <w:num w:numId="5">
    <w:abstractNumId w:val="8"/>
  </w:num>
  <w:num w:numId="6">
    <w:abstractNumId w:val="27"/>
  </w:num>
  <w:num w:numId="7">
    <w:abstractNumId w:val="17"/>
  </w:num>
  <w:num w:numId="8">
    <w:abstractNumId w:val="16"/>
  </w:num>
  <w:num w:numId="9">
    <w:abstractNumId w:val="20"/>
  </w:num>
  <w:num w:numId="10">
    <w:abstractNumId w:val="11"/>
  </w:num>
  <w:num w:numId="11">
    <w:abstractNumId w:val="4"/>
  </w:num>
  <w:num w:numId="12">
    <w:abstractNumId w:val="22"/>
  </w:num>
  <w:num w:numId="13">
    <w:abstractNumId w:val="12"/>
  </w:num>
  <w:num w:numId="14">
    <w:abstractNumId w:val="2"/>
  </w:num>
  <w:num w:numId="15">
    <w:abstractNumId w:val="30"/>
  </w:num>
  <w:num w:numId="16">
    <w:abstractNumId w:val="10"/>
  </w:num>
  <w:num w:numId="17">
    <w:abstractNumId w:val="18"/>
  </w:num>
  <w:num w:numId="18">
    <w:abstractNumId w:val="32"/>
  </w:num>
  <w:num w:numId="19">
    <w:abstractNumId w:val="13"/>
  </w:num>
  <w:num w:numId="20">
    <w:abstractNumId w:val="35"/>
  </w:num>
  <w:num w:numId="21">
    <w:abstractNumId w:val="26"/>
  </w:num>
  <w:num w:numId="22">
    <w:abstractNumId w:val="23"/>
  </w:num>
  <w:num w:numId="23">
    <w:abstractNumId w:val="29"/>
  </w:num>
  <w:num w:numId="24">
    <w:abstractNumId w:val="9"/>
  </w:num>
  <w:num w:numId="25">
    <w:abstractNumId w:val="25"/>
  </w:num>
  <w:num w:numId="26">
    <w:abstractNumId w:val="5"/>
  </w:num>
  <w:num w:numId="27">
    <w:abstractNumId w:val="1"/>
  </w:num>
  <w:num w:numId="28">
    <w:abstractNumId w:val="33"/>
  </w:num>
  <w:num w:numId="29">
    <w:abstractNumId w:val="14"/>
  </w:num>
  <w:num w:numId="30">
    <w:abstractNumId w:val="3"/>
  </w:num>
  <w:num w:numId="31">
    <w:abstractNumId w:val="24"/>
  </w:num>
  <w:num w:numId="32">
    <w:abstractNumId w:val="28"/>
  </w:num>
  <w:num w:numId="33">
    <w:abstractNumId w:val="21"/>
  </w:num>
  <w:num w:numId="34">
    <w:abstractNumId w:val="31"/>
  </w:num>
  <w:num w:numId="35">
    <w:abstractNumId w:val="7"/>
  </w:num>
  <w:num w:numId="36">
    <w:abstractNumId w:val="15"/>
  </w:num>
  <w:num w:numId="37">
    <w:abstractNumId w:val="32"/>
  </w:num>
  <w:num w:numId="3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styleLockThem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4478"/>
    <w:rsid w:val="00004C42"/>
    <w:rsid w:val="0001087B"/>
    <w:rsid w:val="00010B63"/>
    <w:rsid w:val="00011C22"/>
    <w:rsid w:val="0001390F"/>
    <w:rsid w:val="00013C29"/>
    <w:rsid w:val="0002176F"/>
    <w:rsid w:val="00023ADD"/>
    <w:rsid w:val="000254ED"/>
    <w:rsid w:val="00035C63"/>
    <w:rsid w:val="00037AAC"/>
    <w:rsid w:val="000448EA"/>
    <w:rsid w:val="00050677"/>
    <w:rsid w:val="000563F3"/>
    <w:rsid w:val="00057A06"/>
    <w:rsid w:val="00061FC6"/>
    <w:rsid w:val="000626E0"/>
    <w:rsid w:val="00067173"/>
    <w:rsid w:val="00072396"/>
    <w:rsid w:val="00077CFA"/>
    <w:rsid w:val="000801E7"/>
    <w:rsid w:val="00081250"/>
    <w:rsid w:val="0008165F"/>
    <w:rsid w:val="0008347E"/>
    <w:rsid w:val="00094656"/>
    <w:rsid w:val="000A538B"/>
    <w:rsid w:val="000B5442"/>
    <w:rsid w:val="000B686C"/>
    <w:rsid w:val="000B7CD7"/>
    <w:rsid w:val="000B7FC9"/>
    <w:rsid w:val="000C24F5"/>
    <w:rsid w:val="000C5D6A"/>
    <w:rsid w:val="000D2117"/>
    <w:rsid w:val="000D2E1D"/>
    <w:rsid w:val="000D7E58"/>
    <w:rsid w:val="000E0518"/>
    <w:rsid w:val="000E1F68"/>
    <w:rsid w:val="000E4F59"/>
    <w:rsid w:val="000E5963"/>
    <w:rsid w:val="000E5BB8"/>
    <w:rsid w:val="000E7838"/>
    <w:rsid w:val="000F28EA"/>
    <w:rsid w:val="000F4568"/>
    <w:rsid w:val="000F70F2"/>
    <w:rsid w:val="00100DD8"/>
    <w:rsid w:val="00107A0D"/>
    <w:rsid w:val="00110076"/>
    <w:rsid w:val="0011027A"/>
    <w:rsid w:val="001160E1"/>
    <w:rsid w:val="001165AE"/>
    <w:rsid w:val="00120638"/>
    <w:rsid w:val="00123A70"/>
    <w:rsid w:val="00126E3B"/>
    <w:rsid w:val="001303CC"/>
    <w:rsid w:val="00131E4C"/>
    <w:rsid w:val="0013294B"/>
    <w:rsid w:val="0013680D"/>
    <w:rsid w:val="00136C21"/>
    <w:rsid w:val="001403BB"/>
    <w:rsid w:val="00146ED2"/>
    <w:rsid w:val="00147393"/>
    <w:rsid w:val="00153799"/>
    <w:rsid w:val="00155E88"/>
    <w:rsid w:val="001564B0"/>
    <w:rsid w:val="001568F1"/>
    <w:rsid w:val="0016012C"/>
    <w:rsid w:val="00164869"/>
    <w:rsid w:val="00170614"/>
    <w:rsid w:val="001716B6"/>
    <w:rsid w:val="00171BC9"/>
    <w:rsid w:val="00180E1C"/>
    <w:rsid w:val="001823CA"/>
    <w:rsid w:val="001841B1"/>
    <w:rsid w:val="001852B3"/>
    <w:rsid w:val="001902AA"/>
    <w:rsid w:val="0019530B"/>
    <w:rsid w:val="001A0382"/>
    <w:rsid w:val="001A0A82"/>
    <w:rsid w:val="001A0B48"/>
    <w:rsid w:val="001A393E"/>
    <w:rsid w:val="001A4C5A"/>
    <w:rsid w:val="001A54B6"/>
    <w:rsid w:val="001B06D0"/>
    <w:rsid w:val="001B19D2"/>
    <w:rsid w:val="001B329C"/>
    <w:rsid w:val="001B573B"/>
    <w:rsid w:val="001B5FDE"/>
    <w:rsid w:val="001C167D"/>
    <w:rsid w:val="001C2DF7"/>
    <w:rsid w:val="001C6FA0"/>
    <w:rsid w:val="001D2911"/>
    <w:rsid w:val="001D3410"/>
    <w:rsid w:val="001E2ECD"/>
    <w:rsid w:val="001E7FEC"/>
    <w:rsid w:val="001F1FC9"/>
    <w:rsid w:val="001F3E8A"/>
    <w:rsid w:val="001F4972"/>
    <w:rsid w:val="001F5FEB"/>
    <w:rsid w:val="002050C4"/>
    <w:rsid w:val="00205F46"/>
    <w:rsid w:val="00205FAE"/>
    <w:rsid w:val="002159AF"/>
    <w:rsid w:val="00216CC9"/>
    <w:rsid w:val="00220606"/>
    <w:rsid w:val="002219D0"/>
    <w:rsid w:val="0023176A"/>
    <w:rsid w:val="00235781"/>
    <w:rsid w:val="00241557"/>
    <w:rsid w:val="00241A79"/>
    <w:rsid w:val="00245F1D"/>
    <w:rsid w:val="00246683"/>
    <w:rsid w:val="002470FD"/>
    <w:rsid w:val="00257560"/>
    <w:rsid w:val="002609A2"/>
    <w:rsid w:val="0026622F"/>
    <w:rsid w:val="00272E59"/>
    <w:rsid w:val="0027505B"/>
    <w:rsid w:val="002825E4"/>
    <w:rsid w:val="002870A0"/>
    <w:rsid w:val="002921F5"/>
    <w:rsid w:val="00294985"/>
    <w:rsid w:val="00296534"/>
    <w:rsid w:val="0029654A"/>
    <w:rsid w:val="002A1B85"/>
    <w:rsid w:val="002A2286"/>
    <w:rsid w:val="002A46BD"/>
    <w:rsid w:val="002A7E87"/>
    <w:rsid w:val="002C1053"/>
    <w:rsid w:val="002C3EC8"/>
    <w:rsid w:val="002C5D43"/>
    <w:rsid w:val="002D2562"/>
    <w:rsid w:val="002D38CB"/>
    <w:rsid w:val="002D61FB"/>
    <w:rsid w:val="002D64CC"/>
    <w:rsid w:val="002D76B1"/>
    <w:rsid w:val="002E2615"/>
    <w:rsid w:val="002E492E"/>
    <w:rsid w:val="002F3ED5"/>
    <w:rsid w:val="002F44AC"/>
    <w:rsid w:val="00303DEC"/>
    <w:rsid w:val="003054AB"/>
    <w:rsid w:val="00306E21"/>
    <w:rsid w:val="00312D6E"/>
    <w:rsid w:val="00314AF1"/>
    <w:rsid w:val="00321B90"/>
    <w:rsid w:val="0033018C"/>
    <w:rsid w:val="00331F24"/>
    <w:rsid w:val="00332675"/>
    <w:rsid w:val="003416EE"/>
    <w:rsid w:val="003437B8"/>
    <w:rsid w:val="00343A39"/>
    <w:rsid w:val="003505EE"/>
    <w:rsid w:val="00353592"/>
    <w:rsid w:val="003607BD"/>
    <w:rsid w:val="003655B1"/>
    <w:rsid w:val="0036610D"/>
    <w:rsid w:val="00370586"/>
    <w:rsid w:val="00372155"/>
    <w:rsid w:val="003721AE"/>
    <w:rsid w:val="00372B11"/>
    <w:rsid w:val="003851FB"/>
    <w:rsid w:val="003867D8"/>
    <w:rsid w:val="00392697"/>
    <w:rsid w:val="003A1314"/>
    <w:rsid w:val="003A32DE"/>
    <w:rsid w:val="003A3848"/>
    <w:rsid w:val="003A59FB"/>
    <w:rsid w:val="003B3838"/>
    <w:rsid w:val="003B49C7"/>
    <w:rsid w:val="003B5F0C"/>
    <w:rsid w:val="003B6F1B"/>
    <w:rsid w:val="003C07D9"/>
    <w:rsid w:val="003C0F38"/>
    <w:rsid w:val="003C3BCC"/>
    <w:rsid w:val="003C740F"/>
    <w:rsid w:val="003C766E"/>
    <w:rsid w:val="003D1D7F"/>
    <w:rsid w:val="003D411F"/>
    <w:rsid w:val="003D422B"/>
    <w:rsid w:val="003D4322"/>
    <w:rsid w:val="003E05CA"/>
    <w:rsid w:val="003E4CA3"/>
    <w:rsid w:val="003E5369"/>
    <w:rsid w:val="003F6563"/>
    <w:rsid w:val="00401C2D"/>
    <w:rsid w:val="00410B68"/>
    <w:rsid w:val="00411803"/>
    <w:rsid w:val="00413F41"/>
    <w:rsid w:val="0041576F"/>
    <w:rsid w:val="004178AF"/>
    <w:rsid w:val="00423DC1"/>
    <w:rsid w:val="004300D7"/>
    <w:rsid w:val="00430B4A"/>
    <w:rsid w:val="00431E83"/>
    <w:rsid w:val="00433B7C"/>
    <w:rsid w:val="004349DE"/>
    <w:rsid w:val="00437417"/>
    <w:rsid w:val="004401CF"/>
    <w:rsid w:val="00441342"/>
    <w:rsid w:val="00443FFF"/>
    <w:rsid w:val="00444DE4"/>
    <w:rsid w:val="0044744F"/>
    <w:rsid w:val="00450CCC"/>
    <w:rsid w:val="00451CE8"/>
    <w:rsid w:val="004553FD"/>
    <w:rsid w:val="004574A6"/>
    <w:rsid w:val="00460BA5"/>
    <w:rsid w:val="0046319D"/>
    <w:rsid w:val="00465E40"/>
    <w:rsid w:val="00466AAC"/>
    <w:rsid w:val="0046750A"/>
    <w:rsid w:val="00473497"/>
    <w:rsid w:val="0047531A"/>
    <w:rsid w:val="00475EAD"/>
    <w:rsid w:val="004767FC"/>
    <w:rsid w:val="0047700D"/>
    <w:rsid w:val="00491466"/>
    <w:rsid w:val="00493AE7"/>
    <w:rsid w:val="004A03C5"/>
    <w:rsid w:val="004A1C90"/>
    <w:rsid w:val="004A3208"/>
    <w:rsid w:val="004A3523"/>
    <w:rsid w:val="004A5E39"/>
    <w:rsid w:val="004A605A"/>
    <w:rsid w:val="004B15E1"/>
    <w:rsid w:val="004C2F09"/>
    <w:rsid w:val="004D017B"/>
    <w:rsid w:val="004E3654"/>
    <w:rsid w:val="004E7968"/>
    <w:rsid w:val="004F3A0A"/>
    <w:rsid w:val="00504122"/>
    <w:rsid w:val="00507627"/>
    <w:rsid w:val="00507DD4"/>
    <w:rsid w:val="0051377D"/>
    <w:rsid w:val="0051512E"/>
    <w:rsid w:val="005200DD"/>
    <w:rsid w:val="00522093"/>
    <w:rsid w:val="00524B7E"/>
    <w:rsid w:val="0054191C"/>
    <w:rsid w:val="0054414F"/>
    <w:rsid w:val="00545FF3"/>
    <w:rsid w:val="00550FA2"/>
    <w:rsid w:val="00557FB2"/>
    <w:rsid w:val="005618D3"/>
    <w:rsid w:val="00567A07"/>
    <w:rsid w:val="00575B8F"/>
    <w:rsid w:val="00576715"/>
    <w:rsid w:val="0057751C"/>
    <w:rsid w:val="005775A8"/>
    <w:rsid w:val="00577AAD"/>
    <w:rsid w:val="005822F4"/>
    <w:rsid w:val="00582413"/>
    <w:rsid w:val="005857F8"/>
    <w:rsid w:val="00590074"/>
    <w:rsid w:val="0059114E"/>
    <w:rsid w:val="00596052"/>
    <w:rsid w:val="00597121"/>
    <w:rsid w:val="005A08D6"/>
    <w:rsid w:val="005A3A0C"/>
    <w:rsid w:val="005A7618"/>
    <w:rsid w:val="005B0793"/>
    <w:rsid w:val="005B1F4B"/>
    <w:rsid w:val="005B4EA9"/>
    <w:rsid w:val="005B6DEA"/>
    <w:rsid w:val="005B7E8D"/>
    <w:rsid w:val="005C0BB5"/>
    <w:rsid w:val="005C1104"/>
    <w:rsid w:val="005C2AC0"/>
    <w:rsid w:val="005C4E94"/>
    <w:rsid w:val="005C5C1F"/>
    <w:rsid w:val="005D55D8"/>
    <w:rsid w:val="005D5715"/>
    <w:rsid w:val="005D793F"/>
    <w:rsid w:val="005E67B7"/>
    <w:rsid w:val="005E7769"/>
    <w:rsid w:val="005F0D67"/>
    <w:rsid w:val="005F2869"/>
    <w:rsid w:val="005F53E3"/>
    <w:rsid w:val="005F7331"/>
    <w:rsid w:val="005F7B7E"/>
    <w:rsid w:val="006022AD"/>
    <w:rsid w:val="00604737"/>
    <w:rsid w:val="00607E82"/>
    <w:rsid w:val="00610CF2"/>
    <w:rsid w:val="00612BB8"/>
    <w:rsid w:val="006167DB"/>
    <w:rsid w:val="006218CA"/>
    <w:rsid w:val="00624782"/>
    <w:rsid w:val="0062695C"/>
    <w:rsid w:val="006275FF"/>
    <w:rsid w:val="00632B93"/>
    <w:rsid w:val="00634E41"/>
    <w:rsid w:val="00640CEE"/>
    <w:rsid w:val="00647DE9"/>
    <w:rsid w:val="00652357"/>
    <w:rsid w:val="006558CA"/>
    <w:rsid w:val="006560A9"/>
    <w:rsid w:val="006566C8"/>
    <w:rsid w:val="00661742"/>
    <w:rsid w:val="00662C9D"/>
    <w:rsid w:val="00663306"/>
    <w:rsid w:val="0066352F"/>
    <w:rsid w:val="0066627F"/>
    <w:rsid w:val="00671747"/>
    <w:rsid w:val="00675485"/>
    <w:rsid w:val="00675C38"/>
    <w:rsid w:val="006810E4"/>
    <w:rsid w:val="00682617"/>
    <w:rsid w:val="00682977"/>
    <w:rsid w:val="0068540F"/>
    <w:rsid w:val="00685A71"/>
    <w:rsid w:val="00685D38"/>
    <w:rsid w:val="00690D14"/>
    <w:rsid w:val="00694E1A"/>
    <w:rsid w:val="00695637"/>
    <w:rsid w:val="006A0288"/>
    <w:rsid w:val="006A0F9E"/>
    <w:rsid w:val="006A22E5"/>
    <w:rsid w:val="006A2579"/>
    <w:rsid w:val="006A5914"/>
    <w:rsid w:val="006A679E"/>
    <w:rsid w:val="006A71E0"/>
    <w:rsid w:val="006B0D93"/>
    <w:rsid w:val="006B378F"/>
    <w:rsid w:val="006B3C6A"/>
    <w:rsid w:val="006B627E"/>
    <w:rsid w:val="006B74A0"/>
    <w:rsid w:val="006C0994"/>
    <w:rsid w:val="006C258B"/>
    <w:rsid w:val="006C7B88"/>
    <w:rsid w:val="006D1EA8"/>
    <w:rsid w:val="006E0AB2"/>
    <w:rsid w:val="006E0AF4"/>
    <w:rsid w:val="006E3702"/>
    <w:rsid w:val="006E3AD6"/>
    <w:rsid w:val="006E3E29"/>
    <w:rsid w:val="006E53AB"/>
    <w:rsid w:val="006E614B"/>
    <w:rsid w:val="006F1A87"/>
    <w:rsid w:val="006F3480"/>
    <w:rsid w:val="006F5C45"/>
    <w:rsid w:val="006F770E"/>
    <w:rsid w:val="00700C5A"/>
    <w:rsid w:val="0070367C"/>
    <w:rsid w:val="00706888"/>
    <w:rsid w:val="00706B86"/>
    <w:rsid w:val="00711A2B"/>
    <w:rsid w:val="00714340"/>
    <w:rsid w:val="00716221"/>
    <w:rsid w:val="00716242"/>
    <w:rsid w:val="00717F7A"/>
    <w:rsid w:val="007206B1"/>
    <w:rsid w:val="007208E3"/>
    <w:rsid w:val="00721ED9"/>
    <w:rsid w:val="00724F04"/>
    <w:rsid w:val="0073061E"/>
    <w:rsid w:val="00733B1C"/>
    <w:rsid w:val="00733C20"/>
    <w:rsid w:val="0074606E"/>
    <w:rsid w:val="007672F7"/>
    <w:rsid w:val="0077369C"/>
    <w:rsid w:val="00773812"/>
    <w:rsid w:val="00786EC8"/>
    <w:rsid w:val="007877EB"/>
    <w:rsid w:val="00787BAF"/>
    <w:rsid w:val="00790798"/>
    <w:rsid w:val="00795221"/>
    <w:rsid w:val="00795A49"/>
    <w:rsid w:val="00795A51"/>
    <w:rsid w:val="00795C8C"/>
    <w:rsid w:val="007A1D49"/>
    <w:rsid w:val="007B1D8E"/>
    <w:rsid w:val="007B3C6F"/>
    <w:rsid w:val="007B529A"/>
    <w:rsid w:val="007C3215"/>
    <w:rsid w:val="007C467A"/>
    <w:rsid w:val="007C4884"/>
    <w:rsid w:val="007C6A7F"/>
    <w:rsid w:val="007C7287"/>
    <w:rsid w:val="007C76C5"/>
    <w:rsid w:val="007D4D94"/>
    <w:rsid w:val="007D5BA8"/>
    <w:rsid w:val="007D5EFE"/>
    <w:rsid w:val="007D635B"/>
    <w:rsid w:val="007E4BB9"/>
    <w:rsid w:val="007E57ED"/>
    <w:rsid w:val="007E5C32"/>
    <w:rsid w:val="007F3FA1"/>
    <w:rsid w:val="00800839"/>
    <w:rsid w:val="0080190E"/>
    <w:rsid w:val="0080275C"/>
    <w:rsid w:val="00803BB9"/>
    <w:rsid w:val="00803EDB"/>
    <w:rsid w:val="00807443"/>
    <w:rsid w:val="008142DB"/>
    <w:rsid w:val="00823084"/>
    <w:rsid w:val="008262CE"/>
    <w:rsid w:val="00834518"/>
    <w:rsid w:val="00837051"/>
    <w:rsid w:val="008370D7"/>
    <w:rsid w:val="0084194B"/>
    <w:rsid w:val="008472B8"/>
    <w:rsid w:val="00852079"/>
    <w:rsid w:val="0085284A"/>
    <w:rsid w:val="00852E7A"/>
    <w:rsid w:val="00854DEC"/>
    <w:rsid w:val="00862250"/>
    <w:rsid w:val="0086447E"/>
    <w:rsid w:val="00872990"/>
    <w:rsid w:val="0087314B"/>
    <w:rsid w:val="0087499F"/>
    <w:rsid w:val="00877B97"/>
    <w:rsid w:val="008848DC"/>
    <w:rsid w:val="008871BD"/>
    <w:rsid w:val="008A0AE5"/>
    <w:rsid w:val="008A1FFF"/>
    <w:rsid w:val="008A37E9"/>
    <w:rsid w:val="008A4F42"/>
    <w:rsid w:val="008A740B"/>
    <w:rsid w:val="008B290E"/>
    <w:rsid w:val="008B4E00"/>
    <w:rsid w:val="008B5021"/>
    <w:rsid w:val="008B5144"/>
    <w:rsid w:val="008B71E8"/>
    <w:rsid w:val="008C1277"/>
    <w:rsid w:val="008C40D2"/>
    <w:rsid w:val="008C4222"/>
    <w:rsid w:val="008C57C9"/>
    <w:rsid w:val="008C5A5E"/>
    <w:rsid w:val="008C5F49"/>
    <w:rsid w:val="008D0559"/>
    <w:rsid w:val="008D0CD1"/>
    <w:rsid w:val="008D3A2E"/>
    <w:rsid w:val="008E34B2"/>
    <w:rsid w:val="008F0449"/>
    <w:rsid w:val="008F0E6F"/>
    <w:rsid w:val="008F7B1E"/>
    <w:rsid w:val="00900527"/>
    <w:rsid w:val="00903879"/>
    <w:rsid w:val="0090762A"/>
    <w:rsid w:val="0091390C"/>
    <w:rsid w:val="00913C25"/>
    <w:rsid w:val="0091471C"/>
    <w:rsid w:val="009153DA"/>
    <w:rsid w:val="00916539"/>
    <w:rsid w:val="00920853"/>
    <w:rsid w:val="009220F4"/>
    <w:rsid w:val="0092288D"/>
    <w:rsid w:val="009232AA"/>
    <w:rsid w:val="009264D9"/>
    <w:rsid w:val="00931171"/>
    <w:rsid w:val="00931BCC"/>
    <w:rsid w:val="009341A6"/>
    <w:rsid w:val="00940504"/>
    <w:rsid w:val="009527AC"/>
    <w:rsid w:val="009571A7"/>
    <w:rsid w:val="00966683"/>
    <w:rsid w:val="00966A7C"/>
    <w:rsid w:val="00970350"/>
    <w:rsid w:val="00970BC4"/>
    <w:rsid w:val="00972540"/>
    <w:rsid w:val="00972AAF"/>
    <w:rsid w:val="00977855"/>
    <w:rsid w:val="00977A0E"/>
    <w:rsid w:val="00983F43"/>
    <w:rsid w:val="00985B2D"/>
    <w:rsid w:val="00990C2B"/>
    <w:rsid w:val="009924DA"/>
    <w:rsid w:val="009952D1"/>
    <w:rsid w:val="009A22DC"/>
    <w:rsid w:val="009A248B"/>
    <w:rsid w:val="009A744A"/>
    <w:rsid w:val="009B1B22"/>
    <w:rsid w:val="009C0EA7"/>
    <w:rsid w:val="009C1C04"/>
    <w:rsid w:val="009C275B"/>
    <w:rsid w:val="009C3CED"/>
    <w:rsid w:val="009C4222"/>
    <w:rsid w:val="009C5197"/>
    <w:rsid w:val="009C6DCF"/>
    <w:rsid w:val="009C7F54"/>
    <w:rsid w:val="009D0B5F"/>
    <w:rsid w:val="009D38EB"/>
    <w:rsid w:val="009E0CB8"/>
    <w:rsid w:val="009E5F67"/>
    <w:rsid w:val="009E625C"/>
    <w:rsid w:val="009E704D"/>
    <w:rsid w:val="009E79F1"/>
    <w:rsid w:val="009F1AA6"/>
    <w:rsid w:val="009F4B5D"/>
    <w:rsid w:val="009F59B1"/>
    <w:rsid w:val="009F7A9C"/>
    <w:rsid w:val="00A00559"/>
    <w:rsid w:val="00A03AAD"/>
    <w:rsid w:val="00A046A7"/>
    <w:rsid w:val="00A065FE"/>
    <w:rsid w:val="00A073EA"/>
    <w:rsid w:val="00A11BCD"/>
    <w:rsid w:val="00A11E0B"/>
    <w:rsid w:val="00A1332A"/>
    <w:rsid w:val="00A13F6F"/>
    <w:rsid w:val="00A1530B"/>
    <w:rsid w:val="00A20C9F"/>
    <w:rsid w:val="00A22764"/>
    <w:rsid w:val="00A2574D"/>
    <w:rsid w:val="00A27ADD"/>
    <w:rsid w:val="00A3474C"/>
    <w:rsid w:val="00A375B9"/>
    <w:rsid w:val="00A402DA"/>
    <w:rsid w:val="00A406DE"/>
    <w:rsid w:val="00A42301"/>
    <w:rsid w:val="00A55611"/>
    <w:rsid w:val="00A5617B"/>
    <w:rsid w:val="00A61DDA"/>
    <w:rsid w:val="00A71D70"/>
    <w:rsid w:val="00A72E63"/>
    <w:rsid w:val="00A800E1"/>
    <w:rsid w:val="00A81DE1"/>
    <w:rsid w:val="00A855B8"/>
    <w:rsid w:val="00A917EC"/>
    <w:rsid w:val="00A97719"/>
    <w:rsid w:val="00AA0642"/>
    <w:rsid w:val="00AA1916"/>
    <w:rsid w:val="00AA7F5B"/>
    <w:rsid w:val="00AB1D61"/>
    <w:rsid w:val="00AB4D78"/>
    <w:rsid w:val="00AB4FAD"/>
    <w:rsid w:val="00AC00C0"/>
    <w:rsid w:val="00AC0E5A"/>
    <w:rsid w:val="00AC1049"/>
    <w:rsid w:val="00AC690B"/>
    <w:rsid w:val="00AC6CA6"/>
    <w:rsid w:val="00AD1BEA"/>
    <w:rsid w:val="00AD6C13"/>
    <w:rsid w:val="00AE073D"/>
    <w:rsid w:val="00AE0AD7"/>
    <w:rsid w:val="00AE1B39"/>
    <w:rsid w:val="00AE1E76"/>
    <w:rsid w:val="00AE5AEB"/>
    <w:rsid w:val="00AF27D6"/>
    <w:rsid w:val="00AF5A51"/>
    <w:rsid w:val="00AF78B3"/>
    <w:rsid w:val="00B037A0"/>
    <w:rsid w:val="00B03D8E"/>
    <w:rsid w:val="00B040B0"/>
    <w:rsid w:val="00B05718"/>
    <w:rsid w:val="00B127C4"/>
    <w:rsid w:val="00B1498D"/>
    <w:rsid w:val="00B1501A"/>
    <w:rsid w:val="00B156A8"/>
    <w:rsid w:val="00B21810"/>
    <w:rsid w:val="00B22481"/>
    <w:rsid w:val="00B22955"/>
    <w:rsid w:val="00B2394F"/>
    <w:rsid w:val="00B23D8A"/>
    <w:rsid w:val="00B24A43"/>
    <w:rsid w:val="00B2561B"/>
    <w:rsid w:val="00B271B9"/>
    <w:rsid w:val="00B2778E"/>
    <w:rsid w:val="00B31009"/>
    <w:rsid w:val="00B43E8D"/>
    <w:rsid w:val="00B51508"/>
    <w:rsid w:val="00B51B78"/>
    <w:rsid w:val="00B53B4A"/>
    <w:rsid w:val="00B60B43"/>
    <w:rsid w:val="00B60ED6"/>
    <w:rsid w:val="00B61C97"/>
    <w:rsid w:val="00B625C1"/>
    <w:rsid w:val="00B66557"/>
    <w:rsid w:val="00B66BA3"/>
    <w:rsid w:val="00B84989"/>
    <w:rsid w:val="00B86AE5"/>
    <w:rsid w:val="00B938D7"/>
    <w:rsid w:val="00B95842"/>
    <w:rsid w:val="00BA3508"/>
    <w:rsid w:val="00BA45D7"/>
    <w:rsid w:val="00BA4A52"/>
    <w:rsid w:val="00BA77BF"/>
    <w:rsid w:val="00BB620F"/>
    <w:rsid w:val="00BB74E6"/>
    <w:rsid w:val="00BC1B6A"/>
    <w:rsid w:val="00BC1BB8"/>
    <w:rsid w:val="00BC3D10"/>
    <w:rsid w:val="00BC6B43"/>
    <w:rsid w:val="00BD5891"/>
    <w:rsid w:val="00BD63FF"/>
    <w:rsid w:val="00BD64BB"/>
    <w:rsid w:val="00BE00D8"/>
    <w:rsid w:val="00BE4606"/>
    <w:rsid w:val="00BF1102"/>
    <w:rsid w:val="00BF5962"/>
    <w:rsid w:val="00BF5D9A"/>
    <w:rsid w:val="00BF7504"/>
    <w:rsid w:val="00BF7A98"/>
    <w:rsid w:val="00C01884"/>
    <w:rsid w:val="00C02FBF"/>
    <w:rsid w:val="00C0436B"/>
    <w:rsid w:val="00C0573D"/>
    <w:rsid w:val="00C0791D"/>
    <w:rsid w:val="00C07BB9"/>
    <w:rsid w:val="00C10675"/>
    <w:rsid w:val="00C130E8"/>
    <w:rsid w:val="00C14BA7"/>
    <w:rsid w:val="00C22B61"/>
    <w:rsid w:val="00C24D3E"/>
    <w:rsid w:val="00C26DF4"/>
    <w:rsid w:val="00C355A8"/>
    <w:rsid w:val="00C4783B"/>
    <w:rsid w:val="00C556F8"/>
    <w:rsid w:val="00C55769"/>
    <w:rsid w:val="00C60111"/>
    <w:rsid w:val="00C62F65"/>
    <w:rsid w:val="00C64A5C"/>
    <w:rsid w:val="00C717EF"/>
    <w:rsid w:val="00C75B1A"/>
    <w:rsid w:val="00C7704E"/>
    <w:rsid w:val="00C77132"/>
    <w:rsid w:val="00C77C5C"/>
    <w:rsid w:val="00C90646"/>
    <w:rsid w:val="00C90EB6"/>
    <w:rsid w:val="00C92663"/>
    <w:rsid w:val="00C93D9C"/>
    <w:rsid w:val="00CA11F1"/>
    <w:rsid w:val="00CA2133"/>
    <w:rsid w:val="00CA3A51"/>
    <w:rsid w:val="00CA3C27"/>
    <w:rsid w:val="00CA49C3"/>
    <w:rsid w:val="00CA4EDA"/>
    <w:rsid w:val="00CA78E1"/>
    <w:rsid w:val="00CB0420"/>
    <w:rsid w:val="00CB059B"/>
    <w:rsid w:val="00CB211E"/>
    <w:rsid w:val="00CB4407"/>
    <w:rsid w:val="00CB5945"/>
    <w:rsid w:val="00CB68E6"/>
    <w:rsid w:val="00CC536F"/>
    <w:rsid w:val="00CC5EAA"/>
    <w:rsid w:val="00CD0EA9"/>
    <w:rsid w:val="00CE0615"/>
    <w:rsid w:val="00CE3EF8"/>
    <w:rsid w:val="00CE74C4"/>
    <w:rsid w:val="00CF053A"/>
    <w:rsid w:val="00CF22C0"/>
    <w:rsid w:val="00CF3A3C"/>
    <w:rsid w:val="00CF4728"/>
    <w:rsid w:val="00CF5946"/>
    <w:rsid w:val="00CF6BAA"/>
    <w:rsid w:val="00D01565"/>
    <w:rsid w:val="00D0230E"/>
    <w:rsid w:val="00D03BDE"/>
    <w:rsid w:val="00D03FE9"/>
    <w:rsid w:val="00D06847"/>
    <w:rsid w:val="00D10977"/>
    <w:rsid w:val="00D22F3B"/>
    <w:rsid w:val="00D24256"/>
    <w:rsid w:val="00D2430B"/>
    <w:rsid w:val="00D25961"/>
    <w:rsid w:val="00D274B2"/>
    <w:rsid w:val="00D305B3"/>
    <w:rsid w:val="00D34EFB"/>
    <w:rsid w:val="00D363BA"/>
    <w:rsid w:val="00D36CAF"/>
    <w:rsid w:val="00D401DB"/>
    <w:rsid w:val="00D40450"/>
    <w:rsid w:val="00D44A80"/>
    <w:rsid w:val="00D454D8"/>
    <w:rsid w:val="00D45516"/>
    <w:rsid w:val="00D50487"/>
    <w:rsid w:val="00D62193"/>
    <w:rsid w:val="00D6373D"/>
    <w:rsid w:val="00D677B0"/>
    <w:rsid w:val="00D70C9C"/>
    <w:rsid w:val="00D731FC"/>
    <w:rsid w:val="00D7415B"/>
    <w:rsid w:val="00D75634"/>
    <w:rsid w:val="00D77BAC"/>
    <w:rsid w:val="00D77D8A"/>
    <w:rsid w:val="00D83798"/>
    <w:rsid w:val="00D845FC"/>
    <w:rsid w:val="00D85553"/>
    <w:rsid w:val="00D90A1B"/>
    <w:rsid w:val="00D91CF7"/>
    <w:rsid w:val="00DA2CB8"/>
    <w:rsid w:val="00DB4484"/>
    <w:rsid w:val="00DC0778"/>
    <w:rsid w:val="00DC541D"/>
    <w:rsid w:val="00DD057C"/>
    <w:rsid w:val="00DD06AA"/>
    <w:rsid w:val="00DD0702"/>
    <w:rsid w:val="00DD0D6F"/>
    <w:rsid w:val="00DD40F9"/>
    <w:rsid w:val="00DD4142"/>
    <w:rsid w:val="00DD72A3"/>
    <w:rsid w:val="00DD7ABB"/>
    <w:rsid w:val="00DD7B2E"/>
    <w:rsid w:val="00DE4310"/>
    <w:rsid w:val="00DF0D26"/>
    <w:rsid w:val="00DF2C7A"/>
    <w:rsid w:val="00E00D87"/>
    <w:rsid w:val="00E00DC8"/>
    <w:rsid w:val="00E02A41"/>
    <w:rsid w:val="00E12A9A"/>
    <w:rsid w:val="00E13805"/>
    <w:rsid w:val="00E23008"/>
    <w:rsid w:val="00E36896"/>
    <w:rsid w:val="00E43A26"/>
    <w:rsid w:val="00E4713C"/>
    <w:rsid w:val="00E55457"/>
    <w:rsid w:val="00E61606"/>
    <w:rsid w:val="00E61921"/>
    <w:rsid w:val="00E634BB"/>
    <w:rsid w:val="00E64F86"/>
    <w:rsid w:val="00E709AD"/>
    <w:rsid w:val="00E71917"/>
    <w:rsid w:val="00E72D08"/>
    <w:rsid w:val="00E73DEE"/>
    <w:rsid w:val="00E74E5D"/>
    <w:rsid w:val="00E80C4D"/>
    <w:rsid w:val="00E80F3E"/>
    <w:rsid w:val="00E820A3"/>
    <w:rsid w:val="00E83A67"/>
    <w:rsid w:val="00E87016"/>
    <w:rsid w:val="00E92069"/>
    <w:rsid w:val="00E957FF"/>
    <w:rsid w:val="00EA3BD3"/>
    <w:rsid w:val="00EB01E9"/>
    <w:rsid w:val="00EB0E40"/>
    <w:rsid w:val="00EB4C61"/>
    <w:rsid w:val="00EB4E71"/>
    <w:rsid w:val="00EC1A2D"/>
    <w:rsid w:val="00EC3439"/>
    <w:rsid w:val="00EC7AA5"/>
    <w:rsid w:val="00ED0FA8"/>
    <w:rsid w:val="00ED2E33"/>
    <w:rsid w:val="00EE38FC"/>
    <w:rsid w:val="00EE47EF"/>
    <w:rsid w:val="00EE56A3"/>
    <w:rsid w:val="00EE6CDD"/>
    <w:rsid w:val="00EE7D26"/>
    <w:rsid w:val="00EF059B"/>
    <w:rsid w:val="00EF2672"/>
    <w:rsid w:val="00F06342"/>
    <w:rsid w:val="00F07EB9"/>
    <w:rsid w:val="00F14F97"/>
    <w:rsid w:val="00F1576F"/>
    <w:rsid w:val="00F17D7A"/>
    <w:rsid w:val="00F210A2"/>
    <w:rsid w:val="00F23EB3"/>
    <w:rsid w:val="00F25437"/>
    <w:rsid w:val="00F25454"/>
    <w:rsid w:val="00F30B4D"/>
    <w:rsid w:val="00F30CDE"/>
    <w:rsid w:val="00F317A3"/>
    <w:rsid w:val="00F40E08"/>
    <w:rsid w:val="00F42E86"/>
    <w:rsid w:val="00F43860"/>
    <w:rsid w:val="00F45EC3"/>
    <w:rsid w:val="00F47B27"/>
    <w:rsid w:val="00F50A00"/>
    <w:rsid w:val="00F530D3"/>
    <w:rsid w:val="00F55E78"/>
    <w:rsid w:val="00F65E02"/>
    <w:rsid w:val="00F66081"/>
    <w:rsid w:val="00F72E92"/>
    <w:rsid w:val="00F738E7"/>
    <w:rsid w:val="00F745A3"/>
    <w:rsid w:val="00F849F9"/>
    <w:rsid w:val="00F87D5F"/>
    <w:rsid w:val="00F91854"/>
    <w:rsid w:val="00F91C46"/>
    <w:rsid w:val="00F93837"/>
    <w:rsid w:val="00F94B91"/>
    <w:rsid w:val="00FA6340"/>
    <w:rsid w:val="00FB6D69"/>
    <w:rsid w:val="00FB7541"/>
    <w:rsid w:val="00FC10BA"/>
    <w:rsid w:val="00FC119B"/>
    <w:rsid w:val="00FC2746"/>
    <w:rsid w:val="00FC2B98"/>
    <w:rsid w:val="00FD0612"/>
    <w:rsid w:val="00FD31FA"/>
    <w:rsid w:val="00FD4FB0"/>
    <w:rsid w:val="00FD7AF3"/>
    <w:rsid w:val="00FE01AC"/>
    <w:rsid w:val="00FE02AE"/>
    <w:rsid w:val="00FE6377"/>
    <w:rsid w:val="00FF3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A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53592"/>
    <w:pPr>
      <w:spacing w:after="120" w:line="240" w:lineRule="auto"/>
    </w:pPr>
    <w:rPr>
      <w:rFonts w:ascii="Arial" w:hAnsi="Arial"/>
      <w:szCs w:val="24"/>
    </w:rPr>
  </w:style>
  <w:style w:type="paragraph" w:styleId="Heading1">
    <w:name w:val="heading 1"/>
    <w:basedOn w:val="Normal"/>
    <w:next w:val="Normal"/>
    <w:link w:val="Heading1Char"/>
    <w:qFormat/>
    <w:rsid w:val="005C5C1F"/>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CF053A"/>
    <w:pPr>
      <w:keepNext/>
      <w:tabs>
        <w:tab w:val="left" w:pos="425"/>
      </w:tabs>
      <w:spacing w:before="120"/>
      <w:outlineLvl w:val="1"/>
    </w:pPr>
    <w:rPr>
      <w:color w:val="145B85"/>
      <w:sz w:val="32"/>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CF053A"/>
    <w:rPr>
      <w:rFonts w:ascii="Arial" w:hAnsi="Arial"/>
      <w:color w:val="145B85"/>
      <w:sz w:val="32"/>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locked/>
    <w:rsid w:val="00F94B91"/>
    <w:rPr>
      <w:b/>
      <w:bCs/>
    </w:rPr>
  </w:style>
  <w:style w:type="paragraph" w:styleId="ListBullet">
    <w:name w:val="List Bullet"/>
    <w:basedOn w:val="Normal"/>
    <w:qFormat/>
    <w:rsid w:val="00CA2133"/>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aliases w:val="Bullets"/>
    <w:basedOn w:val="Normal"/>
    <w:link w:val="ListParagraphChar"/>
    <w:uiPriority w:val="34"/>
    <w:qFormat/>
    <w:locked/>
    <w:rsid w:val="00F94B91"/>
    <w:pPr>
      <w:ind w:left="720"/>
      <w:contextualSpacing/>
    </w:pPr>
  </w:style>
  <w:style w:type="character" w:customStyle="1" w:styleId="ListParagraphChar">
    <w:name w:val="List Paragraph Char"/>
    <w:aliases w:val="Bullets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locked/>
    <w:rsid w:val="00F94B91"/>
    <w:rPr>
      <w:i/>
      <w:iCs/>
    </w:rPr>
  </w:style>
  <w:style w:type="character" w:styleId="SubtleReference">
    <w:name w:val="Subtle Reference"/>
    <w:uiPriority w:val="31"/>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uiPriority w:val="39"/>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character" w:customStyle="1" w:styleId="SWADisclaimerheadingChar">
    <w:name w:val="SWA Disclaimer heading Char"/>
    <w:basedOn w:val="DefaultParagraphFont"/>
    <w:link w:val="SWADisclaimerheading"/>
    <w:locked/>
    <w:rsid w:val="00245F1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5F1D"/>
    <w:pPr>
      <w:spacing w:before="120" w:line="276" w:lineRule="auto"/>
    </w:pPr>
    <w:rPr>
      <w:rFonts w:eastAsiaTheme="majorEastAsia" w:cstheme="majorBidi"/>
      <w:b/>
      <w:color w:val="145B85"/>
      <w:spacing w:val="-3"/>
      <w:sz w:val="14"/>
      <w:szCs w:val="14"/>
    </w:rPr>
  </w:style>
  <w:style w:type="character" w:styleId="HTMLDefinition">
    <w:name w:val="HTML Definition"/>
    <w:basedOn w:val="DefaultParagraphFont"/>
    <w:uiPriority w:val="99"/>
    <w:semiHidden/>
    <w:unhideWhenUsed/>
    <w:locked/>
    <w:rsid w:val="00A855B8"/>
    <w:rPr>
      <w:i/>
      <w:iCs/>
    </w:rPr>
  </w:style>
  <w:style w:type="paragraph" w:customStyle="1" w:styleId="Default">
    <w:name w:val="Default"/>
    <w:rsid w:val="00E61921"/>
    <w:pPr>
      <w:autoSpaceDE w:val="0"/>
      <w:autoSpaceDN w:val="0"/>
      <w:adjustRightInd w:val="0"/>
      <w:spacing w:after="0" w:line="240" w:lineRule="auto"/>
    </w:pPr>
    <w:rPr>
      <w:rFonts w:ascii="Arial" w:hAnsi="Arial" w:cs="Arial"/>
      <w:color w:val="000000"/>
      <w:sz w:val="24"/>
      <w:szCs w:val="24"/>
    </w:rPr>
  </w:style>
  <w:style w:type="paragraph" w:customStyle="1" w:styleId="SWA-FOROFFICIALUSEONLY">
    <w:name w:val="SWA - FOR OFFICIAL USE ONLY"/>
    <w:basedOn w:val="Normal"/>
    <w:qFormat/>
    <w:rsid w:val="00BF5D9A"/>
    <w:pPr>
      <w:tabs>
        <w:tab w:val="left" w:pos="425"/>
      </w:tabs>
      <w:spacing w:after="480"/>
      <w:ind w:left="425" w:hanging="425"/>
      <w:jc w:val="center"/>
    </w:pPr>
    <w:rPr>
      <w:rFonts w:ascii="Arial Bold" w:hAnsi="Arial Bold"/>
      <w:b/>
      <w:caps/>
      <w:color w:val="C00000"/>
    </w:rPr>
  </w:style>
  <w:style w:type="paragraph" w:customStyle="1" w:styleId="SWA-FOOTER">
    <w:name w:val="SWA - FOOTER"/>
    <w:basedOn w:val="Normal"/>
    <w:qFormat/>
    <w:rsid w:val="00BF5D9A"/>
    <w:pPr>
      <w:tabs>
        <w:tab w:val="left" w:pos="425"/>
        <w:tab w:val="right" w:pos="9072"/>
      </w:tabs>
      <w:ind w:left="425" w:hanging="425"/>
      <w:contextualSpacing/>
    </w:pPr>
    <w:rPr>
      <w:sz w:val="18"/>
    </w:rPr>
  </w:style>
  <w:style w:type="paragraph" w:customStyle="1" w:styleId="Pa3">
    <w:name w:val="Pa3"/>
    <w:basedOn w:val="Normal"/>
    <w:next w:val="Normal"/>
    <w:uiPriority w:val="99"/>
    <w:rsid w:val="00800839"/>
    <w:pPr>
      <w:autoSpaceDE w:val="0"/>
      <w:autoSpaceDN w:val="0"/>
      <w:adjustRightInd w:val="0"/>
      <w:spacing w:after="0" w:line="201" w:lineRule="atLeast"/>
    </w:pPr>
    <w:rPr>
      <w:rFonts w:ascii="MetaNormalLF-Roman" w:hAnsi="MetaNormalLF-Roman"/>
      <w:sz w:val="24"/>
    </w:rPr>
  </w:style>
  <w:style w:type="character" w:styleId="UnresolvedMention">
    <w:name w:val="Unresolved Mention"/>
    <w:basedOn w:val="DefaultParagraphFont"/>
    <w:uiPriority w:val="99"/>
    <w:semiHidden/>
    <w:unhideWhenUsed/>
    <w:rsid w:val="00C22B61"/>
    <w:rPr>
      <w:color w:val="605E5C"/>
      <w:shd w:val="clear" w:color="auto" w:fill="E1DFDD"/>
    </w:rPr>
  </w:style>
  <w:style w:type="paragraph" w:styleId="Revision">
    <w:name w:val="Revision"/>
    <w:hidden/>
    <w:uiPriority w:val="99"/>
    <w:semiHidden/>
    <w:rsid w:val="00023ADD"/>
    <w:pPr>
      <w:spacing w:after="0" w:line="240" w:lineRule="auto"/>
    </w:pPr>
    <w:rPr>
      <w:rFonts w:ascii="Arial" w:hAnsi="Arial"/>
      <w:szCs w:val="24"/>
    </w:rPr>
  </w:style>
  <w:style w:type="character" w:customStyle="1" w:styleId="Title1">
    <w:name w:val="Title1"/>
    <w:basedOn w:val="DefaultParagraphFont"/>
    <w:rsid w:val="00A71D70"/>
  </w:style>
  <w:style w:type="character" w:customStyle="1" w:styleId="meta">
    <w:name w:val="meta"/>
    <w:basedOn w:val="DefaultParagraphFont"/>
    <w:rsid w:val="00A7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932667">
      <w:bodyDiv w:val="1"/>
      <w:marLeft w:val="0"/>
      <w:marRight w:val="0"/>
      <w:marTop w:val="0"/>
      <w:marBottom w:val="0"/>
      <w:divBdr>
        <w:top w:val="none" w:sz="0" w:space="0" w:color="auto"/>
        <w:left w:val="none" w:sz="0" w:space="0" w:color="auto"/>
        <w:bottom w:val="none" w:sz="0" w:space="0" w:color="auto"/>
        <w:right w:val="none" w:sz="0" w:space="0" w:color="auto"/>
      </w:divBdr>
    </w:div>
    <w:div w:id="409431036">
      <w:bodyDiv w:val="1"/>
      <w:marLeft w:val="0"/>
      <w:marRight w:val="0"/>
      <w:marTop w:val="0"/>
      <w:marBottom w:val="0"/>
      <w:divBdr>
        <w:top w:val="none" w:sz="0" w:space="0" w:color="auto"/>
        <w:left w:val="none" w:sz="0" w:space="0" w:color="auto"/>
        <w:bottom w:val="none" w:sz="0" w:space="0" w:color="auto"/>
        <w:right w:val="none" w:sz="0" w:space="0" w:color="auto"/>
      </w:divBdr>
    </w:div>
    <w:div w:id="614142343">
      <w:bodyDiv w:val="1"/>
      <w:marLeft w:val="0"/>
      <w:marRight w:val="0"/>
      <w:marTop w:val="0"/>
      <w:marBottom w:val="0"/>
      <w:divBdr>
        <w:top w:val="none" w:sz="0" w:space="0" w:color="auto"/>
        <w:left w:val="none" w:sz="0" w:space="0" w:color="auto"/>
        <w:bottom w:val="none" w:sz="0" w:space="0" w:color="auto"/>
        <w:right w:val="none" w:sz="0" w:space="0" w:color="auto"/>
      </w:divBdr>
    </w:div>
    <w:div w:id="818813866">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929235817">
      <w:bodyDiv w:val="1"/>
      <w:marLeft w:val="0"/>
      <w:marRight w:val="0"/>
      <w:marTop w:val="0"/>
      <w:marBottom w:val="0"/>
      <w:divBdr>
        <w:top w:val="none" w:sz="0" w:space="0" w:color="auto"/>
        <w:left w:val="none" w:sz="0" w:space="0" w:color="auto"/>
        <w:bottom w:val="none" w:sz="0" w:space="0" w:color="auto"/>
        <w:right w:val="none" w:sz="0" w:space="0" w:color="auto"/>
      </w:divBdr>
    </w:div>
    <w:div w:id="1038704334">
      <w:bodyDiv w:val="1"/>
      <w:marLeft w:val="0"/>
      <w:marRight w:val="0"/>
      <w:marTop w:val="0"/>
      <w:marBottom w:val="0"/>
      <w:divBdr>
        <w:top w:val="none" w:sz="0" w:space="0" w:color="auto"/>
        <w:left w:val="none" w:sz="0" w:space="0" w:color="auto"/>
        <w:bottom w:val="none" w:sz="0" w:space="0" w:color="auto"/>
        <w:right w:val="none" w:sz="0" w:space="0" w:color="auto"/>
      </w:divBdr>
    </w:div>
    <w:div w:id="19031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workaustralia.gov.au/system/files/documents/1702/guide-preventing-responding-workplace-bullying.pdf" TargetMode="External"/><Relationship Id="rId26" Type="http://schemas.openxmlformats.org/officeDocument/2006/relationships/hyperlink" Target="https://www.safeworkaustralia.gov.au/glossary" TargetMode="External"/><Relationship Id="rId39" Type="http://schemas.openxmlformats.org/officeDocument/2006/relationships/hyperlink" Target="https://www.safeworkaustralia.gov.au/doc/model-code-practice-how-manage-work-health-and-safety-risks" TargetMode="External"/><Relationship Id="rId21" Type="http://schemas.openxmlformats.org/officeDocument/2006/relationships/hyperlink" Target="https://www.safeworkaustralia.gov.au/whs-authorities-contact-information" TargetMode="External"/><Relationship Id="rId34" Type="http://schemas.openxmlformats.org/officeDocument/2006/relationships/hyperlink" Target="https://www.safeworkaustralia.gov.au/doc/guide-handling-and-transporting-cash" TargetMode="External"/><Relationship Id="rId42" Type="http://schemas.openxmlformats.org/officeDocument/2006/relationships/hyperlink" Target="https://www.worksafe.qld.gov.au/__data/assets/pdf_file/0004/82822/Prevention_management_health_services.pdf" TargetMode="External"/><Relationship Id="rId47" Type="http://schemas.openxmlformats.org/officeDocument/2006/relationships/hyperlink" Target="https://www.google.com.au/url?sa=t&amp;rct=j&amp;q=&amp;esrc=s&amp;source=web&amp;cd=&amp;ved=2ahUKEwi5s9mV3bfqAhWPcn0KHbMWCmIQFjACegQIAhAB&amp;url=https%3A%2F%2Fwww.forgov.qld.gov.au%2Ffile%2F27586%2Fdownload%3Ftoken%3D8rfjQ-2J&amp;usg=AOvVaw2uiDEdJRMYMEHZvE7IBl5B" TargetMode="External"/><Relationship Id="rId50" Type="http://schemas.openxmlformats.org/officeDocument/2006/relationships/hyperlink" Target="https://pfes.nt.gov.au/police/community-safety/family-safety-framework" TargetMode="External"/><Relationship Id="rId55" Type="http://schemas.openxmlformats.org/officeDocument/2006/relationships/hyperlink" Target="https://workplace.ourwatch.org.a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workaustralia.gov.au/doc/preventing-workplace-sexual-harassment-guide" TargetMode="External"/><Relationship Id="rId29" Type="http://schemas.openxmlformats.org/officeDocument/2006/relationships/hyperlink" Target="https://www.safeworkaustralia.gov.au/doc/guide-handling-and-transporting-cash" TargetMode="External"/><Relationship Id="rId11" Type="http://schemas.openxmlformats.org/officeDocument/2006/relationships/hyperlink" Target="mailto:info@swa.gov.au" TargetMode="External"/><Relationship Id="rId24" Type="http://schemas.openxmlformats.org/officeDocument/2006/relationships/hyperlink" Target="https://www.safeworkaustralia.gov.au/doc/how-determine-what-reasonably-practicable-meet-health-and-safety-duty" TargetMode="External"/><Relationship Id="rId32" Type="http://schemas.openxmlformats.org/officeDocument/2006/relationships/hyperlink" Target="https://www.safeworkaustralia.gov.au/doc/incident-notification-fact-sheet" TargetMode="External"/><Relationship Id="rId37" Type="http://schemas.openxmlformats.org/officeDocument/2006/relationships/hyperlink" Target="https://www.safeworkaustralia.gov.au/doc/dealing-workplace-bullying-workers-guide" TargetMode="External"/><Relationship Id="rId40" Type="http://schemas.openxmlformats.org/officeDocument/2006/relationships/hyperlink" Target="https://www.safeworkaustralia.gov.au/doc/model-code-practice-work-health-and-safety-consultation-cooperation-and-coordination" TargetMode="External"/><Relationship Id="rId45" Type="http://schemas.openxmlformats.org/officeDocument/2006/relationships/hyperlink" Target="https://www.fairwork.gov.au/leave/family-and-domestic-violence-leave/employer-guide-to-family-and-domestic-violence" TargetMode="External"/><Relationship Id="rId53" Type="http://schemas.openxmlformats.org/officeDocument/2006/relationships/hyperlink" Target="https://www.1800respect.org.au/" TargetMode="External"/><Relationship Id="rId58" Type="http://schemas.openxmlformats.org/officeDocument/2006/relationships/hyperlink" Target="https://kidshelpline.com.au/" TargetMode="Externa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hyperlink" Target="https://www.safeworkaustralia.gov.au/doc/work-related-psychological-health-and-safety-systematic-approach-meeting-your-duties" TargetMode="External"/><Relationship Id="rId14" Type="http://schemas.openxmlformats.org/officeDocument/2006/relationships/footer" Target="footer3.xml"/><Relationship Id="rId22" Type="http://schemas.openxmlformats.org/officeDocument/2006/relationships/hyperlink" Target="https://www.safeworkaustralia.gov.au/doc/family-and-domestic-violence-workplace-information-sheet" TargetMode="External"/><Relationship Id="rId27" Type="http://schemas.openxmlformats.org/officeDocument/2006/relationships/hyperlink" Target="https://www.safeworkaustralia.gov.au/doc/model-code-practice-how-manage-work-health-and-safety-risks" TargetMode="External"/><Relationship Id="rId30" Type="http://schemas.openxmlformats.org/officeDocument/2006/relationships/hyperlink" Target="https://www.safeworkaustralia.gov.au/glossary" TargetMode="External"/><Relationship Id="rId35" Type="http://schemas.openxmlformats.org/officeDocument/2006/relationships/hyperlink" Target="https://www.safeworkaustralia.gov.au/doc/preventing-workplace-sexual-harassment-guide" TargetMode="External"/><Relationship Id="rId43" Type="http://schemas.openxmlformats.org/officeDocument/2006/relationships/hyperlink" Target="https://www.worksafe.qld.gov.au/__data/assets/pdf_file/0008/195362/violence-and-aggression-incident-investigation-tool.pdf" TargetMode="External"/><Relationship Id="rId48" Type="http://schemas.openxmlformats.org/officeDocument/2006/relationships/hyperlink" Target="https://www.dcp.wa.gov.au/CrisisAndEmergency/FDV/Documents/2015/Factsheet2Indicatorsoffamilyanddomesticviolence.pdf" TargetMode="External"/><Relationship Id="rId56" Type="http://schemas.openxmlformats.org/officeDocument/2006/relationships/hyperlink" Target="https://www.whiteribbon.org.au/"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www.oaic.gov.au/privacy/" TargetMode="External"/><Relationship Id="rId3" Type="http://schemas.openxmlformats.org/officeDocument/2006/relationships/styles" Target="styles.xml"/><Relationship Id="rId12" Type="http://schemas.openxmlformats.org/officeDocument/2006/relationships/hyperlink" Target="http://swa.hosts.application.enet/business-support/Communication/Documents/www.swa.gov.au" TargetMode="External"/><Relationship Id="rId17" Type="http://schemas.openxmlformats.org/officeDocument/2006/relationships/hyperlink" Target="https://www.safeworkaustralia.gov.au/doc/guide-preventing-and-responding-workplace-bullying" TargetMode="External"/><Relationship Id="rId25" Type="http://schemas.openxmlformats.org/officeDocument/2006/relationships/hyperlink" Target="https://www.safeworkaustralia.gov.au/glossary" TargetMode="External"/><Relationship Id="rId33" Type="http://schemas.openxmlformats.org/officeDocument/2006/relationships/hyperlink" Target="https://www.safeworkaustralia.gov.au/system/files/documents/1702/how_to_manage_whs_risks.pdf" TargetMode="External"/><Relationship Id="rId38" Type="http://schemas.openxmlformats.org/officeDocument/2006/relationships/hyperlink" Target="https://www.safeworkaustralia.gov.au/doc/work-related-psychological-health-and-safety-systematic-approach-meeting-your-duties" TargetMode="External"/><Relationship Id="rId46" Type="http://schemas.openxmlformats.org/officeDocument/2006/relationships/hyperlink" Target="https://www.humanrights.gov.au/sites/default/files/Annex%20A%20policies_and_procedures.pdf" TargetMode="External"/><Relationship Id="rId59" Type="http://schemas.openxmlformats.org/officeDocument/2006/relationships/footer" Target="footer4.xml"/><Relationship Id="rId20" Type="http://schemas.openxmlformats.org/officeDocument/2006/relationships/hyperlink" Target="https://www.safeworkaustralia.gov.au/doc/family-and-domestic-violence-workplace-information-sheet" TargetMode="External"/><Relationship Id="rId41" Type="http://schemas.openxmlformats.org/officeDocument/2006/relationships/hyperlink" Target="https://www.safeworkaustralia.gov.au/doc/model-code-practice-managing-work-environment-and-facilities" TargetMode="External"/><Relationship Id="rId54" Type="http://schemas.openxmlformats.org/officeDocument/2006/relationships/hyperlink" Target="http://www.dvworkaware.org/"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safeworkaustralia.gov.au/doc/preventing-workplace-sexual-harassment-guide" TargetMode="External"/><Relationship Id="rId28" Type="http://schemas.openxmlformats.org/officeDocument/2006/relationships/hyperlink" Target="https://www.safeworkaustralia.gov.au/doc/model-code-practice-work-health-and-safety-consultation-cooperation-and-coordination" TargetMode="External"/><Relationship Id="rId36" Type="http://schemas.openxmlformats.org/officeDocument/2006/relationships/hyperlink" Target="https://www.safeworkaustralia.gov.au/doc/guide-preventing-and-responding-workplace-bullying" TargetMode="External"/><Relationship Id="rId49" Type="http://schemas.openxmlformats.org/officeDocument/2006/relationships/hyperlink" Target="https://nt.gov.au/law/crime/domestic-family-and-sexual-violence/report-domestic-family-and-sexual-violence" TargetMode="External"/><Relationship Id="rId57" Type="http://schemas.openxmlformats.org/officeDocument/2006/relationships/hyperlink" Target="https://www.ntv.org.au/" TargetMode="External"/><Relationship Id="rId10" Type="http://schemas.openxmlformats.org/officeDocument/2006/relationships/footer" Target="footer2.xml"/><Relationship Id="rId31" Type="http://schemas.openxmlformats.org/officeDocument/2006/relationships/hyperlink" Target="https://www.safeworkaustralia.gov.au/glossary" TargetMode="External"/><Relationship Id="rId44" Type="http://schemas.openxmlformats.org/officeDocument/2006/relationships/hyperlink" Target="https://www.safeworkaustralia.gov.au/doc/family-and-domestic-violence-workplace-information-sheet" TargetMode="External"/><Relationship Id="rId52" Type="http://schemas.openxmlformats.org/officeDocument/2006/relationships/hyperlink" Target="https://www.oaic.gov.au/privacy/" TargetMode="External"/><Relationship Id="rId60" Type="http://schemas.openxmlformats.org/officeDocument/2006/relationships/hyperlink" Target="https://www.safeworkaustralia.gov.au/doc/guide-handling-and-transporting-cash"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09FE-37E0-4868-9CAE-CA0D621F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9605</Words>
  <Characters>54751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2021-01-28T00:29:00Z</dcterms:created>
  <dcterms:modified xsi:type="dcterms:W3CDTF">2021-06-28T23:30:00Z</dcterms:modified>
</cp:coreProperties>
</file>