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C7894" w14:textId="77777777" w:rsidR="00E176AC" w:rsidRPr="00FD200E" w:rsidRDefault="00E176AC" w:rsidP="00C07BEF">
      <w:pPr>
        <w:pStyle w:val="Title"/>
        <w:spacing w:before="360"/>
      </w:pPr>
      <w:bookmarkStart w:id="0" w:name="_Toc53564077"/>
      <w:r w:rsidRPr="00FD200E">
        <w:t>Family and domestic violence at the workplace</w:t>
      </w:r>
    </w:p>
    <w:p w14:paraId="523FEFB1" w14:textId="0BF53CEE" w:rsidR="00301641" w:rsidRDefault="00E176AC" w:rsidP="00E176AC">
      <w:pPr>
        <w:pStyle w:val="Boxed"/>
        <w:shd w:val="clear" w:color="auto" w:fill="FBE4D5" w:themeFill="accent2" w:themeFillTint="33"/>
        <w:rPr>
          <w:b w:val="0"/>
          <w:sz w:val="28"/>
        </w:rPr>
      </w:pPr>
      <w:r w:rsidRPr="00677410">
        <w:rPr>
          <w:b w:val="0"/>
          <w:sz w:val="28"/>
        </w:rPr>
        <w:t xml:space="preserve">This information sheet provides </w:t>
      </w:r>
      <w:r w:rsidR="008A7597">
        <w:rPr>
          <w:b w:val="0"/>
          <w:sz w:val="28"/>
        </w:rPr>
        <w:t>guidance</w:t>
      </w:r>
      <w:r w:rsidRPr="00677410">
        <w:rPr>
          <w:b w:val="0"/>
          <w:sz w:val="28"/>
        </w:rPr>
        <w:t xml:space="preserve"> </w:t>
      </w:r>
      <w:r w:rsidR="004905F0">
        <w:rPr>
          <w:b w:val="0"/>
          <w:sz w:val="28"/>
        </w:rPr>
        <w:t xml:space="preserve">for business </w:t>
      </w:r>
      <w:r w:rsidRPr="00677410">
        <w:rPr>
          <w:b w:val="0"/>
          <w:sz w:val="28"/>
        </w:rPr>
        <w:t xml:space="preserve">about </w:t>
      </w:r>
      <w:r>
        <w:rPr>
          <w:b w:val="0"/>
          <w:sz w:val="28"/>
        </w:rPr>
        <w:t xml:space="preserve">duties under </w:t>
      </w:r>
      <w:r w:rsidR="004A06EC">
        <w:rPr>
          <w:b w:val="0"/>
          <w:sz w:val="28"/>
        </w:rPr>
        <w:t>work health and safety (</w:t>
      </w:r>
      <w:r>
        <w:rPr>
          <w:b w:val="0"/>
          <w:sz w:val="28"/>
        </w:rPr>
        <w:t>WHS</w:t>
      </w:r>
      <w:r w:rsidR="004A06EC">
        <w:rPr>
          <w:b w:val="0"/>
          <w:sz w:val="28"/>
        </w:rPr>
        <w:t>)</w:t>
      </w:r>
      <w:r>
        <w:rPr>
          <w:b w:val="0"/>
          <w:sz w:val="28"/>
        </w:rPr>
        <w:t xml:space="preserve"> laws and </w:t>
      </w:r>
      <w:r w:rsidR="00C822ED">
        <w:rPr>
          <w:b w:val="0"/>
          <w:sz w:val="28"/>
        </w:rPr>
        <w:t>how to manage the risks of family and domestic violence at the workplace</w:t>
      </w:r>
      <w:r>
        <w:rPr>
          <w:b w:val="0"/>
          <w:sz w:val="28"/>
        </w:rPr>
        <w:t>.</w:t>
      </w:r>
      <w:r w:rsidR="00301641">
        <w:rPr>
          <w:b w:val="0"/>
          <w:sz w:val="28"/>
        </w:rPr>
        <w:t xml:space="preserve"> </w:t>
      </w:r>
    </w:p>
    <w:p w14:paraId="1A8ACE96" w14:textId="7989072D" w:rsidR="00E176AC" w:rsidRPr="00677410" w:rsidRDefault="00301641" w:rsidP="00E176AC">
      <w:pPr>
        <w:pStyle w:val="Boxed"/>
        <w:shd w:val="clear" w:color="auto" w:fill="FBE4D5" w:themeFill="accent2" w:themeFillTint="33"/>
        <w:rPr>
          <w:b w:val="0"/>
          <w:sz w:val="28"/>
        </w:rPr>
      </w:pPr>
      <w:r w:rsidRPr="00301641">
        <w:rPr>
          <w:b w:val="0"/>
          <w:sz w:val="28"/>
        </w:rPr>
        <w:t xml:space="preserve">Responding to workers who use or may use violence and aggression is complex and needs to be handled appropriately and sensitively. You may wish to seek further advice from your employer organisation or other </w:t>
      </w:r>
      <w:r w:rsidR="00FD200E">
        <w:rPr>
          <w:b w:val="0"/>
          <w:sz w:val="28"/>
        </w:rPr>
        <w:t>WHS</w:t>
      </w:r>
      <w:r w:rsidRPr="00301641">
        <w:rPr>
          <w:b w:val="0"/>
          <w:sz w:val="28"/>
        </w:rPr>
        <w:t xml:space="preserve"> and employment law professionals.</w:t>
      </w:r>
    </w:p>
    <w:bookmarkEnd w:id="0"/>
    <w:p w14:paraId="7EBF46BA" w14:textId="7EDF97E9" w:rsidR="00C822ED" w:rsidRPr="00FD200E" w:rsidRDefault="00C822ED" w:rsidP="00C822ED">
      <w:pPr>
        <w:shd w:val="clear" w:color="auto" w:fill="FFFFFF"/>
        <w:textAlignment w:val="baseline"/>
        <w:rPr>
          <w:rStyle w:val="Emphasis"/>
          <w:b/>
          <w:bCs/>
          <w:i w:val="0"/>
          <w:iCs w:val="0"/>
          <w:u w:val="single"/>
        </w:rPr>
      </w:pPr>
      <w:r w:rsidRPr="00FD200E">
        <w:rPr>
          <w:rStyle w:val="Emphasis"/>
          <w:b/>
          <w:bCs/>
          <w:i w:val="0"/>
          <w:iCs w:val="0"/>
          <w:u w:val="single"/>
        </w:rPr>
        <w:t>If a worker or anyone at your workplace is in immediate danger, call 000.</w:t>
      </w:r>
    </w:p>
    <w:p w14:paraId="766FA562" w14:textId="4E89278E" w:rsidR="006D5151" w:rsidRPr="00775747" w:rsidRDefault="006D5151" w:rsidP="00775747">
      <w:pPr>
        <w:pStyle w:val="Heading2"/>
        <w:keepLines w:val="0"/>
        <w:tabs>
          <w:tab w:val="left" w:pos="425"/>
        </w:tabs>
        <w:spacing w:before="240" w:after="120"/>
        <w:rPr>
          <w:rFonts w:ascii="Arial" w:eastAsiaTheme="minorHAnsi" w:hAnsi="Arial" w:cstheme="minorBidi"/>
          <w:color w:val="C10A27"/>
          <w:sz w:val="32"/>
          <w:szCs w:val="24"/>
        </w:rPr>
      </w:pPr>
      <w:r w:rsidRPr="00775747">
        <w:rPr>
          <w:rFonts w:ascii="Arial" w:eastAsiaTheme="minorHAnsi" w:hAnsi="Arial" w:cstheme="minorBidi"/>
          <w:color w:val="C10A27"/>
          <w:sz w:val="32"/>
          <w:szCs w:val="24"/>
        </w:rPr>
        <w:t xml:space="preserve">What is family and domestic violence? </w:t>
      </w:r>
    </w:p>
    <w:p w14:paraId="5A241E0B" w14:textId="2AD98929" w:rsidR="00E176AC" w:rsidRPr="004A06EC" w:rsidRDefault="00E176AC" w:rsidP="004A06EC">
      <w:pPr>
        <w:shd w:val="clear" w:color="auto" w:fill="FFFFFF"/>
        <w:textAlignment w:val="baseline"/>
        <w:rPr>
          <w:rFonts w:cs="Arial"/>
          <w:color w:val="292B2C"/>
          <w:shd w:val="clear" w:color="auto" w:fill="FFFFFF"/>
        </w:rPr>
      </w:pPr>
      <w:r w:rsidRPr="004A06EC">
        <w:rPr>
          <w:rFonts w:cs="Arial"/>
          <w:color w:val="292B2C"/>
          <w:shd w:val="clear" w:color="auto" w:fill="FFFFFF"/>
        </w:rPr>
        <w:t>Family or domestic violence refers to acts of violence that occur between people who have, or have had, an intimate relationship, or between family members. This violence may include (but is not limited to):</w:t>
      </w:r>
    </w:p>
    <w:p w14:paraId="36A165C3" w14:textId="77777777" w:rsidR="00E176AC"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Pr>
          <w:rFonts w:eastAsia="Times New Roman" w:cs="Arial"/>
          <w:color w:val="292B2C"/>
          <w:szCs w:val="22"/>
          <w:lang w:eastAsia="en-AU"/>
        </w:rPr>
        <w:t>physical, emotional or psychological abuse</w:t>
      </w:r>
    </w:p>
    <w:p w14:paraId="68C9B48B" w14:textId="7777777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assault</w:t>
      </w:r>
    </w:p>
    <w:p w14:paraId="1D201602" w14:textId="5A2F2B36"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sexual assault or other sexually abusive behaviour</w:t>
      </w:r>
    </w:p>
    <w:p w14:paraId="72F91893" w14:textId="77777777" w:rsidR="00E176AC"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stalking</w:t>
      </w:r>
    </w:p>
    <w:p w14:paraId="5930B50A" w14:textId="77777777" w:rsidR="00E176AC"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Pr>
          <w:rFonts w:eastAsia="Times New Roman" w:cs="Arial"/>
          <w:color w:val="292B2C"/>
          <w:szCs w:val="22"/>
          <w:lang w:eastAsia="en-AU"/>
        </w:rPr>
        <w:t>threats</w:t>
      </w:r>
    </w:p>
    <w:p w14:paraId="3C9E215E" w14:textId="7777777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Pr>
          <w:rFonts w:eastAsia="Times New Roman" w:cs="Arial"/>
          <w:color w:val="292B2C"/>
          <w:szCs w:val="22"/>
          <w:lang w:eastAsia="en-AU"/>
        </w:rPr>
        <w:t>coercion</w:t>
      </w:r>
    </w:p>
    <w:p w14:paraId="1972D9BC" w14:textId="7777777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repeated derogatory taunts</w:t>
      </w:r>
    </w:p>
    <w:p w14:paraId="6617B8D1" w14:textId="7777777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intentionally damaging or destroying property</w:t>
      </w:r>
    </w:p>
    <w:p w14:paraId="371A1A9E" w14:textId="7777777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intentionally causing death or injury to an animal</w:t>
      </w:r>
    </w:p>
    <w:p w14:paraId="7F7C006D" w14:textId="77777777" w:rsidR="00E176AC"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Pr>
          <w:rFonts w:eastAsia="Times New Roman" w:cs="Arial"/>
          <w:color w:val="292B2C"/>
          <w:szCs w:val="22"/>
          <w:lang w:eastAsia="en-AU"/>
        </w:rPr>
        <w:t xml:space="preserve">economic abuse such as </w:t>
      </w:r>
      <w:r w:rsidRPr="00F17D7A">
        <w:rPr>
          <w:rFonts w:eastAsia="Times New Roman" w:cs="Arial"/>
          <w:color w:val="292B2C"/>
          <w:szCs w:val="22"/>
          <w:lang w:eastAsia="en-AU"/>
        </w:rPr>
        <w:t xml:space="preserve">unreasonably denying financial autonomy </w:t>
      </w:r>
      <w:r>
        <w:rPr>
          <w:rFonts w:eastAsia="Times New Roman" w:cs="Arial"/>
          <w:color w:val="292B2C"/>
          <w:szCs w:val="22"/>
          <w:lang w:eastAsia="en-AU"/>
        </w:rPr>
        <w:t xml:space="preserve">or </w:t>
      </w:r>
      <w:r w:rsidRPr="00CA3C27">
        <w:rPr>
          <w:rFonts w:eastAsia="Times New Roman" w:cs="Arial"/>
          <w:color w:val="292B2C"/>
          <w:szCs w:val="22"/>
          <w:lang w:eastAsia="en-AU"/>
        </w:rPr>
        <w:t xml:space="preserve">unreasonably withholding the financial support needed to meet reasonable living expenses </w:t>
      </w:r>
    </w:p>
    <w:p w14:paraId="53295E6A" w14:textId="18E54355" w:rsidR="00E176AC" w:rsidRPr="00CA3C27"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CA3C27">
        <w:rPr>
          <w:rFonts w:eastAsia="Times New Roman" w:cs="Arial"/>
          <w:color w:val="292B2C"/>
          <w:szCs w:val="22"/>
          <w:lang w:eastAsia="en-AU"/>
        </w:rPr>
        <w:t>controlling or dominating another family member and causing them to feel fear for their safety or wellbeing</w:t>
      </w:r>
      <w:r w:rsidR="00FD200E">
        <w:rPr>
          <w:rFonts w:eastAsia="Times New Roman" w:cs="Arial"/>
          <w:color w:val="292B2C"/>
          <w:szCs w:val="22"/>
          <w:lang w:eastAsia="en-AU"/>
        </w:rPr>
        <w:t>,</w:t>
      </w:r>
      <w:r w:rsidRPr="00CA3C27">
        <w:rPr>
          <w:rFonts w:eastAsia="Times New Roman" w:cs="Arial"/>
          <w:color w:val="292B2C"/>
          <w:szCs w:val="22"/>
          <w:lang w:eastAsia="en-AU"/>
        </w:rPr>
        <w:t xml:space="preserve"> or for the safety and wellbeing of another person</w:t>
      </w:r>
    </w:p>
    <w:p w14:paraId="7517FC6B" w14:textId="77777777" w:rsidR="00E176AC" w:rsidRPr="00CA3C27"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CA3C27">
        <w:rPr>
          <w:rFonts w:eastAsia="Times New Roman" w:cs="Arial"/>
          <w:color w:val="292B2C"/>
          <w:szCs w:val="22"/>
          <w:lang w:eastAsia="en-AU"/>
        </w:rPr>
        <w:t>behaviour by a person that causes a child to hear, witness or otherwise be exposed to the effects of family violence</w:t>
      </w:r>
    </w:p>
    <w:p w14:paraId="343B9500" w14:textId="15B78AF6"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 xml:space="preserve">preventing a person from making or keeping connections with </w:t>
      </w:r>
      <w:r w:rsidR="00FD200E">
        <w:rPr>
          <w:rFonts w:eastAsia="Times New Roman" w:cs="Arial"/>
          <w:color w:val="292B2C"/>
          <w:szCs w:val="22"/>
          <w:lang w:eastAsia="en-AU"/>
        </w:rPr>
        <w:t>their</w:t>
      </w:r>
      <w:r w:rsidRPr="00F17D7A">
        <w:rPr>
          <w:rFonts w:eastAsia="Times New Roman" w:cs="Arial"/>
          <w:color w:val="292B2C"/>
          <w:szCs w:val="22"/>
          <w:lang w:eastAsia="en-AU"/>
        </w:rPr>
        <w:t xml:space="preserve"> family, friends or culture, and</w:t>
      </w:r>
    </w:p>
    <w:p w14:paraId="6CCFEBDA" w14:textId="0291E350" w:rsidR="00E176AC" w:rsidRPr="00F17D7A" w:rsidRDefault="00E176AC" w:rsidP="00E176AC">
      <w:pPr>
        <w:pStyle w:val="ListParagraph"/>
        <w:numPr>
          <w:ilvl w:val="0"/>
          <w:numId w:val="1"/>
        </w:numPr>
        <w:ind w:left="714" w:hanging="357"/>
        <w:contextualSpacing w:val="0"/>
        <w:textAlignment w:val="baseline"/>
        <w:rPr>
          <w:rFonts w:eastAsia="Times New Roman" w:cs="Arial"/>
          <w:color w:val="292B2C"/>
          <w:szCs w:val="22"/>
          <w:lang w:eastAsia="en-AU"/>
        </w:rPr>
      </w:pPr>
      <w:r w:rsidRPr="00F17D7A">
        <w:rPr>
          <w:rFonts w:eastAsia="Times New Roman" w:cs="Arial"/>
          <w:color w:val="292B2C"/>
          <w:szCs w:val="22"/>
          <w:lang w:eastAsia="en-AU"/>
        </w:rPr>
        <w:t xml:space="preserve">unlawfully depriving someone of </w:t>
      </w:r>
      <w:r w:rsidR="004A06EC">
        <w:rPr>
          <w:rFonts w:eastAsia="Times New Roman" w:cs="Arial"/>
          <w:color w:val="292B2C"/>
          <w:szCs w:val="22"/>
          <w:lang w:eastAsia="en-AU"/>
        </w:rPr>
        <w:t>their</w:t>
      </w:r>
      <w:r w:rsidRPr="00F17D7A">
        <w:rPr>
          <w:rFonts w:eastAsia="Times New Roman" w:cs="Arial"/>
          <w:color w:val="292B2C"/>
          <w:szCs w:val="22"/>
          <w:lang w:eastAsia="en-AU"/>
        </w:rPr>
        <w:t xml:space="preserve"> liberty.</w:t>
      </w:r>
    </w:p>
    <w:p w14:paraId="7F97F5A4" w14:textId="1E006C33" w:rsidR="00E176AC" w:rsidRPr="00C97F96" w:rsidRDefault="00E176AC" w:rsidP="00E176AC">
      <w:pPr>
        <w:shd w:val="clear" w:color="auto" w:fill="FFFFFF"/>
        <w:spacing w:after="100" w:afterAutospacing="1"/>
        <w:textAlignment w:val="baseline"/>
        <w:rPr>
          <w:rFonts w:ascii="Helvetica" w:eastAsia="Times New Roman" w:hAnsi="Helvetica" w:cs="Helvetica"/>
          <w:color w:val="292B2C"/>
          <w:sz w:val="23"/>
          <w:szCs w:val="23"/>
          <w:lang w:eastAsia="en-AU"/>
        </w:rPr>
      </w:pPr>
      <w:r w:rsidRPr="00225CF5">
        <w:rPr>
          <w:rFonts w:eastAsia="Times New Roman" w:cs="Arial"/>
          <w:color w:val="292B2C"/>
          <w:lang w:eastAsia="en-AU"/>
        </w:rPr>
        <w:t xml:space="preserve">Family and domestic violence can become a </w:t>
      </w:r>
      <w:r w:rsidR="008F1FD9">
        <w:rPr>
          <w:rFonts w:eastAsia="Times New Roman" w:cs="Arial"/>
          <w:color w:val="292B2C"/>
          <w:lang w:eastAsia="en-AU"/>
        </w:rPr>
        <w:t>WHS</w:t>
      </w:r>
      <w:r w:rsidRPr="00225CF5">
        <w:rPr>
          <w:rFonts w:eastAsia="Times New Roman" w:cs="Arial"/>
          <w:color w:val="292B2C"/>
          <w:lang w:eastAsia="en-AU"/>
        </w:rPr>
        <w:t xml:space="preserve"> issue if the perpetrator makes threats, intimidates or carries out violence on a </w:t>
      </w:r>
      <w:r>
        <w:rPr>
          <w:rFonts w:eastAsia="Times New Roman" w:cs="Arial"/>
          <w:color w:val="292B2C"/>
          <w:lang w:eastAsia="en-AU"/>
        </w:rPr>
        <w:t xml:space="preserve">partner or </w:t>
      </w:r>
      <w:r w:rsidRPr="00225CF5">
        <w:rPr>
          <w:rFonts w:eastAsia="Times New Roman" w:cs="Arial"/>
          <w:color w:val="292B2C"/>
          <w:lang w:eastAsia="en-AU"/>
        </w:rPr>
        <w:t xml:space="preserve">family member </w:t>
      </w:r>
      <w:r>
        <w:rPr>
          <w:rFonts w:eastAsia="Times New Roman" w:cs="Arial"/>
          <w:color w:val="292B2C"/>
          <w:lang w:eastAsia="en-AU"/>
        </w:rPr>
        <w:t>at the workplace</w:t>
      </w:r>
      <w:r w:rsidRPr="00225CF5">
        <w:rPr>
          <w:rFonts w:eastAsia="Times New Roman" w:cs="Arial"/>
          <w:color w:val="292B2C"/>
          <w:lang w:eastAsia="en-AU"/>
        </w:rPr>
        <w:t xml:space="preserve">, including if </w:t>
      </w:r>
      <w:r>
        <w:rPr>
          <w:rFonts w:eastAsia="Times New Roman" w:cs="Arial"/>
          <w:color w:val="292B2C"/>
          <w:lang w:eastAsia="en-AU"/>
        </w:rPr>
        <w:t>working from</w:t>
      </w:r>
      <w:r w:rsidRPr="00225CF5">
        <w:rPr>
          <w:rFonts w:eastAsia="Times New Roman" w:cs="Arial"/>
          <w:color w:val="292B2C"/>
          <w:lang w:eastAsia="en-AU"/>
        </w:rPr>
        <w:t xml:space="preserve"> home.</w:t>
      </w:r>
      <w:r w:rsidRPr="00C97F96">
        <w:rPr>
          <w:rFonts w:ascii="Helvetica" w:eastAsia="Times New Roman" w:hAnsi="Helvetica" w:cs="Helvetica"/>
          <w:color w:val="292B2C"/>
          <w:sz w:val="23"/>
          <w:szCs w:val="23"/>
          <w:lang w:eastAsia="en-AU"/>
        </w:rPr>
        <w:t xml:space="preserve">  </w:t>
      </w:r>
    </w:p>
    <w:p w14:paraId="03B780B4" w14:textId="31CED710" w:rsidR="00E176AC" w:rsidRPr="006B5988" w:rsidRDefault="006D5151" w:rsidP="006B5988">
      <w:pPr>
        <w:pStyle w:val="Heading2"/>
        <w:keepLines w:val="0"/>
        <w:tabs>
          <w:tab w:val="left" w:pos="425"/>
        </w:tabs>
        <w:spacing w:before="240" w:after="120"/>
        <w:rPr>
          <w:rFonts w:ascii="Arial" w:eastAsiaTheme="minorHAnsi" w:hAnsi="Arial" w:cstheme="minorBidi"/>
          <w:color w:val="C10A27"/>
          <w:sz w:val="32"/>
          <w:szCs w:val="24"/>
        </w:rPr>
      </w:pPr>
      <w:r>
        <w:rPr>
          <w:rFonts w:ascii="Arial" w:eastAsiaTheme="minorHAnsi" w:hAnsi="Arial" w:cstheme="minorBidi"/>
          <w:color w:val="C10A27"/>
          <w:sz w:val="32"/>
          <w:szCs w:val="24"/>
        </w:rPr>
        <w:t xml:space="preserve">What </w:t>
      </w:r>
      <w:r w:rsidR="004905F0">
        <w:rPr>
          <w:rFonts w:ascii="Arial" w:eastAsiaTheme="minorHAnsi" w:hAnsi="Arial" w:cstheme="minorBidi"/>
          <w:color w:val="C10A27"/>
          <w:sz w:val="32"/>
          <w:szCs w:val="24"/>
        </w:rPr>
        <w:t>do you need to do</w:t>
      </w:r>
      <w:r>
        <w:rPr>
          <w:rFonts w:ascii="Arial" w:eastAsiaTheme="minorHAnsi" w:hAnsi="Arial" w:cstheme="minorBidi"/>
          <w:color w:val="C10A27"/>
          <w:sz w:val="32"/>
          <w:szCs w:val="24"/>
        </w:rPr>
        <w:t>?</w:t>
      </w:r>
    </w:p>
    <w:p w14:paraId="1BC38F86" w14:textId="77777777" w:rsidR="00775747" w:rsidRPr="004A06EC" w:rsidRDefault="00775747" w:rsidP="004A06EC">
      <w:pPr>
        <w:shd w:val="clear" w:color="auto" w:fill="FFFFFF"/>
        <w:textAlignment w:val="baseline"/>
        <w:rPr>
          <w:rFonts w:cs="Arial"/>
          <w:color w:val="292B2C"/>
          <w:shd w:val="clear" w:color="auto" w:fill="FFFFFF"/>
        </w:rPr>
      </w:pPr>
      <w:bookmarkStart w:id="1" w:name="_Toc53564079"/>
      <w:r w:rsidRPr="004A06EC">
        <w:rPr>
          <w:rFonts w:cs="Arial"/>
          <w:color w:val="292B2C"/>
          <w:shd w:val="clear" w:color="auto" w:fill="FFFFFF"/>
        </w:rPr>
        <w:t xml:space="preserve">You have a duty under WHS laws to eliminate risks to health and safety so far as is reasonably practicable. If it is not reasonably practicable to eliminate the risks, they must be minimised so far as </w:t>
      </w:r>
      <w:r w:rsidRPr="004A06EC">
        <w:rPr>
          <w:rFonts w:cs="Arial"/>
          <w:color w:val="292B2C"/>
          <w:shd w:val="clear" w:color="auto" w:fill="FFFFFF"/>
        </w:rPr>
        <w:lastRenderedPageBreak/>
        <w:t>is reasonably practicable. This means proactively managing the risk of family and domestic violence happening at the workplace.</w:t>
      </w:r>
    </w:p>
    <w:p w14:paraId="3865DAB3" w14:textId="033043B2" w:rsidR="00775747" w:rsidRPr="00721ED9" w:rsidRDefault="00775747" w:rsidP="00775747">
      <w:pPr>
        <w:textAlignment w:val="baseline"/>
        <w:rPr>
          <w:rFonts w:eastAsia="Times New Roman" w:cs="Arial"/>
          <w:color w:val="292B2C"/>
          <w:lang w:eastAsia="en-AU"/>
        </w:rPr>
      </w:pPr>
      <w:r w:rsidRPr="00721ED9">
        <w:rPr>
          <w:rFonts w:eastAsia="Times New Roman" w:cs="Arial"/>
          <w:color w:val="292B2C"/>
          <w:lang w:eastAsia="en-AU"/>
        </w:rPr>
        <w:t>You must also:</w:t>
      </w:r>
    </w:p>
    <w:p w14:paraId="3683E8C2" w14:textId="77777777" w:rsidR="00775747" w:rsidRPr="00721ED9" w:rsidRDefault="00775747" w:rsidP="00775747">
      <w:pPr>
        <w:pStyle w:val="ListParagraph"/>
        <w:numPr>
          <w:ilvl w:val="0"/>
          <w:numId w:val="2"/>
        </w:numPr>
        <w:spacing w:after="0" w:afterAutospacing="1"/>
        <w:textAlignment w:val="baseline"/>
        <w:rPr>
          <w:rFonts w:eastAsia="Times New Roman" w:cs="Arial"/>
          <w:color w:val="292B2C"/>
          <w:lang w:eastAsia="en-AU"/>
        </w:rPr>
      </w:pPr>
      <w:r w:rsidRPr="00721ED9">
        <w:rPr>
          <w:rFonts w:eastAsia="Times New Roman" w:cs="Arial"/>
          <w:color w:val="292B2C"/>
          <w:lang w:eastAsia="en-AU"/>
        </w:rPr>
        <w:t>provide and maintain a work environment that is without risk to the health and safety of workers</w:t>
      </w:r>
    </w:p>
    <w:p w14:paraId="7D852B3F" w14:textId="77777777" w:rsidR="00775747" w:rsidRPr="00721ED9" w:rsidRDefault="00775747" w:rsidP="00775747">
      <w:pPr>
        <w:pStyle w:val="ListParagraph"/>
        <w:numPr>
          <w:ilvl w:val="0"/>
          <w:numId w:val="2"/>
        </w:numPr>
        <w:spacing w:after="0" w:afterAutospacing="1"/>
        <w:textAlignment w:val="baseline"/>
        <w:rPr>
          <w:rFonts w:eastAsia="Times New Roman" w:cs="Arial"/>
          <w:color w:val="292B2C"/>
          <w:lang w:eastAsia="en-AU"/>
        </w:rPr>
      </w:pPr>
      <w:r w:rsidRPr="00721ED9">
        <w:rPr>
          <w:rFonts w:eastAsia="Times New Roman" w:cs="Arial"/>
          <w:color w:val="292B2C"/>
          <w:lang w:eastAsia="en-AU"/>
        </w:rPr>
        <w:t>provide adequate and accessible facilities for the welfare of workers to carry out their work, and</w:t>
      </w:r>
    </w:p>
    <w:p w14:paraId="78D908BE" w14:textId="77777777" w:rsidR="00775747" w:rsidRPr="00721ED9" w:rsidRDefault="00775747" w:rsidP="00775747">
      <w:pPr>
        <w:pStyle w:val="ListParagraph"/>
        <w:numPr>
          <w:ilvl w:val="0"/>
          <w:numId w:val="2"/>
        </w:numPr>
        <w:ind w:left="714" w:hanging="357"/>
        <w:contextualSpacing w:val="0"/>
        <w:textAlignment w:val="baseline"/>
        <w:rPr>
          <w:rFonts w:eastAsia="Times New Roman" w:cs="Arial"/>
          <w:color w:val="292B2C"/>
          <w:lang w:eastAsia="en-AU"/>
        </w:rPr>
      </w:pPr>
      <w:r w:rsidRPr="00721ED9">
        <w:rPr>
          <w:rFonts w:eastAsia="Times New Roman" w:cs="Arial"/>
          <w:color w:val="292B2C"/>
          <w:lang w:eastAsia="en-AU"/>
        </w:rPr>
        <w:t xml:space="preserve">give workers the necessary information, instruction, training or supervision to do their job safely and without risks to health. </w:t>
      </w:r>
    </w:p>
    <w:p w14:paraId="393160C7" w14:textId="77777777" w:rsidR="00775747" w:rsidRPr="00721ED9" w:rsidRDefault="00775747" w:rsidP="00775747">
      <w:pPr>
        <w:textAlignment w:val="baseline"/>
        <w:rPr>
          <w:rFonts w:eastAsia="Times New Roman" w:cs="Arial"/>
          <w:color w:val="292B2C"/>
          <w:lang w:eastAsia="en-AU"/>
        </w:rPr>
      </w:pPr>
      <w:r w:rsidRPr="00721ED9">
        <w:rPr>
          <w:rFonts w:eastAsia="Times New Roman" w:cs="Arial"/>
          <w:color w:val="292B2C"/>
          <w:lang w:eastAsia="en-AU"/>
        </w:rPr>
        <w:t>For clarity:</w:t>
      </w:r>
    </w:p>
    <w:p w14:paraId="365A8098" w14:textId="77777777" w:rsidR="00775747" w:rsidRPr="00721ED9" w:rsidRDefault="00775747" w:rsidP="00775747">
      <w:pPr>
        <w:pStyle w:val="ListParagraph"/>
        <w:numPr>
          <w:ilvl w:val="0"/>
          <w:numId w:val="3"/>
        </w:numPr>
        <w:ind w:left="714" w:hanging="357"/>
        <w:contextualSpacing w:val="0"/>
        <w:textAlignment w:val="baseline"/>
        <w:rPr>
          <w:rFonts w:eastAsia="Times New Roman" w:cs="Arial"/>
          <w:color w:val="292B2C"/>
          <w:lang w:eastAsia="en-AU"/>
        </w:rPr>
      </w:pPr>
      <w:r w:rsidRPr="00721ED9">
        <w:rPr>
          <w:rFonts w:eastAsia="Times New Roman" w:cs="Arial"/>
          <w:color w:val="292B2C"/>
          <w:lang w:eastAsia="en-AU"/>
        </w:rPr>
        <w:t>A worker is anyone who carries out work in any capacity for your business, including employees, contractors, subcontractors, outworkers, apprentices, trainees, work experience students and volunteers who carry out work.</w:t>
      </w:r>
    </w:p>
    <w:p w14:paraId="711C9E40" w14:textId="3C1249AD" w:rsidR="00263A6A" w:rsidRPr="00263A6A" w:rsidRDefault="00775747" w:rsidP="00263A6A">
      <w:pPr>
        <w:pStyle w:val="ListParagraph"/>
        <w:numPr>
          <w:ilvl w:val="0"/>
          <w:numId w:val="3"/>
        </w:numPr>
        <w:ind w:left="714" w:hanging="357"/>
        <w:contextualSpacing w:val="0"/>
        <w:textAlignment w:val="baseline"/>
        <w:rPr>
          <w:rFonts w:eastAsia="Times New Roman" w:cs="Arial"/>
          <w:color w:val="292B2C"/>
          <w:lang w:eastAsia="en-AU"/>
        </w:rPr>
      </w:pPr>
      <w:r w:rsidRPr="0025353A">
        <w:rPr>
          <w:rFonts w:eastAsia="Times New Roman" w:cs="Arial"/>
          <w:color w:val="292B2C"/>
          <w:lang w:eastAsia="en-AU"/>
        </w:rPr>
        <w:t xml:space="preserve">A workplace means a place where work is carried out for your business, including if working from home. </w:t>
      </w:r>
    </w:p>
    <w:p w14:paraId="3F8A490A" w14:textId="4EC8316A" w:rsidR="00775747" w:rsidRPr="00263A6A" w:rsidRDefault="00775747" w:rsidP="00263A6A">
      <w:pPr>
        <w:textAlignment w:val="baseline"/>
        <w:rPr>
          <w:rFonts w:eastAsia="Times New Roman" w:cs="Arial"/>
          <w:color w:val="292B2C"/>
          <w:lang w:eastAsia="en-AU"/>
        </w:rPr>
      </w:pPr>
      <w:r w:rsidRPr="00263A6A">
        <w:rPr>
          <w:rFonts w:eastAsia="Times New Roman" w:cs="Arial"/>
          <w:color w:val="292B2C"/>
          <w:lang w:eastAsia="en-AU"/>
        </w:rPr>
        <w:t xml:space="preserve">You need to consider when, where and how your workers might be exposed to violence and manage those </w:t>
      </w:r>
      <w:hyperlink r:id="rId8" w:anchor="risks" w:history="1">
        <w:r w:rsidRPr="00263A6A">
          <w:rPr>
            <w:rFonts w:eastAsia="Times New Roman" w:cs="Arial"/>
            <w:color w:val="292B2C"/>
            <w:lang w:eastAsia="en-AU"/>
          </w:rPr>
          <w:t>risks</w:t>
        </w:r>
      </w:hyperlink>
      <w:r w:rsidRPr="00263A6A">
        <w:rPr>
          <w:rFonts w:eastAsia="Times New Roman" w:cs="Arial"/>
          <w:color w:val="292B2C"/>
          <w:lang w:eastAsia="en-AU"/>
        </w:rPr>
        <w:t xml:space="preserve"> by implementing control measures.   </w:t>
      </w:r>
    </w:p>
    <w:p w14:paraId="3720D5A2" w14:textId="77777777" w:rsidR="00775747" w:rsidRPr="008848DC" w:rsidRDefault="00775747" w:rsidP="00775747">
      <w:pPr>
        <w:textAlignment w:val="baseline"/>
        <w:rPr>
          <w:rFonts w:cs="Arial"/>
          <w:color w:val="292B2C"/>
          <w:shd w:val="clear" w:color="auto" w:fill="FFFFFF"/>
        </w:rPr>
      </w:pPr>
      <w:r w:rsidRPr="008848DC">
        <w:rPr>
          <w:rFonts w:cs="Arial"/>
          <w:color w:val="292B2C"/>
          <w:shd w:val="clear" w:color="auto" w:fill="FFFFFF"/>
        </w:rPr>
        <w:t xml:space="preserve">Some </w:t>
      </w:r>
      <w:hyperlink r:id="rId9" w:anchor="risks" w:history="1">
        <w:r w:rsidRPr="008848DC">
          <w:rPr>
            <w:rFonts w:cs="Arial"/>
            <w:iCs/>
            <w:color w:val="292B2C"/>
            <w:shd w:val="clear" w:color="auto" w:fill="FFFFFF"/>
          </w:rPr>
          <w:t>risks</w:t>
        </w:r>
      </w:hyperlink>
      <w:r w:rsidRPr="008848DC">
        <w:rPr>
          <w:rFonts w:cs="Arial"/>
          <w:color w:val="292B2C"/>
          <w:shd w:val="clear" w:color="auto" w:fill="FFFFFF"/>
        </w:rPr>
        <w:t xml:space="preserve"> might be outside your control, such as where a worker chooses not to disclose a risk of family or domestic violence or</w:t>
      </w:r>
      <w:r w:rsidRPr="008848DC" w:rsidDel="00711A2B">
        <w:rPr>
          <w:rFonts w:cs="Arial"/>
          <w:color w:val="292B2C"/>
          <w:shd w:val="clear" w:color="auto" w:fill="FFFFFF"/>
        </w:rPr>
        <w:t xml:space="preserve"> </w:t>
      </w:r>
      <w:r w:rsidRPr="008848DC">
        <w:rPr>
          <w:rFonts w:cs="Arial"/>
          <w:color w:val="292B2C"/>
          <w:shd w:val="clear" w:color="auto" w:fill="FFFFFF"/>
        </w:rPr>
        <w:t>that they cannot work safely at home.</w:t>
      </w:r>
    </w:p>
    <w:p w14:paraId="01B068E5" w14:textId="524B0A49" w:rsidR="00775747" w:rsidRDefault="00775747" w:rsidP="00775747">
      <w:pPr>
        <w:shd w:val="clear" w:color="auto" w:fill="FFFFFF"/>
        <w:textAlignment w:val="baseline"/>
        <w:rPr>
          <w:rFonts w:cs="Arial"/>
          <w:color w:val="292B2C"/>
          <w:shd w:val="clear" w:color="auto" w:fill="FFFFFF"/>
        </w:rPr>
      </w:pPr>
      <w:r w:rsidRPr="00225CF5">
        <w:rPr>
          <w:rFonts w:cs="Arial"/>
          <w:color w:val="292B2C"/>
          <w:shd w:val="clear" w:color="auto" w:fill="FFFFFF"/>
        </w:rPr>
        <w:t>You must </w:t>
      </w:r>
      <w:r w:rsidRPr="008848DC">
        <w:rPr>
          <w:rFonts w:cs="Arial"/>
          <w:color w:val="292B2C"/>
          <w:shd w:val="clear" w:color="auto" w:fill="FFFFFF"/>
        </w:rPr>
        <w:t>consult workers</w:t>
      </w:r>
      <w:r w:rsidRPr="00225CF5">
        <w:rPr>
          <w:rFonts w:cs="Arial"/>
          <w:color w:val="292B2C"/>
          <w:shd w:val="clear" w:color="auto" w:fill="FFFFFF"/>
        </w:rPr>
        <w:t xml:space="preserve"> on physical and psychological </w:t>
      </w:r>
      <w:hyperlink r:id="rId10" w:anchor="hazards" w:history="1">
        <w:r w:rsidRPr="00225CF5">
          <w:rPr>
            <w:rFonts w:cs="Arial"/>
            <w:color w:val="292B2C"/>
            <w:shd w:val="clear" w:color="auto" w:fill="FFFFFF"/>
          </w:rPr>
          <w:t>hazards</w:t>
        </w:r>
      </w:hyperlink>
      <w:r w:rsidRPr="00225CF5">
        <w:rPr>
          <w:rFonts w:cs="Arial"/>
          <w:color w:val="292B2C"/>
          <w:shd w:val="clear" w:color="auto" w:fill="FFFFFF"/>
        </w:rPr>
        <w:t xml:space="preserve"> and </w:t>
      </w:r>
      <w:hyperlink r:id="rId11" w:anchor="risks" w:history="1">
        <w:r w:rsidRPr="00225CF5">
          <w:rPr>
            <w:rFonts w:cs="Arial"/>
            <w:color w:val="292B2C"/>
            <w:shd w:val="clear" w:color="auto" w:fill="FFFFFF"/>
          </w:rPr>
          <w:t>risks</w:t>
        </w:r>
      </w:hyperlink>
      <w:r w:rsidRPr="00225CF5">
        <w:rPr>
          <w:rFonts w:cs="Arial"/>
          <w:color w:val="292B2C"/>
          <w:shd w:val="clear" w:color="auto" w:fill="FFFFFF"/>
        </w:rPr>
        <w:t> in the workplace</w:t>
      </w:r>
      <w:r w:rsidR="005E1869">
        <w:rPr>
          <w:rFonts w:cs="Arial"/>
          <w:color w:val="292B2C"/>
          <w:shd w:val="clear" w:color="auto" w:fill="FFFFFF"/>
        </w:rPr>
        <w:t>,</w:t>
      </w:r>
      <w:r w:rsidRPr="00225CF5">
        <w:rPr>
          <w:rFonts w:cs="Arial"/>
          <w:color w:val="292B2C"/>
          <w:shd w:val="clear" w:color="auto" w:fill="FFFFFF"/>
        </w:rPr>
        <w:t xml:space="preserve"> and on how to manage them</w:t>
      </w:r>
      <w:r w:rsidR="005E1869">
        <w:rPr>
          <w:rFonts w:cs="Arial"/>
          <w:color w:val="292B2C"/>
          <w:shd w:val="clear" w:color="auto" w:fill="FFFFFF"/>
        </w:rPr>
        <w:t>,</w:t>
      </w:r>
      <w:r w:rsidRPr="00225CF5">
        <w:rPr>
          <w:rFonts w:cs="Arial"/>
          <w:color w:val="292B2C"/>
          <w:shd w:val="clear" w:color="auto" w:fill="FFFFFF"/>
        </w:rPr>
        <w:t xml:space="preserve"> before you make decisions about </w:t>
      </w:r>
      <w:hyperlink r:id="rId12" w:anchor="control-measures" w:history="1">
        <w:r w:rsidRPr="00225CF5">
          <w:rPr>
            <w:rFonts w:cs="Arial"/>
            <w:color w:val="292B2C"/>
            <w:shd w:val="clear" w:color="auto" w:fill="FFFFFF"/>
          </w:rPr>
          <w:t>control measures</w:t>
        </w:r>
      </w:hyperlink>
      <w:r w:rsidRPr="00225CF5">
        <w:rPr>
          <w:rFonts w:cs="Arial"/>
          <w:color w:val="292B2C"/>
          <w:shd w:val="clear" w:color="auto" w:fill="FFFFFF"/>
        </w:rPr>
        <w:t>.</w:t>
      </w:r>
      <w:r>
        <w:rPr>
          <w:rFonts w:eastAsia="Times New Roman" w:cs="Arial"/>
          <w:color w:val="292B2C"/>
          <w:lang w:eastAsia="en-AU"/>
        </w:rPr>
        <w:t xml:space="preserve"> </w:t>
      </w:r>
      <w:r w:rsidRPr="00225CF5">
        <w:rPr>
          <w:rFonts w:cs="Arial"/>
          <w:bCs/>
          <w:shd w:val="clear" w:color="auto" w:fill="FFFFFF"/>
        </w:rPr>
        <w:t>Encourage workers to talk to you</w:t>
      </w:r>
      <w:r w:rsidRPr="00225CF5">
        <w:rPr>
          <w:rFonts w:cs="Arial"/>
          <w:color w:val="292B2C"/>
          <w:shd w:val="clear" w:color="auto" w:fill="FFFFFF"/>
        </w:rPr>
        <w:t xml:space="preserve"> about any concerns they may have about their health and safety, as they may have important information that </w:t>
      </w:r>
      <w:r w:rsidR="005E1869">
        <w:rPr>
          <w:rFonts w:cs="Arial"/>
          <w:color w:val="292B2C"/>
          <w:shd w:val="clear" w:color="auto" w:fill="FFFFFF"/>
        </w:rPr>
        <w:t>should</w:t>
      </w:r>
      <w:r w:rsidRPr="00225CF5">
        <w:rPr>
          <w:rFonts w:cs="Arial"/>
          <w:color w:val="292B2C"/>
          <w:shd w:val="clear" w:color="auto" w:fill="FFFFFF"/>
        </w:rPr>
        <w:t xml:space="preserve"> be considered and may have ideas about how to manage </w:t>
      </w:r>
      <w:r>
        <w:rPr>
          <w:rFonts w:cs="Arial"/>
          <w:color w:val="292B2C"/>
          <w:shd w:val="clear" w:color="auto" w:fill="FFFFFF"/>
        </w:rPr>
        <w:t>risks to their health and safety</w:t>
      </w:r>
      <w:r w:rsidRPr="00225CF5">
        <w:rPr>
          <w:rFonts w:cs="Arial"/>
          <w:color w:val="292B2C"/>
          <w:shd w:val="clear" w:color="auto" w:fill="FFFFFF"/>
        </w:rPr>
        <w:t>.</w:t>
      </w:r>
      <w:r>
        <w:rPr>
          <w:rFonts w:cs="Arial"/>
          <w:color w:val="292B2C"/>
          <w:shd w:val="clear" w:color="auto" w:fill="FFFFFF"/>
        </w:rPr>
        <w:t xml:space="preserve"> </w:t>
      </w:r>
    </w:p>
    <w:p w14:paraId="67B4BFC7" w14:textId="0E883598" w:rsidR="00775747" w:rsidRPr="00225CF5" w:rsidRDefault="00775747" w:rsidP="00775747">
      <w:pPr>
        <w:shd w:val="clear" w:color="auto" w:fill="FFFFFF"/>
        <w:textAlignment w:val="baseline"/>
        <w:rPr>
          <w:rFonts w:cs="Arial"/>
          <w:color w:val="292B2C"/>
          <w:shd w:val="clear" w:color="auto" w:fill="FFFFFF"/>
        </w:rPr>
      </w:pPr>
      <w:r w:rsidRPr="004A06EC">
        <w:rPr>
          <w:rFonts w:cs="Arial"/>
          <w:color w:val="292B2C"/>
          <w:shd w:val="clear" w:color="auto" w:fill="FFFFFF"/>
        </w:rPr>
        <w:t>Providing a safe environment for workers to disclose family or domestic violence, assuring confidentiality and not requiring workers to provide unnecessary personal details will help you to identify risks. You or other workers may also notice signs of family and domestic violence, such as frequent unexplained bruising or injuries, excessive absence or lateness, inability to take work</w:t>
      </w:r>
      <w:r w:rsidR="005E1869">
        <w:rPr>
          <w:rFonts w:cs="Arial"/>
          <w:color w:val="292B2C"/>
          <w:shd w:val="clear" w:color="auto" w:fill="FFFFFF"/>
        </w:rPr>
        <w:noBreakHyphen/>
      </w:r>
      <w:r w:rsidRPr="004A06EC">
        <w:rPr>
          <w:rFonts w:cs="Arial"/>
          <w:color w:val="292B2C"/>
          <w:shd w:val="clear" w:color="auto" w:fill="FFFFFF"/>
        </w:rPr>
        <w:t xml:space="preserve">related trips or receiving excessive personal calls or visits. </w:t>
      </w:r>
      <w:r>
        <w:rPr>
          <w:rFonts w:cs="Arial"/>
          <w:color w:val="292B2C"/>
          <w:shd w:val="clear" w:color="auto" w:fill="FFFFFF"/>
        </w:rPr>
        <w:t xml:space="preserve">Risks may change over time and you should continue to engage with workers on health and safety issues, particularly when workers are not physically co-located, and risks are less evident, such when working from home. </w:t>
      </w:r>
      <w:r w:rsidRPr="00225CF5">
        <w:rPr>
          <w:rFonts w:cs="Arial"/>
          <w:color w:val="292B2C"/>
          <w:shd w:val="clear" w:color="auto" w:fill="FFFFFF"/>
        </w:rPr>
        <w:t> </w:t>
      </w:r>
    </w:p>
    <w:p w14:paraId="46887C45" w14:textId="60FA3EF6" w:rsidR="00775747" w:rsidRDefault="00775747" w:rsidP="004A06EC">
      <w:pPr>
        <w:shd w:val="clear" w:color="auto" w:fill="FFFFFF"/>
        <w:textAlignment w:val="baseline"/>
        <w:rPr>
          <w:rFonts w:cs="Arial"/>
          <w:color w:val="292B2C"/>
          <w:shd w:val="clear" w:color="auto" w:fill="FFFFFF"/>
        </w:rPr>
      </w:pPr>
      <w:r w:rsidRPr="00225CF5">
        <w:rPr>
          <w:rFonts w:cs="Arial"/>
          <w:color w:val="292B2C"/>
          <w:shd w:val="clear" w:color="auto" w:fill="FFFFFF"/>
        </w:rPr>
        <w:t xml:space="preserve">Family and domestic violence in the workplace is a complex issue. The free resources and services listed </w:t>
      </w:r>
      <w:r>
        <w:rPr>
          <w:rFonts w:cs="Arial"/>
          <w:color w:val="292B2C"/>
          <w:shd w:val="clear" w:color="auto" w:fill="FFFFFF"/>
        </w:rPr>
        <w:t>at the end of this information sheet</w:t>
      </w:r>
      <w:r w:rsidRPr="00225CF5">
        <w:rPr>
          <w:rFonts w:cs="Arial"/>
          <w:color w:val="292B2C"/>
          <w:shd w:val="clear" w:color="auto" w:fill="FFFFFF"/>
        </w:rPr>
        <w:t xml:space="preserve"> may assist you</w:t>
      </w:r>
      <w:r>
        <w:rPr>
          <w:rFonts w:cs="Arial"/>
          <w:color w:val="292B2C"/>
          <w:shd w:val="clear" w:color="auto" w:fill="FFFFFF"/>
        </w:rPr>
        <w:t>,</w:t>
      </w:r>
      <w:r w:rsidRPr="00225CF5">
        <w:rPr>
          <w:rFonts w:cs="Arial"/>
          <w:color w:val="292B2C"/>
          <w:shd w:val="clear" w:color="auto" w:fill="FFFFFF"/>
        </w:rPr>
        <w:t xml:space="preserve"> or you may wish to seek further advice from your employer organisation or </w:t>
      </w:r>
      <w:r w:rsidR="004A06EC">
        <w:rPr>
          <w:rFonts w:cs="Arial"/>
          <w:color w:val="292B2C"/>
          <w:shd w:val="clear" w:color="auto" w:fill="FFFFFF"/>
        </w:rPr>
        <w:t>other</w:t>
      </w:r>
      <w:r w:rsidRPr="00225CF5">
        <w:rPr>
          <w:rFonts w:cs="Arial"/>
          <w:color w:val="292B2C"/>
          <w:shd w:val="clear" w:color="auto" w:fill="FFFFFF"/>
        </w:rPr>
        <w:t xml:space="preserve"> </w:t>
      </w:r>
      <w:r w:rsidR="005E1869">
        <w:rPr>
          <w:rFonts w:cs="Arial"/>
          <w:color w:val="292B2C"/>
          <w:shd w:val="clear" w:color="auto" w:fill="FFFFFF"/>
        </w:rPr>
        <w:t>WHS</w:t>
      </w:r>
      <w:r w:rsidRPr="00225CF5">
        <w:rPr>
          <w:rFonts w:cs="Arial"/>
          <w:color w:val="292B2C"/>
          <w:shd w:val="clear" w:color="auto" w:fill="FFFFFF"/>
        </w:rPr>
        <w:t xml:space="preserve"> and employment law professiona</w:t>
      </w:r>
      <w:r w:rsidR="004A06EC">
        <w:rPr>
          <w:rFonts w:cs="Arial"/>
          <w:color w:val="292B2C"/>
          <w:shd w:val="clear" w:color="auto" w:fill="FFFFFF"/>
        </w:rPr>
        <w:t>l</w:t>
      </w:r>
      <w:r w:rsidRPr="00225CF5">
        <w:rPr>
          <w:rFonts w:cs="Arial"/>
          <w:color w:val="292B2C"/>
          <w:shd w:val="clear" w:color="auto" w:fill="FFFFFF"/>
        </w:rPr>
        <w:t>.  </w:t>
      </w:r>
    </w:p>
    <w:p w14:paraId="7D143DA7" w14:textId="77777777" w:rsidR="00775747" w:rsidRPr="00953A72" w:rsidRDefault="00775747" w:rsidP="00FD200E">
      <w:pPr>
        <w:pStyle w:val="Heading3"/>
        <w:rPr>
          <w:shd w:val="clear" w:color="auto" w:fill="FFFFFF"/>
        </w:rPr>
      </w:pPr>
      <w:r>
        <w:rPr>
          <w:shd w:val="clear" w:color="auto" w:fill="FFFFFF"/>
        </w:rPr>
        <w:t>What do workers need to do?</w:t>
      </w:r>
    </w:p>
    <w:p w14:paraId="0C8E20AA" w14:textId="10DB9A4C" w:rsidR="00775747" w:rsidRDefault="00775747" w:rsidP="00775747">
      <w:pPr>
        <w:textAlignment w:val="baseline"/>
        <w:rPr>
          <w:rFonts w:ascii="PT Sans" w:hAnsi="PT Sans"/>
          <w:color w:val="292B2C"/>
          <w:shd w:val="clear" w:color="auto" w:fill="FFFFFF"/>
        </w:rPr>
      </w:pPr>
      <w:r>
        <w:rPr>
          <w:rFonts w:eastAsia="Times New Roman" w:cs="Arial"/>
          <w:color w:val="292B2C"/>
          <w:lang w:eastAsia="en-AU"/>
        </w:rPr>
        <w:t>Workers</w:t>
      </w:r>
      <w:r w:rsidRPr="00D84BE9">
        <w:rPr>
          <w:rFonts w:eastAsia="Times New Roman" w:cs="Arial"/>
          <w:color w:val="292B2C"/>
          <w:lang w:eastAsia="en-AU"/>
        </w:rPr>
        <w:t xml:space="preserve"> </w:t>
      </w:r>
      <w:r>
        <w:rPr>
          <w:rFonts w:eastAsia="Times New Roman" w:cs="Arial"/>
          <w:color w:val="292B2C"/>
          <w:lang w:eastAsia="en-AU"/>
        </w:rPr>
        <w:t xml:space="preserve">also have duties under WHS laws. Workers </w:t>
      </w:r>
      <w:r w:rsidRPr="00D84BE9">
        <w:rPr>
          <w:rFonts w:eastAsia="Times New Roman" w:cs="Arial"/>
          <w:color w:val="292B2C"/>
          <w:lang w:eastAsia="en-AU"/>
        </w:rPr>
        <w:t>must take reasonable care of their own health and safety in the workplace, and the health and safety of others who may be affected by what they do or do</w:t>
      </w:r>
      <w:r>
        <w:rPr>
          <w:rFonts w:eastAsia="Times New Roman" w:cs="Arial"/>
          <w:color w:val="292B2C"/>
          <w:lang w:eastAsia="en-AU"/>
        </w:rPr>
        <w:t xml:space="preserve"> </w:t>
      </w:r>
      <w:r w:rsidRPr="00D84BE9">
        <w:rPr>
          <w:rFonts w:eastAsia="Times New Roman" w:cs="Arial"/>
          <w:color w:val="292B2C"/>
          <w:lang w:eastAsia="en-AU"/>
        </w:rPr>
        <w:t>n</w:t>
      </w:r>
      <w:r>
        <w:rPr>
          <w:rFonts w:eastAsia="Times New Roman" w:cs="Arial"/>
          <w:color w:val="292B2C"/>
          <w:lang w:eastAsia="en-AU"/>
        </w:rPr>
        <w:t>o</w:t>
      </w:r>
      <w:r w:rsidRPr="00D84BE9">
        <w:rPr>
          <w:rFonts w:eastAsia="Times New Roman" w:cs="Arial"/>
          <w:color w:val="292B2C"/>
          <w:lang w:eastAsia="en-AU"/>
        </w:rPr>
        <w:t xml:space="preserve">t do. </w:t>
      </w:r>
      <w:r>
        <w:rPr>
          <w:rFonts w:eastAsia="Times New Roman" w:cs="Arial"/>
          <w:color w:val="292B2C"/>
          <w:lang w:eastAsia="en-AU"/>
        </w:rPr>
        <w:t xml:space="preserve">Workers must also </w:t>
      </w:r>
      <w:r>
        <w:rPr>
          <w:rFonts w:ascii="PT Sans" w:hAnsi="PT Sans"/>
          <w:color w:val="292B2C"/>
          <w:shd w:val="clear" w:color="auto" w:fill="FFFFFF"/>
        </w:rPr>
        <w:t>comply with any reasonable instructions, policies and procedures given by their employer at the workplace. </w:t>
      </w:r>
    </w:p>
    <w:p w14:paraId="53BB0B2F" w14:textId="6A52D7D3" w:rsidR="00AF180D" w:rsidRPr="00AF180D" w:rsidRDefault="00AF180D" w:rsidP="004A06EC">
      <w:pPr>
        <w:shd w:val="clear" w:color="auto" w:fill="FFFFFF"/>
        <w:spacing w:before="120" w:after="100" w:afterAutospacing="1"/>
        <w:textAlignment w:val="baseline"/>
        <w:rPr>
          <w:rFonts w:eastAsia="Times New Roman" w:cs="Arial"/>
          <w:color w:val="292B2C"/>
          <w:lang w:eastAsia="en-AU"/>
        </w:rPr>
      </w:pPr>
      <w:r w:rsidRPr="00225CF5">
        <w:rPr>
          <w:rFonts w:eastAsia="Times New Roman" w:cs="Arial"/>
          <w:color w:val="292B2C"/>
          <w:lang w:eastAsia="en-AU"/>
        </w:rPr>
        <w:t>If your workers witness or see signs of family and domestic violence while undertaking work, you should contact </w:t>
      </w:r>
      <w:hyperlink r:id="rId13" w:history="1">
        <w:r w:rsidRPr="00225CF5">
          <w:rPr>
            <w:rFonts w:eastAsia="Times New Roman" w:cs="Arial"/>
            <w:color w:val="0275D8"/>
            <w:bdr w:val="none" w:sz="0" w:space="0" w:color="auto" w:frame="1"/>
            <w:lang w:eastAsia="en-AU"/>
          </w:rPr>
          <w:t>1800 RESPECT</w:t>
        </w:r>
      </w:hyperlink>
      <w:r w:rsidRPr="00225CF5">
        <w:rPr>
          <w:rFonts w:eastAsia="Times New Roman" w:cs="Arial"/>
          <w:color w:val="292B2C"/>
          <w:lang w:eastAsia="en-AU"/>
        </w:rPr>
        <w:t> for advice.</w:t>
      </w:r>
    </w:p>
    <w:p w14:paraId="2CC70AC4" w14:textId="77777777" w:rsidR="00E176AC" w:rsidRPr="00C822ED" w:rsidRDefault="00E176AC" w:rsidP="00C822ED">
      <w:pPr>
        <w:pStyle w:val="Heading2"/>
        <w:keepLines w:val="0"/>
        <w:tabs>
          <w:tab w:val="left" w:pos="425"/>
        </w:tabs>
        <w:spacing w:before="240" w:after="120"/>
        <w:rPr>
          <w:rFonts w:ascii="Arial" w:eastAsiaTheme="minorHAnsi" w:hAnsi="Arial" w:cstheme="minorBidi"/>
          <w:color w:val="C10A27"/>
          <w:sz w:val="32"/>
          <w:szCs w:val="24"/>
        </w:rPr>
      </w:pPr>
      <w:r w:rsidRPr="00C822ED">
        <w:rPr>
          <w:rFonts w:ascii="Arial" w:eastAsiaTheme="minorHAnsi" w:hAnsi="Arial" w:cstheme="minorBidi"/>
          <w:color w:val="C10A27"/>
          <w:sz w:val="32"/>
          <w:szCs w:val="24"/>
        </w:rPr>
        <w:t>Managing the risk of family and domestic violence in the workplace</w:t>
      </w:r>
      <w:bookmarkEnd w:id="1"/>
    </w:p>
    <w:p w14:paraId="6AF4C802" w14:textId="2FB1877B" w:rsidR="00E176AC" w:rsidRPr="004A06EC" w:rsidRDefault="00E176AC" w:rsidP="004A06EC">
      <w:pPr>
        <w:shd w:val="clear" w:color="auto" w:fill="FFFFFF"/>
        <w:textAlignment w:val="baseline"/>
        <w:rPr>
          <w:rFonts w:cs="Arial"/>
          <w:color w:val="292B2C"/>
          <w:shd w:val="clear" w:color="auto" w:fill="FFFFFF"/>
        </w:rPr>
      </w:pPr>
      <w:r w:rsidRPr="004A06EC">
        <w:rPr>
          <w:rFonts w:cs="Arial"/>
          <w:color w:val="292B2C"/>
          <w:shd w:val="clear" w:color="auto" w:fill="FFFFFF"/>
        </w:rPr>
        <w:t>Workplaces can play an important role in preventing and responding to family and domestic violence by providing a safe working environment for all workers. </w:t>
      </w:r>
      <w:r w:rsidR="006B5988" w:rsidRPr="004A06EC">
        <w:rPr>
          <w:rFonts w:cs="Arial"/>
          <w:color w:val="292B2C"/>
          <w:shd w:val="clear" w:color="auto" w:fill="FFFFFF"/>
        </w:rPr>
        <w:t>This involves</w:t>
      </w:r>
      <w:r w:rsidRPr="004A06EC">
        <w:rPr>
          <w:rFonts w:cs="Arial"/>
          <w:color w:val="292B2C"/>
          <w:shd w:val="clear" w:color="auto" w:fill="FFFFFF"/>
        </w:rPr>
        <w:t>: </w:t>
      </w:r>
    </w:p>
    <w:p w14:paraId="4BA9E784" w14:textId="228FF051" w:rsidR="00E176AC" w:rsidRPr="00225CF5" w:rsidRDefault="00E176AC" w:rsidP="00E176AC">
      <w:pPr>
        <w:pStyle w:val="ListParagraph"/>
        <w:numPr>
          <w:ilvl w:val="0"/>
          <w:numId w:val="1"/>
        </w:numPr>
        <w:spacing w:after="0" w:afterAutospacing="1"/>
        <w:textAlignment w:val="baseline"/>
        <w:rPr>
          <w:rFonts w:eastAsia="Times New Roman" w:cs="Arial"/>
          <w:color w:val="292B2C"/>
          <w:lang w:eastAsia="en-AU"/>
        </w:rPr>
      </w:pPr>
      <w:r w:rsidRPr="00F17D7A">
        <w:rPr>
          <w:rFonts w:eastAsia="Times New Roman" w:cs="Arial"/>
          <w:color w:val="292B2C"/>
          <w:szCs w:val="22"/>
          <w:lang w:eastAsia="en-AU"/>
        </w:rPr>
        <w:lastRenderedPageBreak/>
        <w:t>Communicat</w:t>
      </w:r>
      <w:r w:rsidR="006B5988">
        <w:rPr>
          <w:rFonts w:eastAsia="Times New Roman" w:cs="Arial"/>
          <w:color w:val="292B2C"/>
          <w:szCs w:val="22"/>
          <w:lang w:eastAsia="en-AU"/>
        </w:rPr>
        <w:t>ing</w:t>
      </w:r>
      <w:r w:rsidRPr="00F17D7A">
        <w:rPr>
          <w:rFonts w:eastAsia="Times New Roman" w:cs="Arial"/>
          <w:color w:val="292B2C"/>
          <w:szCs w:val="22"/>
          <w:lang w:eastAsia="en-AU"/>
        </w:rPr>
        <w:t xml:space="preserve"> </w:t>
      </w:r>
      <w:r w:rsidR="005E1869">
        <w:rPr>
          <w:rFonts w:eastAsia="Times New Roman" w:cs="Arial"/>
          <w:color w:val="292B2C"/>
          <w:szCs w:val="22"/>
          <w:lang w:eastAsia="en-AU"/>
        </w:rPr>
        <w:t xml:space="preserve">that </w:t>
      </w:r>
      <w:r w:rsidRPr="00F17D7A">
        <w:rPr>
          <w:rFonts w:eastAsia="Times New Roman" w:cs="Arial"/>
          <w:color w:val="292B2C"/>
          <w:szCs w:val="22"/>
          <w:lang w:eastAsia="en-AU"/>
        </w:rPr>
        <w:t xml:space="preserve">family and domestic violence </w:t>
      </w:r>
      <w:r w:rsidR="005E1869">
        <w:rPr>
          <w:rFonts w:eastAsia="Times New Roman" w:cs="Arial"/>
          <w:color w:val="292B2C"/>
          <w:szCs w:val="22"/>
          <w:lang w:eastAsia="en-AU"/>
        </w:rPr>
        <w:t>is</w:t>
      </w:r>
      <w:r w:rsidRPr="00F17D7A">
        <w:rPr>
          <w:rFonts w:eastAsia="Times New Roman" w:cs="Arial"/>
          <w:color w:val="292B2C"/>
          <w:szCs w:val="22"/>
          <w:lang w:eastAsia="en-AU"/>
        </w:rPr>
        <w:t xml:space="preserve"> a workplace issue and develop</w:t>
      </w:r>
      <w:r w:rsidR="005E1869">
        <w:rPr>
          <w:rFonts w:eastAsia="Times New Roman" w:cs="Arial"/>
          <w:color w:val="292B2C"/>
          <w:szCs w:val="22"/>
          <w:lang w:eastAsia="en-AU"/>
        </w:rPr>
        <w:t>ing</w:t>
      </w:r>
      <w:r w:rsidRPr="00F17D7A">
        <w:rPr>
          <w:rFonts w:eastAsia="Times New Roman" w:cs="Arial"/>
          <w:color w:val="292B2C"/>
          <w:szCs w:val="22"/>
          <w:lang w:eastAsia="en-AU"/>
        </w:rPr>
        <w:t xml:space="preserve"> workplace policies and procedures to address it. The Australian Human Rights Commission provides </w:t>
      </w:r>
      <w:hyperlink r:id="rId14" w:history="1">
        <w:r w:rsidRPr="00225CF5">
          <w:rPr>
            <w:rStyle w:val="Hyperlink"/>
            <w:rFonts w:eastAsia="Times New Roman" w:cs="Arial"/>
            <w:lang w:eastAsia="en-AU"/>
          </w:rPr>
          <w:t>guidance </w:t>
        </w:r>
      </w:hyperlink>
      <w:r w:rsidRPr="00225CF5">
        <w:rPr>
          <w:rFonts w:eastAsia="Times New Roman" w:cs="Arial"/>
          <w:color w:val="292B2C"/>
          <w:lang w:eastAsia="en-AU"/>
        </w:rPr>
        <w:t xml:space="preserve">on how you can do this. </w:t>
      </w:r>
    </w:p>
    <w:p w14:paraId="50239748" w14:textId="78B311A6"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Consult</w:t>
      </w:r>
      <w:r w:rsidR="006B5988">
        <w:rPr>
          <w:rFonts w:eastAsia="Times New Roman" w:cs="Arial"/>
          <w:color w:val="292B2C"/>
          <w:szCs w:val="22"/>
          <w:lang w:eastAsia="en-AU"/>
        </w:rPr>
        <w:t>ing</w:t>
      </w:r>
      <w:r w:rsidRPr="00F17D7A">
        <w:rPr>
          <w:rFonts w:eastAsia="Times New Roman" w:cs="Arial"/>
          <w:color w:val="292B2C"/>
          <w:szCs w:val="22"/>
          <w:lang w:eastAsia="en-AU"/>
        </w:rPr>
        <w:t xml:space="preserve"> workers about work arrangements and managing </w:t>
      </w:r>
      <w:hyperlink r:id="rId15" w:anchor="risks" w:history="1">
        <w:r w:rsidRPr="00F17D7A">
          <w:rPr>
            <w:rFonts w:eastAsia="Times New Roman" w:cs="Arial"/>
            <w:color w:val="292B2C"/>
            <w:szCs w:val="22"/>
            <w:lang w:eastAsia="en-AU"/>
          </w:rPr>
          <w:t>risks</w:t>
        </w:r>
      </w:hyperlink>
      <w:r w:rsidRPr="00F17D7A">
        <w:rPr>
          <w:rFonts w:eastAsia="Times New Roman" w:cs="Arial"/>
          <w:color w:val="292B2C"/>
          <w:szCs w:val="22"/>
          <w:lang w:eastAsia="en-AU"/>
        </w:rPr>
        <w:t> to health and safety. Consider holding one-on-one discussions to ensure their needs, experiences and individual circumstances are considered and information is treated as sensitive and confidential.   </w:t>
      </w:r>
    </w:p>
    <w:p w14:paraId="006F8751" w14:textId="55C632A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Assur</w:t>
      </w:r>
      <w:r w:rsidR="006B5988">
        <w:rPr>
          <w:rFonts w:eastAsia="Times New Roman" w:cs="Arial"/>
          <w:color w:val="292B2C"/>
          <w:szCs w:val="22"/>
          <w:lang w:eastAsia="en-AU"/>
        </w:rPr>
        <w:t>ing</w:t>
      </w:r>
      <w:r w:rsidRPr="00F17D7A">
        <w:rPr>
          <w:rFonts w:eastAsia="Times New Roman" w:cs="Arial"/>
          <w:color w:val="292B2C"/>
          <w:szCs w:val="22"/>
          <w:lang w:eastAsia="en-AU"/>
        </w:rPr>
        <w:t xml:space="preserve"> workers of their right to confidentiality and support if they choose to disclose family and domestic violence. </w:t>
      </w:r>
    </w:p>
    <w:p w14:paraId="51A6DFF4" w14:textId="257A3709"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Communicat</w:t>
      </w:r>
      <w:r w:rsidR="006B5988">
        <w:rPr>
          <w:rFonts w:eastAsia="Times New Roman" w:cs="Arial"/>
          <w:color w:val="292B2C"/>
          <w:szCs w:val="22"/>
          <w:lang w:eastAsia="en-AU"/>
        </w:rPr>
        <w:t>ing</w:t>
      </w:r>
      <w:r w:rsidRPr="00F17D7A">
        <w:rPr>
          <w:rFonts w:eastAsia="Times New Roman" w:cs="Arial"/>
          <w:color w:val="292B2C"/>
          <w:szCs w:val="22"/>
          <w:lang w:eastAsia="en-AU"/>
        </w:rPr>
        <w:t xml:space="preserve"> support </w:t>
      </w:r>
      <w:r w:rsidR="005E1869">
        <w:rPr>
          <w:rFonts w:eastAsia="Times New Roman" w:cs="Arial"/>
          <w:color w:val="292B2C"/>
          <w:szCs w:val="22"/>
          <w:lang w:eastAsia="en-AU"/>
        </w:rPr>
        <w:t>that</w:t>
      </w:r>
      <w:r w:rsidR="005E1869" w:rsidRPr="00F17D7A">
        <w:rPr>
          <w:rFonts w:eastAsia="Times New Roman" w:cs="Arial"/>
          <w:color w:val="292B2C"/>
          <w:szCs w:val="22"/>
          <w:lang w:eastAsia="en-AU"/>
        </w:rPr>
        <w:t xml:space="preserve"> </w:t>
      </w:r>
      <w:r w:rsidRPr="00F17D7A">
        <w:rPr>
          <w:rFonts w:eastAsia="Times New Roman" w:cs="Arial"/>
          <w:color w:val="292B2C"/>
          <w:szCs w:val="22"/>
          <w:lang w:eastAsia="en-AU"/>
        </w:rPr>
        <w:t>is available to workers, including Health and Safety Representatives</w:t>
      </w:r>
      <w:r w:rsidR="006B5988">
        <w:rPr>
          <w:rFonts w:eastAsia="Times New Roman" w:cs="Arial"/>
          <w:color w:val="292B2C"/>
          <w:szCs w:val="22"/>
          <w:lang w:eastAsia="en-AU"/>
        </w:rPr>
        <w:t xml:space="preserve"> (</w:t>
      </w:r>
      <w:r>
        <w:rPr>
          <w:rFonts w:eastAsia="Times New Roman" w:cs="Arial"/>
          <w:color w:val="292B2C"/>
          <w:szCs w:val="22"/>
          <w:lang w:eastAsia="en-AU"/>
        </w:rPr>
        <w:t>HSRs</w:t>
      </w:r>
      <w:r w:rsidR="006B5988">
        <w:rPr>
          <w:rFonts w:eastAsia="Times New Roman" w:cs="Arial"/>
          <w:color w:val="292B2C"/>
          <w:szCs w:val="22"/>
          <w:lang w:eastAsia="en-AU"/>
        </w:rPr>
        <w:t>)</w:t>
      </w:r>
      <w:r w:rsidRPr="00F17D7A">
        <w:rPr>
          <w:rFonts w:eastAsia="Times New Roman" w:cs="Arial"/>
          <w:color w:val="292B2C"/>
          <w:szCs w:val="22"/>
          <w:lang w:eastAsia="en-AU"/>
        </w:rPr>
        <w:t xml:space="preserve"> </w:t>
      </w:r>
      <w:r>
        <w:rPr>
          <w:rFonts w:eastAsia="Times New Roman" w:cs="Arial"/>
          <w:color w:val="292B2C"/>
          <w:szCs w:val="22"/>
          <w:lang w:eastAsia="en-AU"/>
        </w:rPr>
        <w:t xml:space="preserve">if you have them </w:t>
      </w:r>
      <w:r w:rsidRPr="00F17D7A">
        <w:rPr>
          <w:rFonts w:eastAsia="Times New Roman" w:cs="Arial"/>
          <w:color w:val="292B2C"/>
          <w:szCs w:val="22"/>
          <w:lang w:eastAsia="en-AU"/>
        </w:rPr>
        <w:t>and employee assistance programs. </w:t>
      </w:r>
    </w:p>
    <w:p w14:paraId="09EA6FF5" w14:textId="12EBB4E8"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Provid</w:t>
      </w:r>
      <w:r w:rsidR="006B5988">
        <w:rPr>
          <w:rFonts w:eastAsia="Times New Roman" w:cs="Arial"/>
          <w:color w:val="292B2C"/>
          <w:szCs w:val="22"/>
          <w:lang w:eastAsia="en-AU"/>
        </w:rPr>
        <w:t>ing</w:t>
      </w:r>
      <w:r w:rsidRPr="00F17D7A">
        <w:rPr>
          <w:rFonts w:eastAsia="Times New Roman" w:cs="Arial"/>
          <w:color w:val="292B2C"/>
          <w:szCs w:val="22"/>
          <w:lang w:eastAsia="en-AU"/>
        </w:rPr>
        <w:t xml:space="preserve"> all workers with education and training to raise their awareness of family and domestic violence, its potential effects in the workplace and how to manage </w:t>
      </w:r>
      <w:hyperlink r:id="rId16" w:anchor="risks" w:history="1">
        <w:r w:rsidRPr="00F17D7A">
          <w:rPr>
            <w:rFonts w:eastAsia="Times New Roman" w:cs="Arial"/>
            <w:color w:val="292B2C"/>
            <w:szCs w:val="22"/>
            <w:lang w:eastAsia="en-AU"/>
          </w:rPr>
          <w:t>risks</w:t>
        </w:r>
      </w:hyperlink>
      <w:r w:rsidRPr="00F17D7A">
        <w:rPr>
          <w:rFonts w:eastAsia="Times New Roman" w:cs="Arial"/>
          <w:color w:val="292B2C"/>
          <w:szCs w:val="22"/>
          <w:lang w:eastAsia="en-AU"/>
        </w:rPr>
        <w:t>.  </w:t>
      </w:r>
    </w:p>
    <w:p w14:paraId="01D5C08E" w14:textId="7787EAF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Communicat</w:t>
      </w:r>
      <w:r w:rsidR="006B5988">
        <w:rPr>
          <w:rFonts w:eastAsia="Times New Roman" w:cs="Arial"/>
          <w:color w:val="292B2C"/>
          <w:szCs w:val="22"/>
          <w:lang w:eastAsia="en-AU"/>
        </w:rPr>
        <w:t>ing</w:t>
      </w:r>
      <w:r w:rsidRPr="00F17D7A">
        <w:rPr>
          <w:rFonts w:eastAsia="Times New Roman" w:cs="Arial"/>
          <w:color w:val="292B2C"/>
          <w:szCs w:val="22"/>
          <w:lang w:eastAsia="en-AU"/>
        </w:rPr>
        <w:t> the availability of entitlements such as paid/unpaid family and domestic violence leave, flexible work arrangements and other entitlements which support workers experiencing family and domestic violence. </w:t>
      </w:r>
    </w:p>
    <w:p w14:paraId="0048C40F" w14:textId="344DF8E5"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Provid</w:t>
      </w:r>
      <w:r w:rsidR="006B5988">
        <w:rPr>
          <w:rFonts w:eastAsia="Times New Roman" w:cs="Arial"/>
          <w:color w:val="292B2C"/>
          <w:szCs w:val="22"/>
          <w:lang w:eastAsia="en-AU"/>
        </w:rPr>
        <w:t>ing</w:t>
      </w:r>
      <w:r w:rsidRPr="00F17D7A">
        <w:rPr>
          <w:rFonts w:eastAsia="Times New Roman" w:cs="Arial"/>
          <w:color w:val="292B2C"/>
          <w:szCs w:val="22"/>
          <w:lang w:eastAsia="en-AU"/>
        </w:rPr>
        <w:t xml:space="preserve"> information about counselling, legal, health, financial and other family and domestic violence support services.  </w:t>
      </w:r>
    </w:p>
    <w:p w14:paraId="029616F9" w14:textId="33FBA7E0"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Ensur</w:t>
      </w:r>
      <w:r w:rsidR="006B5988">
        <w:rPr>
          <w:rFonts w:eastAsia="Times New Roman" w:cs="Arial"/>
          <w:color w:val="292B2C"/>
          <w:szCs w:val="22"/>
          <w:lang w:eastAsia="en-AU"/>
        </w:rPr>
        <w:t>ing</w:t>
      </w:r>
      <w:r w:rsidRPr="00F17D7A">
        <w:rPr>
          <w:rFonts w:eastAsia="Times New Roman" w:cs="Arial"/>
          <w:color w:val="292B2C"/>
          <w:szCs w:val="22"/>
          <w:lang w:eastAsia="en-AU"/>
        </w:rPr>
        <w:t xml:space="preserve"> workers supporting those who are experiencing family and domestic violence are aware of the support options available to them, including employee assistance programs.   </w:t>
      </w:r>
    </w:p>
    <w:p w14:paraId="52FBF650" w14:textId="25F08F6C"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Provid</w:t>
      </w:r>
      <w:r w:rsidR="006B5988">
        <w:rPr>
          <w:rFonts w:eastAsia="Times New Roman" w:cs="Arial"/>
          <w:color w:val="292B2C"/>
          <w:szCs w:val="22"/>
          <w:lang w:eastAsia="en-AU"/>
        </w:rPr>
        <w:t>ing</w:t>
      </w:r>
      <w:r w:rsidRPr="00F17D7A">
        <w:rPr>
          <w:rFonts w:eastAsia="Times New Roman" w:cs="Arial"/>
          <w:color w:val="292B2C"/>
          <w:szCs w:val="22"/>
          <w:lang w:eastAsia="en-AU"/>
        </w:rPr>
        <w:t xml:space="preserve"> a safe, secure and accessible reporting mechanism, including properly trained contact people within the workplace. </w:t>
      </w:r>
    </w:p>
    <w:p w14:paraId="27253CEE" w14:textId="77777777" w:rsidR="00E176AC" w:rsidRPr="00B1501A" w:rsidRDefault="00E176AC" w:rsidP="00C822ED">
      <w:pPr>
        <w:shd w:val="clear" w:color="auto" w:fill="FFFFFF"/>
        <w:textAlignment w:val="baseline"/>
        <w:rPr>
          <w:rFonts w:eastAsia="Times New Roman" w:cs="Arial"/>
          <w:color w:val="292B2C"/>
          <w:lang w:eastAsia="en-AU"/>
        </w:rPr>
      </w:pPr>
      <w:r w:rsidRPr="00B1501A">
        <w:rPr>
          <w:rFonts w:eastAsia="Times New Roman" w:cs="Arial"/>
          <w:color w:val="292B2C"/>
          <w:lang w:eastAsia="en-AU"/>
        </w:rPr>
        <w:t xml:space="preserve">Workers should be assured that any information will be treated confidentially and securely, to the extent possible and as required by law. Mishandling of private information or inappropriate disclosure may place the worker at an increased risk of violence. </w:t>
      </w:r>
    </w:p>
    <w:p w14:paraId="5A9F41C3" w14:textId="13A9512D" w:rsidR="00E176AC" w:rsidRPr="00B1501A" w:rsidRDefault="00E176AC" w:rsidP="00E176AC">
      <w:pPr>
        <w:shd w:val="clear" w:color="auto" w:fill="FFFFFF"/>
        <w:textAlignment w:val="baseline"/>
        <w:rPr>
          <w:rFonts w:eastAsia="Times New Roman" w:cs="Arial"/>
          <w:color w:val="292B2C"/>
          <w:lang w:eastAsia="en-AU"/>
        </w:rPr>
      </w:pPr>
      <w:r w:rsidRPr="00B1501A">
        <w:rPr>
          <w:rFonts w:eastAsia="Times New Roman" w:cs="Arial"/>
          <w:color w:val="292B2C"/>
          <w:lang w:eastAsia="en-AU"/>
        </w:rPr>
        <w:t>If a worker discloses to you they are experiencing violence, or you suspect they may not be safe at work, you can contact </w:t>
      </w:r>
      <w:hyperlink r:id="rId17" w:tgtFrame="_blank" w:history="1">
        <w:r w:rsidRPr="00B1501A">
          <w:rPr>
            <w:rFonts w:eastAsia="Times New Roman" w:cs="Arial"/>
            <w:color w:val="0275D8"/>
            <w:bdr w:val="none" w:sz="0" w:space="0" w:color="auto" w:frame="1"/>
            <w:lang w:eastAsia="en-AU"/>
          </w:rPr>
          <w:t>1800 RESPECT</w:t>
        </w:r>
      </w:hyperlink>
      <w:r w:rsidRPr="00B1501A">
        <w:rPr>
          <w:rFonts w:eastAsia="Times New Roman" w:cs="Arial"/>
          <w:color w:val="292B2C"/>
          <w:lang w:eastAsia="en-AU"/>
        </w:rPr>
        <w:t>, the national counselling service for family and domestic violence for advice. The </w:t>
      </w:r>
      <w:hyperlink r:id="rId18" w:tgtFrame="_blank" w:history="1">
        <w:r w:rsidRPr="00B1501A">
          <w:rPr>
            <w:rFonts w:eastAsia="Times New Roman" w:cs="Arial"/>
            <w:color w:val="0275D8"/>
            <w:bdr w:val="none" w:sz="0" w:space="0" w:color="auto" w:frame="1"/>
            <w:lang w:eastAsia="en-AU"/>
          </w:rPr>
          <w:t>Our Watch website</w:t>
        </w:r>
      </w:hyperlink>
      <w:r w:rsidRPr="00B1501A">
        <w:rPr>
          <w:rFonts w:eastAsia="Times New Roman" w:cs="Arial"/>
          <w:color w:val="292B2C"/>
          <w:lang w:eastAsia="en-AU"/>
        </w:rPr>
        <w:t> also has a workplace guide for responding to disclosures of violence. </w:t>
      </w:r>
    </w:p>
    <w:p w14:paraId="2AAAC4BC" w14:textId="77777777" w:rsidR="00E176AC" w:rsidRPr="005E1869" w:rsidRDefault="00E176AC" w:rsidP="00E176AC">
      <w:pPr>
        <w:shd w:val="clear" w:color="auto" w:fill="FFFFFF"/>
        <w:textAlignment w:val="baseline"/>
        <w:rPr>
          <w:rStyle w:val="Emphasis"/>
          <w:i w:val="0"/>
          <w:iCs w:val="0"/>
          <w:u w:val="single"/>
        </w:rPr>
      </w:pPr>
      <w:r w:rsidRPr="005E1869">
        <w:rPr>
          <w:rStyle w:val="Emphasis"/>
          <w:i w:val="0"/>
          <w:iCs w:val="0"/>
          <w:u w:val="single"/>
        </w:rPr>
        <w:t>If a worker or anyone at your workplace is in immediate danger, call 000.</w:t>
      </w:r>
    </w:p>
    <w:p w14:paraId="744A338A" w14:textId="007B5751" w:rsidR="00E176AC" w:rsidRPr="008848DC" w:rsidRDefault="00E176AC" w:rsidP="00E176AC">
      <w:pPr>
        <w:pStyle w:val="Heading3"/>
      </w:pPr>
      <w:r w:rsidRPr="008848DC">
        <w:t>Managing risks at work </w:t>
      </w:r>
    </w:p>
    <w:p w14:paraId="5DA82DC4" w14:textId="77777777" w:rsidR="00E176AC" w:rsidRPr="00225CF5" w:rsidRDefault="00E176AC" w:rsidP="00E176AC">
      <w:pPr>
        <w:shd w:val="clear" w:color="auto" w:fill="FFFFFF"/>
        <w:textAlignment w:val="baseline"/>
        <w:rPr>
          <w:rFonts w:eastAsia="Times New Roman" w:cs="Arial"/>
          <w:color w:val="292B2C"/>
          <w:lang w:eastAsia="en-AU"/>
        </w:rPr>
      </w:pPr>
      <w:r w:rsidRPr="00225CF5">
        <w:rPr>
          <w:rFonts w:eastAsia="Times New Roman" w:cs="Arial"/>
          <w:color w:val="292B2C"/>
          <w:lang w:eastAsia="en-AU"/>
        </w:rPr>
        <w:t>Workplaces can be a place of refuge for workers experiencing family and domestic violence and be a crucial source of social and economic support.  </w:t>
      </w:r>
    </w:p>
    <w:p w14:paraId="17F0A321" w14:textId="77777777" w:rsidR="00E176AC" w:rsidRPr="00225CF5" w:rsidRDefault="00E176AC" w:rsidP="00E176AC">
      <w:pPr>
        <w:shd w:val="clear" w:color="auto" w:fill="FFFFFF"/>
        <w:textAlignment w:val="baseline"/>
        <w:rPr>
          <w:rFonts w:eastAsia="Times New Roman" w:cs="Arial"/>
          <w:color w:val="292B2C"/>
          <w:lang w:eastAsia="en-AU"/>
        </w:rPr>
      </w:pPr>
      <w:r w:rsidRPr="00225CF5">
        <w:rPr>
          <w:rFonts w:eastAsia="Times New Roman" w:cs="Arial"/>
          <w:color w:val="292B2C"/>
          <w:lang w:eastAsia="en-AU"/>
        </w:rPr>
        <w:t>Family and domestic violence incidents may occur at the workplace, for example:</w:t>
      </w:r>
    </w:p>
    <w:p w14:paraId="05AEE42F" w14:textId="7777777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 xml:space="preserve">through public access to the workplace, including via the telephone or email </w:t>
      </w:r>
    </w:p>
    <w:p w14:paraId="2174A595" w14:textId="10C96A6B"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when a worker is working alone or in locations outside or away from their main workplace</w:t>
      </w:r>
      <w:r w:rsidR="00193365">
        <w:rPr>
          <w:rFonts w:eastAsia="Times New Roman" w:cs="Arial"/>
          <w:color w:val="292B2C"/>
          <w:szCs w:val="22"/>
          <w:lang w:eastAsia="en-AU"/>
        </w:rPr>
        <w:t>, such as at their home</w:t>
      </w:r>
      <w:r w:rsidR="004A06EC">
        <w:rPr>
          <w:rFonts w:eastAsia="Times New Roman" w:cs="Arial"/>
          <w:color w:val="292B2C"/>
          <w:szCs w:val="22"/>
          <w:lang w:eastAsia="en-AU"/>
        </w:rPr>
        <w:t xml:space="preserve"> or on client visits</w:t>
      </w:r>
    </w:p>
    <w:p w14:paraId="13011C0C" w14:textId="0AD3DC0A" w:rsidR="00E176AC"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when a worker is moving between work locations, including between work sites and the car</w:t>
      </w:r>
      <w:r w:rsidR="005E1869">
        <w:rPr>
          <w:rFonts w:eastAsia="Times New Roman" w:cs="Arial"/>
          <w:color w:val="292B2C"/>
          <w:szCs w:val="22"/>
          <w:lang w:eastAsia="en-AU"/>
        </w:rPr>
        <w:t> </w:t>
      </w:r>
      <w:r w:rsidRPr="00F17D7A">
        <w:rPr>
          <w:rFonts w:eastAsia="Times New Roman" w:cs="Arial"/>
          <w:color w:val="292B2C"/>
          <w:szCs w:val="22"/>
          <w:lang w:eastAsia="en-AU"/>
        </w:rPr>
        <w:t>park</w:t>
      </w:r>
      <w:r>
        <w:rPr>
          <w:rFonts w:eastAsia="Times New Roman" w:cs="Arial"/>
          <w:color w:val="292B2C"/>
          <w:szCs w:val="22"/>
          <w:lang w:eastAsia="en-AU"/>
        </w:rPr>
        <w:t>, and</w:t>
      </w:r>
    </w:p>
    <w:p w14:paraId="2C9DC6D0" w14:textId="7777777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Pr>
          <w:rFonts w:eastAsia="Times New Roman" w:cs="Arial"/>
          <w:color w:val="292B2C"/>
          <w:szCs w:val="22"/>
          <w:lang w:eastAsia="en-AU"/>
        </w:rPr>
        <w:t>when a worker is working with a family member or domestic partner</w:t>
      </w:r>
      <w:r w:rsidRPr="00F17D7A">
        <w:rPr>
          <w:rFonts w:eastAsia="Times New Roman" w:cs="Arial"/>
          <w:color w:val="292B2C"/>
          <w:szCs w:val="22"/>
          <w:lang w:eastAsia="en-AU"/>
        </w:rPr>
        <w:t xml:space="preserve">. </w:t>
      </w:r>
    </w:p>
    <w:p w14:paraId="3BE0D3DB" w14:textId="5C9E22F1" w:rsidR="00E176AC" w:rsidRPr="00225CF5" w:rsidRDefault="00E176AC" w:rsidP="00E176AC">
      <w:pPr>
        <w:shd w:val="clear" w:color="auto" w:fill="FFFFFF"/>
        <w:spacing w:before="120"/>
        <w:textAlignment w:val="baseline"/>
        <w:rPr>
          <w:rFonts w:eastAsia="Times New Roman" w:cs="Arial"/>
          <w:color w:val="292B2C"/>
          <w:lang w:eastAsia="en-AU"/>
        </w:rPr>
      </w:pPr>
      <w:r w:rsidRPr="00225CF5">
        <w:rPr>
          <w:rFonts w:eastAsia="Times New Roman" w:cs="Arial"/>
          <w:color w:val="292B2C"/>
          <w:lang w:eastAsia="en-AU"/>
        </w:rPr>
        <w:t>To manage the risk of family and domestic violence, consider the following</w:t>
      </w:r>
      <w:r w:rsidR="005E1869">
        <w:rPr>
          <w:rFonts w:eastAsia="Times New Roman" w:cs="Arial"/>
          <w:color w:val="292B2C"/>
          <w:lang w:eastAsia="en-AU"/>
        </w:rPr>
        <w:t xml:space="preserve"> - </w:t>
      </w:r>
      <w:r w:rsidR="006B5988">
        <w:rPr>
          <w:rFonts w:eastAsia="Times New Roman" w:cs="Arial"/>
          <w:color w:val="292B2C"/>
          <w:lang w:eastAsia="en-AU"/>
        </w:rPr>
        <w:t>remember not all control measures may be reasonably practicable for your workplace</w:t>
      </w:r>
      <w:r w:rsidRPr="00225CF5">
        <w:rPr>
          <w:rFonts w:eastAsia="Times New Roman" w:cs="Arial"/>
          <w:color w:val="292B2C"/>
          <w:lang w:eastAsia="en-AU"/>
        </w:rPr>
        <w:t xml:space="preserve">: </w:t>
      </w:r>
    </w:p>
    <w:p w14:paraId="3B2C5E89" w14:textId="5747DCA3" w:rsidR="00E176AC" w:rsidRPr="00F17D7A" w:rsidRDefault="00AF625F" w:rsidP="00E176AC">
      <w:pPr>
        <w:pStyle w:val="ListParagraph"/>
        <w:numPr>
          <w:ilvl w:val="0"/>
          <w:numId w:val="1"/>
        </w:numPr>
        <w:spacing w:after="0" w:afterAutospacing="1"/>
        <w:textAlignment w:val="baseline"/>
        <w:rPr>
          <w:rFonts w:eastAsia="Times New Roman" w:cs="Arial"/>
          <w:color w:val="292B2C"/>
          <w:szCs w:val="22"/>
          <w:lang w:eastAsia="en-AU"/>
        </w:rPr>
      </w:pPr>
      <w:r>
        <w:rPr>
          <w:rFonts w:eastAsia="Times New Roman" w:cs="Arial"/>
          <w:color w:val="292B2C"/>
          <w:szCs w:val="22"/>
          <w:lang w:eastAsia="en-AU"/>
        </w:rPr>
        <w:t>Secure</w:t>
      </w:r>
      <w:r w:rsidR="00E176AC" w:rsidRPr="00F17D7A">
        <w:rPr>
          <w:rFonts w:eastAsia="Times New Roman" w:cs="Arial"/>
          <w:color w:val="292B2C"/>
          <w:szCs w:val="22"/>
          <w:lang w:eastAsia="en-AU"/>
        </w:rPr>
        <w:t xml:space="preserve"> the building or workplace and </w:t>
      </w:r>
      <w:r>
        <w:rPr>
          <w:rFonts w:eastAsia="Times New Roman" w:cs="Arial"/>
          <w:color w:val="292B2C"/>
          <w:szCs w:val="22"/>
          <w:lang w:eastAsia="en-AU"/>
        </w:rPr>
        <w:t xml:space="preserve">control </w:t>
      </w:r>
      <w:r w:rsidR="00E176AC" w:rsidRPr="00F17D7A">
        <w:rPr>
          <w:rFonts w:eastAsia="Times New Roman" w:cs="Arial"/>
          <w:color w:val="292B2C"/>
          <w:szCs w:val="22"/>
          <w:lang w:eastAsia="en-AU"/>
        </w:rPr>
        <w:t>entry e.g. through swipe card or pin code access. </w:t>
      </w:r>
    </w:p>
    <w:p w14:paraId="30338FC7" w14:textId="55BA749E" w:rsidR="00E176AC" w:rsidRPr="00F17D7A" w:rsidRDefault="006B5988" w:rsidP="00E176AC">
      <w:pPr>
        <w:pStyle w:val="ListParagraph"/>
        <w:numPr>
          <w:ilvl w:val="0"/>
          <w:numId w:val="1"/>
        </w:numPr>
        <w:spacing w:after="0" w:afterAutospacing="1"/>
        <w:textAlignment w:val="baseline"/>
        <w:rPr>
          <w:rFonts w:eastAsia="Times New Roman" w:cs="Arial"/>
          <w:color w:val="292B2C"/>
          <w:szCs w:val="22"/>
          <w:lang w:eastAsia="en-AU"/>
        </w:rPr>
      </w:pPr>
      <w:r>
        <w:rPr>
          <w:rFonts w:eastAsia="Times New Roman" w:cs="Arial"/>
          <w:color w:val="292B2C"/>
          <w:szCs w:val="22"/>
          <w:lang w:eastAsia="en-AU"/>
        </w:rPr>
        <w:t>Clearly identify visitors</w:t>
      </w:r>
      <w:r w:rsidRPr="00F17D7A">
        <w:rPr>
          <w:rFonts w:eastAsia="Times New Roman" w:cs="Arial"/>
          <w:color w:val="292B2C"/>
          <w:szCs w:val="22"/>
          <w:lang w:eastAsia="en-AU"/>
        </w:rPr>
        <w:t xml:space="preserve"> </w:t>
      </w:r>
      <w:r w:rsidR="00E176AC" w:rsidRPr="00F17D7A">
        <w:rPr>
          <w:rFonts w:eastAsia="Times New Roman" w:cs="Arial"/>
          <w:color w:val="292B2C"/>
          <w:szCs w:val="22"/>
          <w:lang w:eastAsia="en-AU"/>
        </w:rPr>
        <w:t>to avoid accidentally allowing a person known to use violence to enter the workplace. </w:t>
      </w:r>
    </w:p>
    <w:p w14:paraId="451F8F3F" w14:textId="7AE83945" w:rsidR="00E176AC" w:rsidRPr="00F17D7A" w:rsidRDefault="00AF625F" w:rsidP="00E176AC">
      <w:pPr>
        <w:pStyle w:val="ListParagraph"/>
        <w:numPr>
          <w:ilvl w:val="0"/>
          <w:numId w:val="1"/>
        </w:numPr>
        <w:spacing w:after="0" w:afterAutospacing="1"/>
        <w:textAlignment w:val="baseline"/>
        <w:rPr>
          <w:rFonts w:eastAsia="Times New Roman" w:cs="Arial"/>
          <w:color w:val="292B2C"/>
          <w:szCs w:val="22"/>
          <w:lang w:eastAsia="en-AU"/>
        </w:rPr>
      </w:pPr>
      <w:r>
        <w:rPr>
          <w:rFonts w:eastAsia="Times New Roman" w:cs="Arial"/>
          <w:color w:val="292B2C"/>
          <w:szCs w:val="22"/>
          <w:lang w:eastAsia="en-AU"/>
        </w:rPr>
        <w:t>S</w:t>
      </w:r>
      <w:r w:rsidR="00E176AC" w:rsidRPr="00F17D7A">
        <w:rPr>
          <w:rFonts w:eastAsia="Times New Roman" w:cs="Arial"/>
          <w:color w:val="292B2C"/>
          <w:szCs w:val="22"/>
          <w:lang w:eastAsia="en-AU"/>
        </w:rPr>
        <w:t>eparate workers from the public. </w:t>
      </w:r>
    </w:p>
    <w:p w14:paraId="66C74870" w14:textId="39EA0706" w:rsidR="00E176AC" w:rsidRPr="00F17D7A" w:rsidRDefault="00AF625F" w:rsidP="00E176AC">
      <w:pPr>
        <w:pStyle w:val="ListParagraph"/>
        <w:numPr>
          <w:ilvl w:val="0"/>
          <w:numId w:val="1"/>
        </w:numPr>
        <w:spacing w:after="0" w:afterAutospacing="1"/>
        <w:textAlignment w:val="baseline"/>
        <w:rPr>
          <w:rFonts w:eastAsia="Times New Roman" w:cs="Arial"/>
          <w:color w:val="292B2C"/>
          <w:szCs w:val="22"/>
          <w:lang w:eastAsia="en-AU"/>
        </w:rPr>
      </w:pPr>
      <w:r>
        <w:rPr>
          <w:rFonts w:eastAsia="Times New Roman" w:cs="Arial"/>
          <w:color w:val="292B2C"/>
          <w:szCs w:val="22"/>
          <w:lang w:eastAsia="en-AU"/>
        </w:rPr>
        <w:t>Implement</w:t>
      </w:r>
      <w:r w:rsidRPr="00F17D7A">
        <w:rPr>
          <w:rFonts w:eastAsia="Times New Roman" w:cs="Arial"/>
          <w:color w:val="292B2C"/>
          <w:szCs w:val="22"/>
          <w:lang w:eastAsia="en-AU"/>
        </w:rPr>
        <w:t xml:space="preserve"> </w:t>
      </w:r>
      <w:r w:rsidR="00E176AC" w:rsidRPr="00F17D7A">
        <w:rPr>
          <w:rFonts w:eastAsia="Times New Roman" w:cs="Arial"/>
          <w:color w:val="292B2C"/>
          <w:szCs w:val="22"/>
          <w:lang w:eastAsia="en-AU"/>
        </w:rPr>
        <w:t>flexible working arrangements, such as adjustments to working hours or work locations. </w:t>
      </w:r>
    </w:p>
    <w:p w14:paraId="0632E7C1" w14:textId="5E19C0AA" w:rsidR="00E176AC" w:rsidRPr="00F17D7A" w:rsidRDefault="00AF625F" w:rsidP="00E176AC">
      <w:pPr>
        <w:pStyle w:val="ListParagraph"/>
        <w:numPr>
          <w:ilvl w:val="0"/>
          <w:numId w:val="1"/>
        </w:numPr>
        <w:spacing w:after="0" w:afterAutospacing="1"/>
        <w:textAlignment w:val="baseline"/>
        <w:rPr>
          <w:rFonts w:eastAsia="Times New Roman" w:cs="Arial"/>
          <w:color w:val="292B2C"/>
          <w:szCs w:val="22"/>
          <w:lang w:eastAsia="en-AU"/>
        </w:rPr>
      </w:pPr>
      <w:r>
        <w:rPr>
          <w:rFonts w:eastAsia="Times New Roman" w:cs="Arial"/>
          <w:color w:val="292B2C"/>
          <w:szCs w:val="22"/>
          <w:lang w:eastAsia="en-AU"/>
        </w:rPr>
        <w:lastRenderedPageBreak/>
        <w:t>Provide</w:t>
      </w:r>
      <w:r w:rsidRPr="00F17D7A">
        <w:rPr>
          <w:rFonts w:eastAsia="Times New Roman" w:cs="Arial"/>
          <w:color w:val="292B2C"/>
          <w:szCs w:val="22"/>
          <w:lang w:eastAsia="en-AU"/>
        </w:rPr>
        <w:t xml:space="preserve"> </w:t>
      </w:r>
      <w:r w:rsidR="00E176AC" w:rsidRPr="00F17D7A">
        <w:rPr>
          <w:rFonts w:eastAsia="Times New Roman" w:cs="Arial"/>
          <w:color w:val="292B2C"/>
          <w:szCs w:val="22"/>
          <w:lang w:eastAsia="en-AU"/>
        </w:rPr>
        <w:t xml:space="preserve">communication </w:t>
      </w:r>
      <w:r w:rsidR="00263A6A">
        <w:rPr>
          <w:rFonts w:eastAsia="Times New Roman" w:cs="Arial"/>
          <w:color w:val="292B2C"/>
          <w:szCs w:val="22"/>
          <w:lang w:eastAsia="en-AU"/>
        </w:rPr>
        <w:t>or</w:t>
      </w:r>
      <w:r w:rsidR="00E176AC" w:rsidRPr="00F17D7A">
        <w:rPr>
          <w:rFonts w:eastAsia="Times New Roman" w:cs="Arial"/>
          <w:color w:val="292B2C"/>
          <w:szCs w:val="22"/>
          <w:lang w:eastAsia="en-AU"/>
        </w:rPr>
        <w:t xml:space="preserve"> duress alarm systems. </w:t>
      </w:r>
    </w:p>
    <w:p w14:paraId="69F17C47" w14:textId="789A8386"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Ensure the worker is not alone or out of contact while working.</w:t>
      </w:r>
    </w:p>
    <w:p w14:paraId="70398D3A" w14:textId="28E99B13"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Consider contact information screening e.g. email, phone numbers, devices, internet profile. </w:t>
      </w:r>
    </w:p>
    <w:p w14:paraId="6AEBD750" w14:textId="17FBFACD"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 xml:space="preserve">Develop and put in place procedures for an emergency response to instances of family and domestic violence in the workplace, including when to involve </w:t>
      </w:r>
      <w:r w:rsidR="00F8297C">
        <w:rPr>
          <w:rFonts w:eastAsia="Times New Roman" w:cs="Arial"/>
          <w:color w:val="292B2C"/>
          <w:szCs w:val="22"/>
          <w:lang w:eastAsia="en-AU"/>
        </w:rPr>
        <w:t>P</w:t>
      </w:r>
      <w:r w:rsidRPr="00F17D7A">
        <w:rPr>
          <w:rFonts w:eastAsia="Times New Roman" w:cs="Arial"/>
          <w:color w:val="292B2C"/>
          <w:szCs w:val="22"/>
          <w:lang w:eastAsia="en-AU"/>
        </w:rPr>
        <w:t>olice. </w:t>
      </w:r>
    </w:p>
    <w:p w14:paraId="74B011F8" w14:textId="0306A026" w:rsidR="00E176AC" w:rsidRPr="00F17D7A" w:rsidRDefault="00AF625F" w:rsidP="00E176AC">
      <w:pPr>
        <w:pStyle w:val="ListParagraph"/>
        <w:numPr>
          <w:ilvl w:val="0"/>
          <w:numId w:val="1"/>
        </w:numPr>
        <w:spacing w:after="0" w:afterAutospacing="1"/>
        <w:textAlignment w:val="baseline"/>
        <w:rPr>
          <w:rFonts w:eastAsia="Times New Roman" w:cs="Arial"/>
          <w:color w:val="292B2C"/>
          <w:szCs w:val="22"/>
          <w:lang w:eastAsia="en-AU"/>
        </w:rPr>
      </w:pPr>
      <w:r>
        <w:rPr>
          <w:rFonts w:eastAsia="Times New Roman" w:cs="Arial"/>
          <w:color w:val="292B2C"/>
          <w:szCs w:val="22"/>
          <w:lang w:eastAsia="en-AU"/>
        </w:rPr>
        <w:t>Provide</w:t>
      </w:r>
      <w:r w:rsidRPr="00F17D7A">
        <w:rPr>
          <w:rFonts w:eastAsia="Times New Roman" w:cs="Arial"/>
          <w:color w:val="292B2C"/>
          <w:szCs w:val="22"/>
          <w:lang w:eastAsia="en-AU"/>
        </w:rPr>
        <w:t xml:space="preserve"> </w:t>
      </w:r>
      <w:r w:rsidR="00263A6A">
        <w:rPr>
          <w:rFonts w:eastAsia="Times New Roman" w:cs="Arial"/>
          <w:color w:val="292B2C"/>
          <w:szCs w:val="22"/>
          <w:lang w:eastAsia="en-AU"/>
        </w:rPr>
        <w:t>workers with</w:t>
      </w:r>
      <w:r w:rsidR="00E176AC" w:rsidRPr="00F17D7A">
        <w:rPr>
          <w:rFonts w:eastAsia="Times New Roman" w:cs="Arial"/>
          <w:color w:val="292B2C"/>
          <w:szCs w:val="22"/>
          <w:lang w:eastAsia="en-AU"/>
        </w:rPr>
        <w:t xml:space="preserve"> a safe, secure place to retreat in the event of an incident. </w:t>
      </w:r>
    </w:p>
    <w:p w14:paraId="21AE4551" w14:textId="7777777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Change work email addresses or phone numbers if incidents have occurred through electronic or telephone contact. </w:t>
      </w:r>
    </w:p>
    <w:p w14:paraId="35A5EF65" w14:textId="77777777" w:rsidR="00E176AC"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Provide secure parking and access to the workplace, including when moving between work locations.</w:t>
      </w:r>
    </w:p>
    <w:p w14:paraId="39DDCDA8" w14:textId="7777777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CA3C27">
        <w:rPr>
          <w:rFonts w:eastAsia="Times New Roman" w:cs="Arial"/>
          <w:color w:val="292B2C"/>
          <w:szCs w:val="22"/>
          <w:lang w:eastAsia="en-AU"/>
        </w:rPr>
        <w:t>Make available and communicate entitlements such as paid/unpaid family and domestic violence leave, flexible work arrangements and other entitlements that support workers experiencing family and domestic violence</w:t>
      </w:r>
      <w:r>
        <w:rPr>
          <w:rFonts w:eastAsia="Times New Roman" w:cs="Arial"/>
          <w:color w:val="292B2C"/>
          <w:szCs w:val="22"/>
          <w:lang w:eastAsia="en-AU"/>
        </w:rPr>
        <w:t>.</w:t>
      </w:r>
    </w:p>
    <w:p w14:paraId="0D278951" w14:textId="77777777" w:rsidR="00E176AC" w:rsidRPr="008848DC" w:rsidRDefault="00E176AC" w:rsidP="00E176AC">
      <w:pPr>
        <w:pStyle w:val="Heading3"/>
      </w:pPr>
      <w:r w:rsidRPr="008848DC">
        <w:t>Managing risks when workers are working from home</w:t>
      </w:r>
    </w:p>
    <w:p w14:paraId="40CB8F64" w14:textId="77777777" w:rsidR="00E176AC" w:rsidRPr="00225CF5" w:rsidRDefault="00E176AC" w:rsidP="00E176AC">
      <w:pPr>
        <w:shd w:val="clear" w:color="auto" w:fill="FFFFFF"/>
        <w:tabs>
          <w:tab w:val="left" w:pos="8080"/>
        </w:tabs>
        <w:textAlignment w:val="baseline"/>
        <w:rPr>
          <w:rFonts w:eastAsia="Times New Roman" w:cs="Arial"/>
          <w:color w:val="292B2C"/>
          <w:lang w:eastAsia="en-AU"/>
        </w:rPr>
      </w:pPr>
      <w:r w:rsidRPr="00225CF5">
        <w:rPr>
          <w:rFonts w:eastAsia="Times New Roman" w:cs="Arial"/>
          <w:color w:val="292B2C"/>
          <w:lang w:eastAsia="en-AU"/>
        </w:rPr>
        <w:t>The </w:t>
      </w:r>
      <w:hyperlink r:id="rId19" w:anchor="model-whs-laws" w:history="1">
        <w:r w:rsidRPr="00225CF5">
          <w:rPr>
            <w:rFonts w:eastAsia="Times New Roman" w:cs="Arial"/>
            <w:color w:val="292B2C"/>
            <w:lang w:eastAsia="en-AU"/>
          </w:rPr>
          <w:t>model WHS laws</w:t>
        </w:r>
      </w:hyperlink>
      <w:r w:rsidRPr="00225CF5">
        <w:rPr>
          <w:rFonts w:eastAsia="Times New Roman" w:cs="Arial"/>
          <w:color w:val="292B2C"/>
          <w:lang w:eastAsia="en-AU"/>
        </w:rPr>
        <w:t xml:space="preserve"> and your duty to manage WHS risks still apply if workers work somewhere other than their usual workplace, </w:t>
      </w:r>
      <w:r>
        <w:rPr>
          <w:rFonts w:eastAsia="Times New Roman" w:cs="Arial"/>
          <w:color w:val="292B2C"/>
          <w:lang w:eastAsia="en-AU"/>
        </w:rPr>
        <w:t>including</w:t>
      </w:r>
      <w:r w:rsidRPr="00225CF5">
        <w:rPr>
          <w:rFonts w:eastAsia="Times New Roman" w:cs="Arial"/>
          <w:color w:val="292B2C"/>
          <w:lang w:eastAsia="en-AU"/>
        </w:rPr>
        <w:t xml:space="preserve"> working from home.</w:t>
      </w:r>
      <w:r>
        <w:rPr>
          <w:rFonts w:eastAsia="Times New Roman" w:cs="Arial"/>
          <w:color w:val="292B2C"/>
          <w:lang w:eastAsia="en-AU"/>
        </w:rPr>
        <w:t xml:space="preserve"> </w:t>
      </w:r>
      <w:r w:rsidRPr="00225CF5">
        <w:rPr>
          <w:rFonts w:eastAsia="Times New Roman" w:cs="Arial"/>
          <w:color w:val="292B2C"/>
          <w:lang w:eastAsia="en-AU"/>
        </w:rPr>
        <w:t>Workers experiencing family and domestic violence may be placed at greater risk because of working from home arrangements. </w:t>
      </w:r>
    </w:p>
    <w:p w14:paraId="5C48B430" w14:textId="3112D960" w:rsidR="00E176AC" w:rsidRPr="00225CF5" w:rsidRDefault="00E176AC" w:rsidP="00E176AC">
      <w:pPr>
        <w:shd w:val="clear" w:color="auto" w:fill="FFFFFF"/>
        <w:tabs>
          <w:tab w:val="left" w:pos="8080"/>
        </w:tabs>
        <w:textAlignment w:val="baseline"/>
        <w:rPr>
          <w:rFonts w:eastAsia="Times New Roman" w:cs="Arial"/>
          <w:color w:val="292B2C"/>
          <w:lang w:eastAsia="en-AU"/>
        </w:rPr>
      </w:pPr>
      <w:r w:rsidRPr="00225CF5">
        <w:rPr>
          <w:rFonts w:eastAsia="Times New Roman" w:cs="Arial"/>
          <w:color w:val="292B2C"/>
          <w:lang w:eastAsia="en-AU"/>
        </w:rPr>
        <w:t xml:space="preserve">When </w:t>
      </w:r>
      <w:r w:rsidR="00424372">
        <w:rPr>
          <w:rFonts w:eastAsia="Times New Roman" w:cs="Arial"/>
          <w:color w:val="292B2C"/>
          <w:lang w:eastAsia="en-AU"/>
        </w:rPr>
        <w:t>starting</w:t>
      </w:r>
      <w:r w:rsidR="00424372" w:rsidRPr="00225CF5">
        <w:rPr>
          <w:rFonts w:eastAsia="Times New Roman" w:cs="Arial"/>
          <w:color w:val="292B2C"/>
          <w:lang w:eastAsia="en-AU"/>
        </w:rPr>
        <w:t xml:space="preserve"> </w:t>
      </w:r>
      <w:r w:rsidRPr="00225CF5">
        <w:rPr>
          <w:rFonts w:eastAsia="Times New Roman" w:cs="Arial"/>
          <w:color w:val="292B2C"/>
          <w:lang w:eastAsia="en-AU"/>
        </w:rPr>
        <w:t>working from home arrangements, you must</w:t>
      </w:r>
      <w:r>
        <w:rPr>
          <w:rFonts w:eastAsia="Times New Roman" w:cs="Arial"/>
          <w:color w:val="292B2C"/>
          <w:lang w:eastAsia="en-AU"/>
        </w:rPr>
        <w:t xml:space="preserve"> identify and manage the risks. Consulting your workers will be essential in identifying and managing risks given you may have limited knowledge of your workers’ home environment. </w:t>
      </w:r>
      <w:r w:rsidRPr="00225CF5">
        <w:rPr>
          <w:rFonts w:eastAsia="Times New Roman" w:cs="Arial"/>
          <w:color w:val="292B2C"/>
          <w:lang w:eastAsia="en-AU"/>
        </w:rPr>
        <w:t>Encourage workers to discuss with you any specific or individual concerns they may have with respect to their health and safety, or the impact any proposed </w:t>
      </w:r>
      <w:hyperlink r:id="rId20" w:anchor="control-measures" w:history="1">
        <w:r w:rsidRPr="00225CF5">
          <w:rPr>
            <w:rFonts w:eastAsia="Times New Roman" w:cs="Arial"/>
            <w:color w:val="292B2C"/>
            <w:lang w:eastAsia="en-AU"/>
          </w:rPr>
          <w:t>control measures</w:t>
        </w:r>
      </w:hyperlink>
      <w:r w:rsidRPr="00225CF5">
        <w:rPr>
          <w:rFonts w:eastAsia="Times New Roman" w:cs="Arial"/>
          <w:color w:val="292B2C"/>
          <w:lang w:eastAsia="en-AU"/>
        </w:rPr>
        <w:t xml:space="preserve"> may have on them. This is particularly important for workers experiencing family and domestic violence because they will know the most about their personal circumstances and may have important information that </w:t>
      </w:r>
      <w:r w:rsidR="00424372">
        <w:rPr>
          <w:rFonts w:eastAsia="Times New Roman" w:cs="Arial"/>
          <w:color w:val="292B2C"/>
          <w:lang w:eastAsia="en-AU"/>
        </w:rPr>
        <w:t>should</w:t>
      </w:r>
      <w:r w:rsidR="00424372" w:rsidRPr="00225CF5">
        <w:rPr>
          <w:rFonts w:eastAsia="Times New Roman" w:cs="Arial"/>
          <w:color w:val="292B2C"/>
          <w:lang w:eastAsia="en-AU"/>
        </w:rPr>
        <w:t xml:space="preserve"> </w:t>
      </w:r>
      <w:r w:rsidRPr="00225CF5">
        <w:rPr>
          <w:rFonts w:eastAsia="Times New Roman" w:cs="Arial"/>
          <w:color w:val="292B2C"/>
          <w:lang w:eastAsia="en-AU"/>
        </w:rPr>
        <w:t>be considered before work arrangements change.  </w:t>
      </w:r>
    </w:p>
    <w:p w14:paraId="6C356C80" w14:textId="77777777" w:rsidR="00E176AC" w:rsidRPr="00225CF5" w:rsidRDefault="00E176AC" w:rsidP="00E176AC">
      <w:pPr>
        <w:shd w:val="clear" w:color="auto" w:fill="FFFFFF"/>
        <w:textAlignment w:val="baseline"/>
        <w:rPr>
          <w:rFonts w:eastAsia="Times New Roman" w:cs="Arial"/>
          <w:color w:val="292B2C"/>
          <w:lang w:eastAsia="en-AU"/>
        </w:rPr>
      </w:pPr>
      <w:r w:rsidRPr="00225CF5">
        <w:rPr>
          <w:rFonts w:eastAsia="Times New Roman" w:cs="Arial"/>
          <w:color w:val="292B2C"/>
          <w:lang w:eastAsia="en-AU"/>
        </w:rPr>
        <w:t>If the worker has disclosed family and domestic violence, consider developing or adjusting their safety plan for working from home in consultation with their treating medical practitioner or health professional (if available). For more information on safety planning, contact </w:t>
      </w:r>
      <w:hyperlink r:id="rId21" w:history="1">
        <w:r w:rsidRPr="00225CF5">
          <w:rPr>
            <w:rFonts w:eastAsia="Times New Roman" w:cs="Arial"/>
            <w:color w:val="0275D8"/>
            <w:bdr w:val="none" w:sz="0" w:space="0" w:color="auto" w:frame="1"/>
            <w:lang w:eastAsia="en-AU"/>
          </w:rPr>
          <w:t>1800 Respect</w:t>
        </w:r>
      </w:hyperlink>
      <w:r w:rsidRPr="00225CF5">
        <w:rPr>
          <w:rFonts w:eastAsia="Times New Roman" w:cs="Arial"/>
          <w:color w:val="292B2C"/>
          <w:lang w:eastAsia="en-AU"/>
        </w:rPr>
        <w:t>.  </w:t>
      </w:r>
    </w:p>
    <w:p w14:paraId="58906D40" w14:textId="77777777" w:rsidR="00E176AC" w:rsidRPr="00225CF5" w:rsidRDefault="00E176AC" w:rsidP="00E176AC">
      <w:pPr>
        <w:shd w:val="clear" w:color="auto" w:fill="FFFFFF"/>
        <w:textAlignment w:val="baseline"/>
        <w:rPr>
          <w:rFonts w:eastAsia="Times New Roman" w:cs="Arial"/>
          <w:color w:val="292B2C"/>
          <w:lang w:eastAsia="en-AU"/>
        </w:rPr>
      </w:pPr>
      <w:r w:rsidRPr="00225CF5">
        <w:rPr>
          <w:rFonts w:eastAsia="Times New Roman" w:cs="Arial"/>
          <w:color w:val="292B2C"/>
          <w:lang w:eastAsia="en-AU"/>
        </w:rPr>
        <w:t>What you can do to minimise </w:t>
      </w:r>
      <w:hyperlink r:id="rId22" w:anchor="risks" w:history="1">
        <w:r w:rsidRPr="00225CF5">
          <w:rPr>
            <w:rFonts w:eastAsia="Times New Roman" w:cs="Arial"/>
            <w:color w:val="292B2C"/>
            <w:lang w:eastAsia="en-AU"/>
          </w:rPr>
          <w:t>risks</w:t>
        </w:r>
      </w:hyperlink>
      <w:r w:rsidRPr="00225CF5">
        <w:rPr>
          <w:rFonts w:eastAsia="Times New Roman" w:cs="Arial"/>
          <w:color w:val="292B2C"/>
          <w:lang w:eastAsia="en-AU"/>
        </w:rPr>
        <w:t> at a worker's home will be different to what you can do at the usual workplace. You should: </w:t>
      </w:r>
    </w:p>
    <w:p w14:paraId="37BC08BE" w14:textId="3828E37A" w:rsidR="00E176AC" w:rsidRPr="00301641"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 xml:space="preserve">Maintain regular communication with workers. Avoid directly asking the worker about the violence as this may unintentionally place the worker at risk of serious harm. It is common for perpetrators of family and domestic violence to monitor the worker’s communication including emails, text messages and phone calls. </w:t>
      </w:r>
    </w:p>
    <w:p w14:paraId="43A8285B" w14:textId="7777777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Pr>
          <w:rFonts w:eastAsia="Times New Roman" w:cs="Arial"/>
          <w:color w:val="292B2C"/>
          <w:szCs w:val="22"/>
          <w:lang w:eastAsia="en-AU"/>
        </w:rPr>
        <w:t>Agree on a course of action if you are not able to contact the worker for a defined period.</w:t>
      </w:r>
    </w:p>
    <w:p w14:paraId="252101E7" w14:textId="77777777" w:rsidR="00E176AC"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Appoint a contact person in the business that workers can talk to about any concerns.  </w:t>
      </w:r>
    </w:p>
    <w:p w14:paraId="7E52C265" w14:textId="7777777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Pr>
          <w:rFonts w:eastAsia="Times New Roman" w:cs="Arial"/>
          <w:color w:val="292B2C"/>
          <w:szCs w:val="22"/>
          <w:lang w:eastAsia="en-AU"/>
        </w:rPr>
        <w:t>Provide work phones and laptops to enhance autonomy and digital security.</w:t>
      </w:r>
    </w:p>
    <w:p w14:paraId="47F8A7D5" w14:textId="77777777" w:rsidR="00E176AC" w:rsidRPr="00F17D7A" w:rsidRDefault="00E176AC" w:rsidP="00E176AC">
      <w:pPr>
        <w:pStyle w:val="ListParagraph"/>
        <w:numPr>
          <w:ilvl w:val="0"/>
          <w:numId w:val="1"/>
        </w:numPr>
        <w:ind w:left="714" w:hanging="357"/>
        <w:contextualSpacing w:val="0"/>
        <w:textAlignment w:val="baseline"/>
        <w:rPr>
          <w:rFonts w:eastAsia="Times New Roman" w:cs="Arial"/>
          <w:color w:val="292B2C"/>
          <w:szCs w:val="22"/>
          <w:lang w:eastAsia="en-AU"/>
        </w:rPr>
      </w:pPr>
      <w:r w:rsidRPr="00F17D7A">
        <w:rPr>
          <w:rFonts w:eastAsia="Times New Roman" w:cs="Arial"/>
          <w:color w:val="292B2C"/>
          <w:szCs w:val="22"/>
          <w:lang w:eastAsia="en-AU"/>
        </w:rPr>
        <w:t>Provide continued access to an employee assistance program or other support programs. </w:t>
      </w:r>
    </w:p>
    <w:p w14:paraId="294B7C0F" w14:textId="77777777" w:rsidR="00E176AC" w:rsidRPr="00225CF5" w:rsidRDefault="00E176AC" w:rsidP="0039422A">
      <w:pPr>
        <w:shd w:val="clear" w:color="auto" w:fill="FFFFFF"/>
        <w:textAlignment w:val="baseline"/>
        <w:rPr>
          <w:rFonts w:eastAsia="Times New Roman" w:cs="Arial"/>
          <w:color w:val="292B2C"/>
          <w:lang w:eastAsia="en-AU"/>
        </w:rPr>
      </w:pPr>
      <w:r w:rsidRPr="00225CF5">
        <w:rPr>
          <w:rFonts w:eastAsia="Times New Roman" w:cs="Arial"/>
          <w:color w:val="292B2C"/>
          <w:lang w:eastAsia="en-AU"/>
        </w:rPr>
        <w:t>If working from home is</w:t>
      </w:r>
      <w:r>
        <w:rPr>
          <w:rFonts w:eastAsia="Times New Roman" w:cs="Arial"/>
          <w:color w:val="292B2C"/>
          <w:lang w:eastAsia="en-AU"/>
        </w:rPr>
        <w:t xml:space="preserve"> </w:t>
      </w:r>
      <w:r w:rsidRPr="00225CF5">
        <w:rPr>
          <w:rFonts w:eastAsia="Times New Roman" w:cs="Arial"/>
          <w:color w:val="292B2C"/>
          <w:lang w:eastAsia="en-AU"/>
        </w:rPr>
        <w:t>n</w:t>
      </w:r>
      <w:r>
        <w:rPr>
          <w:rFonts w:eastAsia="Times New Roman" w:cs="Arial"/>
          <w:color w:val="292B2C"/>
          <w:lang w:eastAsia="en-AU"/>
        </w:rPr>
        <w:t>o</w:t>
      </w:r>
      <w:r w:rsidRPr="00225CF5">
        <w:rPr>
          <w:rFonts w:eastAsia="Times New Roman" w:cs="Arial"/>
          <w:color w:val="292B2C"/>
          <w:lang w:eastAsia="en-AU"/>
        </w:rPr>
        <w:t xml:space="preserve">t a safe option for the worker, </w:t>
      </w:r>
      <w:r w:rsidRPr="0039422A">
        <w:rPr>
          <w:rFonts w:eastAsia="Times New Roman" w:cs="Arial"/>
          <w:color w:val="292B2C"/>
          <w:lang w:eastAsia="en-AU"/>
        </w:rPr>
        <w:t>an alternative work environment must be provided, so far as is reasonably practicable. For example, allowing the worker to work from an alternative location or allowing them to work from the office.</w:t>
      </w:r>
    </w:p>
    <w:p w14:paraId="4FE31195" w14:textId="77777777" w:rsidR="00E176AC" w:rsidRPr="006B5988" w:rsidRDefault="00E176AC" w:rsidP="006B5988">
      <w:pPr>
        <w:pStyle w:val="Heading2"/>
        <w:keepLines w:val="0"/>
        <w:tabs>
          <w:tab w:val="left" w:pos="425"/>
        </w:tabs>
        <w:spacing w:before="240" w:after="120"/>
        <w:rPr>
          <w:rFonts w:eastAsiaTheme="minorHAnsi" w:cstheme="minorBidi"/>
          <w:color w:val="C10A27"/>
          <w:szCs w:val="24"/>
        </w:rPr>
      </w:pPr>
      <w:bookmarkStart w:id="2" w:name="_Hlk48317193"/>
      <w:r w:rsidRPr="006B5988">
        <w:rPr>
          <w:rFonts w:ascii="Arial" w:eastAsiaTheme="minorHAnsi" w:hAnsi="Arial" w:cstheme="minorBidi"/>
          <w:color w:val="C10A27"/>
          <w:sz w:val="32"/>
          <w:szCs w:val="24"/>
        </w:rPr>
        <w:t>Confidentiality </w:t>
      </w:r>
    </w:p>
    <w:p w14:paraId="55265B91" w14:textId="77777777" w:rsidR="00E176AC" w:rsidRDefault="00E176AC" w:rsidP="00E176AC">
      <w:pPr>
        <w:shd w:val="clear" w:color="auto" w:fill="FFFFFF"/>
        <w:textAlignment w:val="baseline"/>
        <w:rPr>
          <w:rFonts w:eastAsia="Times New Roman" w:cs="Arial"/>
          <w:color w:val="292B2C"/>
          <w:lang w:eastAsia="en-AU"/>
        </w:rPr>
      </w:pPr>
      <w:r w:rsidRPr="00225CF5">
        <w:rPr>
          <w:rFonts w:eastAsia="Times New Roman" w:cs="Arial"/>
          <w:color w:val="292B2C"/>
          <w:lang w:eastAsia="en-AU"/>
        </w:rPr>
        <w:t>It is important that workplaces develop supportive environments in which workers feel safe to discuss family and domestic violence issues.  </w:t>
      </w:r>
    </w:p>
    <w:p w14:paraId="3B93ACBB" w14:textId="5E38E59C" w:rsidR="00E176AC" w:rsidRPr="00807045" w:rsidRDefault="00E176AC" w:rsidP="00E176AC">
      <w:pPr>
        <w:shd w:val="clear" w:color="auto" w:fill="FFFFFF"/>
        <w:textAlignment w:val="baseline"/>
        <w:rPr>
          <w:rFonts w:eastAsia="Times New Roman" w:cs="Arial"/>
          <w:color w:val="292B2C"/>
          <w:lang w:eastAsia="en-AU"/>
        </w:rPr>
      </w:pPr>
      <w:r>
        <w:rPr>
          <w:rFonts w:eastAsia="Times New Roman" w:cs="Arial"/>
          <w:color w:val="292B2C"/>
          <w:lang w:eastAsia="en-AU"/>
        </w:rPr>
        <w:t xml:space="preserve">All workers should be made aware of any mandatory reporting obligations </w:t>
      </w:r>
      <w:r w:rsidR="00EB585E">
        <w:rPr>
          <w:rFonts w:eastAsia="Times New Roman" w:cs="Arial"/>
          <w:color w:val="292B2C"/>
          <w:lang w:eastAsia="en-AU"/>
        </w:rPr>
        <w:t xml:space="preserve">that </w:t>
      </w:r>
      <w:r>
        <w:rPr>
          <w:rFonts w:eastAsia="Times New Roman" w:cs="Arial"/>
          <w:color w:val="292B2C"/>
          <w:lang w:eastAsia="en-AU"/>
        </w:rPr>
        <w:t xml:space="preserve">you have as the employer, either under state </w:t>
      </w:r>
      <w:r w:rsidRPr="00807045">
        <w:rPr>
          <w:rFonts w:eastAsia="Times New Roman" w:cs="Arial"/>
          <w:color w:val="292B2C"/>
          <w:lang w:eastAsia="en-AU"/>
        </w:rPr>
        <w:t xml:space="preserve">and territory laws or as part of the worker’s employment contract, </w:t>
      </w:r>
      <w:r w:rsidR="00EB585E">
        <w:rPr>
          <w:rFonts w:eastAsia="Times New Roman" w:cs="Arial"/>
          <w:color w:val="292B2C"/>
          <w:lang w:eastAsia="en-AU"/>
        </w:rPr>
        <w:t>that</w:t>
      </w:r>
      <w:r w:rsidR="00EB585E" w:rsidRPr="00807045">
        <w:rPr>
          <w:rFonts w:eastAsia="Times New Roman" w:cs="Arial"/>
          <w:color w:val="292B2C"/>
          <w:lang w:eastAsia="en-AU"/>
        </w:rPr>
        <w:t xml:space="preserve"> </w:t>
      </w:r>
      <w:r w:rsidRPr="00807045">
        <w:rPr>
          <w:rFonts w:eastAsia="Times New Roman" w:cs="Arial"/>
          <w:color w:val="292B2C"/>
          <w:lang w:eastAsia="en-AU"/>
        </w:rPr>
        <w:t>may limit confidentiality</w:t>
      </w:r>
      <w:r w:rsidR="00807045" w:rsidRPr="00807045">
        <w:rPr>
          <w:rFonts w:eastAsia="Times New Roman" w:cs="Arial"/>
          <w:color w:val="292B2C"/>
          <w:lang w:eastAsia="en-AU"/>
        </w:rPr>
        <w:t>.</w:t>
      </w:r>
      <w:r w:rsidR="009B5384" w:rsidRPr="00807045">
        <w:rPr>
          <w:rFonts w:eastAsia="Times New Roman" w:cs="Arial"/>
          <w:color w:val="292B2C"/>
          <w:lang w:eastAsia="en-AU"/>
        </w:rPr>
        <w:t xml:space="preserve"> </w:t>
      </w:r>
      <w:r w:rsidR="00807045" w:rsidRPr="00807045">
        <w:rPr>
          <w:rFonts w:eastAsia="Times New Roman" w:cs="Arial"/>
          <w:color w:val="292B2C"/>
          <w:lang w:eastAsia="en-AU"/>
        </w:rPr>
        <w:t xml:space="preserve">For example, </w:t>
      </w:r>
      <w:r w:rsidR="00807045" w:rsidRPr="008A7597">
        <w:rPr>
          <w:rFonts w:eastAsia="Times New Roman" w:cs="Arial"/>
          <w:color w:val="292B2C"/>
          <w:lang w:eastAsia="en-AU"/>
        </w:rPr>
        <w:t>t</w:t>
      </w:r>
      <w:r w:rsidR="009B5384" w:rsidRPr="00807045">
        <w:rPr>
          <w:rFonts w:eastAsia="Times New Roman" w:cs="Arial"/>
          <w:color w:val="292B2C"/>
          <w:lang w:eastAsia="en-AU"/>
        </w:rPr>
        <w:t xml:space="preserve">his may include where there is a reasonable belief that child abuse </w:t>
      </w:r>
      <w:r w:rsidR="00807045" w:rsidRPr="008A7597">
        <w:rPr>
          <w:rFonts w:eastAsia="Times New Roman" w:cs="Arial"/>
          <w:color w:val="292B2C"/>
          <w:lang w:eastAsia="en-AU"/>
        </w:rPr>
        <w:t>is</w:t>
      </w:r>
      <w:r w:rsidR="009B5384" w:rsidRPr="00807045">
        <w:rPr>
          <w:rFonts w:eastAsia="Times New Roman" w:cs="Arial"/>
          <w:color w:val="292B2C"/>
          <w:lang w:eastAsia="en-AU"/>
        </w:rPr>
        <w:t xml:space="preserve"> </w:t>
      </w:r>
      <w:r w:rsidR="00807045" w:rsidRPr="008A7597">
        <w:rPr>
          <w:rFonts w:eastAsia="Times New Roman" w:cs="Arial"/>
          <w:color w:val="292B2C"/>
          <w:lang w:eastAsia="en-AU"/>
        </w:rPr>
        <w:t>occurring</w:t>
      </w:r>
      <w:r w:rsidR="009B5384" w:rsidRPr="00807045">
        <w:rPr>
          <w:rFonts w:eastAsia="Times New Roman" w:cs="Arial"/>
          <w:color w:val="292B2C"/>
          <w:lang w:eastAsia="en-AU"/>
        </w:rPr>
        <w:t>.</w:t>
      </w:r>
    </w:p>
    <w:p w14:paraId="2B5660B8" w14:textId="77777777" w:rsidR="00E176AC" w:rsidRPr="00225CF5" w:rsidRDefault="00E176AC" w:rsidP="00E176AC">
      <w:pPr>
        <w:shd w:val="clear" w:color="auto" w:fill="FFFFFF"/>
        <w:textAlignment w:val="baseline"/>
        <w:rPr>
          <w:rFonts w:eastAsia="Times New Roman" w:cs="Arial"/>
          <w:color w:val="292B2C"/>
          <w:lang w:eastAsia="en-AU"/>
        </w:rPr>
      </w:pPr>
      <w:r w:rsidRPr="00807045">
        <w:rPr>
          <w:rFonts w:eastAsia="Times New Roman" w:cs="Arial"/>
          <w:color w:val="292B2C"/>
          <w:lang w:eastAsia="en-AU"/>
        </w:rPr>
        <w:lastRenderedPageBreak/>
        <w:t>To create an environment where</w:t>
      </w:r>
      <w:r w:rsidRPr="00225CF5">
        <w:rPr>
          <w:rFonts w:eastAsia="Times New Roman" w:cs="Arial"/>
          <w:color w:val="292B2C"/>
          <w:lang w:eastAsia="en-AU"/>
        </w:rPr>
        <w:t xml:space="preserve"> workers feel confident to talk about their experience of family and domestic violence, you should be able to demonstrate that such information will be kept private and confidential. Confidentiality is important because workers may not be willing to talk about their experience without knowing it is confidential. </w:t>
      </w:r>
    </w:p>
    <w:p w14:paraId="2BC94411" w14:textId="6591799C" w:rsidR="00E176AC" w:rsidRDefault="00E176AC" w:rsidP="00E176AC">
      <w:pPr>
        <w:shd w:val="clear" w:color="auto" w:fill="FFFFFF"/>
        <w:tabs>
          <w:tab w:val="left" w:pos="8080"/>
        </w:tabs>
        <w:textAlignment w:val="baseline"/>
        <w:rPr>
          <w:rFonts w:eastAsia="Times New Roman" w:cs="Arial"/>
          <w:color w:val="292B2C"/>
          <w:lang w:eastAsia="en-AU"/>
        </w:rPr>
      </w:pPr>
      <w:r w:rsidRPr="00225CF5">
        <w:rPr>
          <w:rFonts w:eastAsia="Times New Roman" w:cs="Arial"/>
          <w:color w:val="292B2C"/>
          <w:lang w:eastAsia="en-AU"/>
        </w:rPr>
        <w:t xml:space="preserve">Any information about a worker’s experience of family and domestic violence is sensitive and confidential. Workplaces should take all reasonable steps to ensure any information disclosed by workers regarding family and domestic violence is kept confidential and secure. Consider how you will sensitively treat personal information to protect a person’s right to privacy </w:t>
      </w:r>
      <w:r>
        <w:rPr>
          <w:color w:val="292B2C"/>
          <w:w w:val="105"/>
        </w:rPr>
        <w:t>and implement mechanisms to protect their privacy e.g. privacy settings on</w:t>
      </w:r>
      <w:r w:rsidRPr="001A2655">
        <w:rPr>
          <w:color w:val="292B2C"/>
          <w:w w:val="105"/>
        </w:rPr>
        <w:t xml:space="preserve"> </w:t>
      </w:r>
      <w:r>
        <w:rPr>
          <w:color w:val="292B2C"/>
          <w:w w:val="105"/>
        </w:rPr>
        <w:t>hazard and incident reporting systems</w:t>
      </w:r>
      <w:r w:rsidRPr="00225CF5">
        <w:rPr>
          <w:rFonts w:eastAsia="Times New Roman" w:cs="Arial"/>
          <w:color w:val="292B2C"/>
          <w:lang w:eastAsia="en-AU"/>
        </w:rPr>
        <w:t>. Discuss with your workers how this information will be handled</w:t>
      </w:r>
      <w:r>
        <w:rPr>
          <w:rFonts w:eastAsia="Times New Roman" w:cs="Arial"/>
          <w:color w:val="292B2C"/>
          <w:lang w:eastAsia="en-AU"/>
        </w:rPr>
        <w:t>.</w:t>
      </w:r>
    </w:p>
    <w:p w14:paraId="6345161E" w14:textId="77777777" w:rsidR="00E176AC" w:rsidRPr="00225CF5" w:rsidRDefault="00E176AC" w:rsidP="00E176AC">
      <w:pPr>
        <w:shd w:val="clear" w:color="auto" w:fill="FFFFFF"/>
        <w:tabs>
          <w:tab w:val="left" w:pos="8080"/>
        </w:tabs>
        <w:textAlignment w:val="baseline"/>
        <w:rPr>
          <w:rFonts w:eastAsia="Times New Roman" w:cs="Arial"/>
          <w:color w:val="292B2C"/>
          <w:lang w:eastAsia="en-AU"/>
        </w:rPr>
      </w:pPr>
      <w:r w:rsidRPr="00225CF5">
        <w:rPr>
          <w:rFonts w:eastAsia="Times New Roman" w:cs="Arial"/>
          <w:color w:val="292B2C"/>
          <w:lang w:eastAsia="en-AU"/>
        </w:rPr>
        <w:t xml:space="preserve">Disclosure should be on a need to know basis and only to maintain safety. </w:t>
      </w:r>
      <w:r>
        <w:rPr>
          <w:rFonts w:eastAsia="Times New Roman" w:cs="Arial"/>
          <w:color w:val="292B2C"/>
          <w:lang w:eastAsia="en-AU"/>
        </w:rPr>
        <w:t xml:space="preserve">Keep in mind that any mishandling of information may place the worker at an increased risk of violence by the perpetrator. Disclosure may have serious consequences for the worker’s safety. </w:t>
      </w:r>
      <w:r w:rsidRPr="00225CF5">
        <w:rPr>
          <w:rFonts w:eastAsia="Times New Roman" w:cs="Arial"/>
          <w:color w:val="292B2C"/>
          <w:lang w:eastAsia="en-AU"/>
        </w:rPr>
        <w:t>Where possible, disclosure should only occur with the express consent of the worker</w:t>
      </w:r>
      <w:r>
        <w:rPr>
          <w:rFonts w:eastAsia="Times New Roman" w:cs="Arial"/>
          <w:color w:val="292B2C"/>
          <w:lang w:eastAsia="en-AU"/>
        </w:rPr>
        <w:t>.</w:t>
      </w:r>
      <w:r w:rsidRPr="00225CF5">
        <w:rPr>
          <w:rFonts w:eastAsia="Times New Roman" w:cs="Arial"/>
          <w:color w:val="292B2C"/>
          <w:lang w:eastAsia="en-AU"/>
        </w:rPr>
        <w:t> </w:t>
      </w:r>
    </w:p>
    <w:bookmarkEnd w:id="2"/>
    <w:p w14:paraId="430D48A5" w14:textId="77777777" w:rsidR="00E176AC" w:rsidRPr="006B5988" w:rsidRDefault="00E176AC" w:rsidP="006B5988">
      <w:pPr>
        <w:pStyle w:val="Heading2"/>
        <w:keepLines w:val="0"/>
        <w:tabs>
          <w:tab w:val="left" w:pos="425"/>
        </w:tabs>
        <w:spacing w:before="240" w:after="120"/>
        <w:rPr>
          <w:rFonts w:eastAsiaTheme="minorHAnsi" w:cstheme="minorBidi"/>
          <w:color w:val="C10A27"/>
          <w:szCs w:val="24"/>
        </w:rPr>
      </w:pPr>
      <w:r w:rsidRPr="006B5988">
        <w:rPr>
          <w:rFonts w:ascii="Arial" w:eastAsiaTheme="minorHAnsi" w:hAnsi="Arial" w:cstheme="minorBidi"/>
          <w:color w:val="C10A27"/>
          <w:sz w:val="32"/>
          <w:szCs w:val="24"/>
        </w:rPr>
        <w:t>Family and domestic violence leave</w:t>
      </w:r>
    </w:p>
    <w:p w14:paraId="6FA8CD76" w14:textId="7C474FE4" w:rsidR="00E176AC" w:rsidRPr="00225CF5" w:rsidRDefault="00E176AC" w:rsidP="00E176AC">
      <w:pPr>
        <w:shd w:val="clear" w:color="auto" w:fill="FFFFFF"/>
        <w:textAlignment w:val="baseline"/>
        <w:rPr>
          <w:rFonts w:eastAsia="Times New Roman" w:cs="Arial"/>
          <w:color w:val="292B2C"/>
          <w:lang w:eastAsia="en-AU"/>
        </w:rPr>
      </w:pPr>
      <w:r w:rsidRPr="00225CF5">
        <w:rPr>
          <w:rFonts w:eastAsia="Times New Roman" w:cs="Arial"/>
          <w:color w:val="292B2C"/>
          <w:lang w:eastAsia="en-AU"/>
        </w:rPr>
        <w:t>Under national workplace laws, workers dealing with family and domestic violence can: </w:t>
      </w:r>
    </w:p>
    <w:p w14:paraId="39DF1ACF" w14:textId="7777777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take unpaid family and domestic violence leave </w:t>
      </w:r>
    </w:p>
    <w:p w14:paraId="3F144340" w14:textId="6E74BAEF"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request flexible working arrangements</w:t>
      </w:r>
      <w:r w:rsidR="00EB585E">
        <w:rPr>
          <w:rFonts w:eastAsia="Times New Roman" w:cs="Arial"/>
          <w:color w:val="292B2C"/>
          <w:szCs w:val="22"/>
          <w:lang w:eastAsia="en-AU"/>
        </w:rPr>
        <w:t>, and</w:t>
      </w:r>
      <w:r w:rsidRPr="00F17D7A">
        <w:rPr>
          <w:rFonts w:eastAsia="Times New Roman" w:cs="Arial"/>
          <w:color w:val="292B2C"/>
          <w:szCs w:val="22"/>
          <w:lang w:eastAsia="en-AU"/>
        </w:rPr>
        <w:t> </w:t>
      </w:r>
    </w:p>
    <w:p w14:paraId="0764D61B" w14:textId="77777777" w:rsidR="00E176AC" w:rsidRPr="00F17D7A" w:rsidRDefault="00E176AC" w:rsidP="00E176AC">
      <w:pPr>
        <w:pStyle w:val="ListParagraph"/>
        <w:numPr>
          <w:ilvl w:val="0"/>
          <w:numId w:val="1"/>
        </w:numPr>
        <w:ind w:left="714" w:hanging="357"/>
        <w:contextualSpacing w:val="0"/>
        <w:textAlignment w:val="baseline"/>
        <w:rPr>
          <w:rFonts w:eastAsia="Times New Roman" w:cs="Arial"/>
          <w:color w:val="292B2C"/>
          <w:szCs w:val="22"/>
          <w:lang w:eastAsia="en-AU"/>
        </w:rPr>
      </w:pPr>
      <w:r w:rsidRPr="00F17D7A">
        <w:rPr>
          <w:rFonts w:eastAsia="Times New Roman" w:cs="Arial"/>
          <w:color w:val="292B2C"/>
          <w:szCs w:val="22"/>
          <w:lang w:eastAsia="en-AU"/>
        </w:rPr>
        <w:t>take paid or unpaid sick or carer’s leave, in certain circumstances. </w:t>
      </w:r>
    </w:p>
    <w:p w14:paraId="427673D8" w14:textId="77777777" w:rsidR="00E176AC" w:rsidRPr="00225CF5" w:rsidRDefault="00E176AC" w:rsidP="00E176AC">
      <w:pPr>
        <w:shd w:val="clear" w:color="auto" w:fill="FFFFFF"/>
        <w:textAlignment w:val="baseline"/>
        <w:rPr>
          <w:rFonts w:eastAsia="Times New Roman" w:cs="Arial"/>
          <w:color w:val="292B2C"/>
          <w:lang w:eastAsia="en-AU"/>
        </w:rPr>
      </w:pPr>
      <w:r w:rsidRPr="00225CF5">
        <w:rPr>
          <w:rFonts w:eastAsia="Times New Roman" w:cs="Arial"/>
          <w:color w:val="292B2C"/>
          <w:lang w:eastAsia="en-AU"/>
        </w:rPr>
        <w:t>Some workplaces may also offer paid leave for workers experiencing family and domestic violence. </w:t>
      </w:r>
    </w:p>
    <w:p w14:paraId="5546FB7C" w14:textId="77777777" w:rsidR="00E176AC" w:rsidRPr="00EE6CDD" w:rsidRDefault="00E176AC" w:rsidP="00E176AC">
      <w:pPr>
        <w:shd w:val="clear" w:color="auto" w:fill="FFFFFF"/>
        <w:textAlignment w:val="baseline"/>
        <w:rPr>
          <w:rFonts w:eastAsia="Times New Roman" w:cs="Arial"/>
          <w:color w:val="292B2C"/>
          <w:lang w:eastAsia="en-AU"/>
        </w:rPr>
      </w:pPr>
      <w:r w:rsidRPr="00225CF5">
        <w:rPr>
          <w:rFonts w:eastAsia="Times New Roman" w:cs="Arial"/>
          <w:color w:val="292B2C"/>
          <w:lang w:eastAsia="en-AU"/>
        </w:rPr>
        <w:t>You can find information about supporting workers experiencing family and domestic violence in the </w:t>
      </w:r>
      <w:hyperlink r:id="rId23" w:tgtFrame="_blank" w:history="1">
        <w:r w:rsidRPr="00EB585E">
          <w:rPr>
            <w:rFonts w:eastAsia="Times New Roman" w:cs="Arial"/>
            <w:i/>
            <w:iCs/>
            <w:color w:val="0070C0"/>
            <w:u w:val="single"/>
            <w:lang w:eastAsia="en-AU"/>
          </w:rPr>
          <w:t>Fair Work Ombudsman Employer Guide to Family and Domestic Violence</w:t>
        </w:r>
      </w:hyperlink>
      <w:r w:rsidRPr="00225CF5">
        <w:rPr>
          <w:rFonts w:eastAsia="Times New Roman" w:cs="Arial"/>
          <w:color w:val="292B2C"/>
          <w:lang w:eastAsia="en-AU"/>
        </w:rPr>
        <w:t>. </w:t>
      </w:r>
    </w:p>
    <w:p w14:paraId="1F2AB1F8" w14:textId="77777777" w:rsidR="00E176AC" w:rsidRPr="006B5988" w:rsidRDefault="00E176AC" w:rsidP="006B5988">
      <w:pPr>
        <w:pStyle w:val="Heading2"/>
        <w:keepLines w:val="0"/>
        <w:tabs>
          <w:tab w:val="left" w:pos="425"/>
        </w:tabs>
        <w:spacing w:before="240" w:after="120"/>
        <w:rPr>
          <w:rFonts w:eastAsiaTheme="minorHAnsi" w:cstheme="minorBidi"/>
          <w:color w:val="C10A27"/>
          <w:szCs w:val="24"/>
        </w:rPr>
      </w:pPr>
      <w:r w:rsidRPr="006B5988">
        <w:rPr>
          <w:rFonts w:ascii="Arial" w:eastAsiaTheme="minorHAnsi" w:hAnsi="Arial" w:cstheme="minorBidi"/>
          <w:color w:val="C10A27"/>
          <w:sz w:val="32"/>
          <w:szCs w:val="24"/>
        </w:rPr>
        <w:t>Workers who use or may use violence and aggression</w:t>
      </w:r>
    </w:p>
    <w:p w14:paraId="43FA3C7A" w14:textId="77777777" w:rsidR="00E176AC" w:rsidRPr="00225CF5" w:rsidRDefault="00E176AC" w:rsidP="00E176AC">
      <w:pPr>
        <w:pStyle w:val="Pa3"/>
        <w:spacing w:after="100"/>
        <w:rPr>
          <w:rFonts w:ascii="Arial" w:eastAsia="Times New Roman" w:hAnsi="Arial" w:cs="Arial"/>
          <w:color w:val="292B2C"/>
          <w:sz w:val="22"/>
          <w:szCs w:val="22"/>
          <w:lang w:eastAsia="en-AU"/>
        </w:rPr>
      </w:pPr>
      <w:r w:rsidRPr="00225CF5">
        <w:rPr>
          <w:rFonts w:ascii="Arial" w:eastAsia="Times New Roman" w:hAnsi="Arial" w:cs="Arial"/>
          <w:color w:val="292B2C"/>
          <w:sz w:val="22"/>
          <w:szCs w:val="22"/>
          <w:lang w:eastAsia="en-AU"/>
        </w:rPr>
        <w:t xml:space="preserve">There may be cases where you know or suspect that one of your workers is </w:t>
      </w:r>
      <w:r>
        <w:rPr>
          <w:rFonts w:ascii="Arial" w:eastAsia="Times New Roman" w:hAnsi="Arial" w:cs="Arial"/>
          <w:color w:val="292B2C"/>
          <w:sz w:val="22"/>
          <w:szCs w:val="22"/>
          <w:lang w:eastAsia="en-AU"/>
        </w:rPr>
        <w:t>using violence or aggression</w:t>
      </w:r>
      <w:r w:rsidRPr="00225CF5">
        <w:rPr>
          <w:rFonts w:ascii="Arial" w:eastAsia="Times New Roman" w:hAnsi="Arial" w:cs="Arial"/>
          <w:color w:val="292B2C"/>
          <w:sz w:val="22"/>
          <w:szCs w:val="22"/>
          <w:lang w:eastAsia="en-AU"/>
        </w:rPr>
        <w:t xml:space="preserve"> towards another worker or someone outside the workplace.</w:t>
      </w:r>
    </w:p>
    <w:p w14:paraId="71EEF5CD" w14:textId="07E94B4D" w:rsidR="00E176AC" w:rsidRPr="00225CF5" w:rsidRDefault="00E176AC" w:rsidP="00E176AC">
      <w:pPr>
        <w:pStyle w:val="Pa3"/>
        <w:spacing w:after="100"/>
        <w:rPr>
          <w:rFonts w:ascii="Arial" w:eastAsia="Times New Roman" w:hAnsi="Arial" w:cs="Arial"/>
          <w:color w:val="292B2C"/>
          <w:sz w:val="22"/>
          <w:szCs w:val="22"/>
          <w:lang w:eastAsia="en-AU"/>
        </w:rPr>
      </w:pPr>
      <w:r w:rsidRPr="00807045">
        <w:rPr>
          <w:rFonts w:ascii="Arial" w:eastAsia="Times New Roman" w:hAnsi="Arial" w:cs="Arial"/>
          <w:color w:val="292B2C"/>
          <w:sz w:val="22"/>
          <w:szCs w:val="22"/>
          <w:lang w:eastAsia="en-AU"/>
        </w:rPr>
        <w:t xml:space="preserve">Examples of </w:t>
      </w:r>
      <w:r w:rsidR="00301641" w:rsidRPr="00807045">
        <w:rPr>
          <w:rFonts w:ascii="Arial" w:eastAsia="Times New Roman" w:hAnsi="Arial" w:cs="Arial"/>
          <w:color w:val="292B2C"/>
          <w:sz w:val="22"/>
          <w:szCs w:val="22"/>
          <w:lang w:eastAsia="en-AU"/>
        </w:rPr>
        <w:t xml:space="preserve">how aggressive or violent </w:t>
      </w:r>
      <w:r w:rsidRPr="00807045">
        <w:rPr>
          <w:rFonts w:ascii="Arial" w:eastAsia="Times New Roman" w:hAnsi="Arial" w:cs="Arial"/>
          <w:color w:val="292B2C"/>
          <w:sz w:val="22"/>
          <w:szCs w:val="22"/>
          <w:lang w:eastAsia="en-AU"/>
        </w:rPr>
        <w:t>behaviour may</w:t>
      </w:r>
      <w:r w:rsidR="00301641" w:rsidRPr="00807045">
        <w:rPr>
          <w:rFonts w:ascii="Arial" w:eastAsia="Times New Roman" w:hAnsi="Arial" w:cs="Arial"/>
          <w:color w:val="292B2C"/>
          <w:sz w:val="22"/>
          <w:szCs w:val="22"/>
          <w:lang w:eastAsia="en-AU"/>
        </w:rPr>
        <w:t xml:space="preserve"> be carried out</w:t>
      </w:r>
      <w:r w:rsidRPr="00807045">
        <w:rPr>
          <w:rFonts w:ascii="Arial" w:eastAsia="Times New Roman" w:hAnsi="Arial" w:cs="Arial"/>
          <w:color w:val="292B2C"/>
          <w:sz w:val="22"/>
          <w:szCs w:val="22"/>
          <w:lang w:eastAsia="en-AU"/>
        </w:rPr>
        <w:t xml:space="preserve"> include:</w:t>
      </w:r>
      <w:r w:rsidRPr="00225CF5">
        <w:rPr>
          <w:rFonts w:ascii="Arial" w:eastAsia="Times New Roman" w:hAnsi="Arial" w:cs="Arial"/>
          <w:color w:val="292B2C"/>
          <w:sz w:val="22"/>
          <w:szCs w:val="22"/>
          <w:lang w:eastAsia="en-AU"/>
        </w:rPr>
        <w:t xml:space="preserve"> </w:t>
      </w:r>
    </w:p>
    <w:p w14:paraId="77589F5F" w14:textId="7777777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 xml:space="preserve">emailing, phoning or texting the partner or family member while at work </w:t>
      </w:r>
    </w:p>
    <w:p w14:paraId="1DE700EA" w14:textId="7777777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 xml:space="preserve">using work IT systems to access private information about someone </w:t>
      </w:r>
    </w:p>
    <w:p w14:paraId="421ADF29" w14:textId="7777777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 xml:space="preserve">acting abusively towards other workers or people at the workplace </w:t>
      </w:r>
    </w:p>
    <w:p w14:paraId="1BEFECAE" w14:textId="77777777" w:rsidR="00E176AC" w:rsidRPr="00F17D7A" w:rsidRDefault="00E176AC" w:rsidP="00E176AC">
      <w:pPr>
        <w:pStyle w:val="ListParagraph"/>
        <w:numPr>
          <w:ilvl w:val="0"/>
          <w:numId w:val="1"/>
        </w:numPr>
        <w:spacing w:after="0" w:afterAutospacing="1"/>
        <w:textAlignment w:val="baseline"/>
        <w:rPr>
          <w:rFonts w:eastAsia="Times New Roman" w:cs="Arial"/>
          <w:color w:val="292B2C"/>
          <w:szCs w:val="22"/>
          <w:lang w:eastAsia="en-AU"/>
        </w:rPr>
      </w:pPr>
      <w:r w:rsidRPr="00F17D7A">
        <w:rPr>
          <w:rFonts w:eastAsia="Times New Roman" w:cs="Arial"/>
          <w:color w:val="292B2C"/>
          <w:szCs w:val="22"/>
          <w:lang w:eastAsia="en-AU"/>
        </w:rPr>
        <w:t xml:space="preserve">exhibiting agitation or aggression following personal phone calls, and </w:t>
      </w:r>
    </w:p>
    <w:p w14:paraId="5E579F4F" w14:textId="1BFA6F57" w:rsidR="00E176AC" w:rsidRPr="00F17D7A" w:rsidRDefault="00E176AC" w:rsidP="00E176AC">
      <w:pPr>
        <w:pStyle w:val="ListParagraph"/>
        <w:numPr>
          <w:ilvl w:val="0"/>
          <w:numId w:val="1"/>
        </w:numPr>
        <w:ind w:left="714" w:hanging="357"/>
        <w:contextualSpacing w:val="0"/>
        <w:textAlignment w:val="baseline"/>
        <w:rPr>
          <w:rFonts w:eastAsia="Times New Roman" w:cs="Arial"/>
          <w:color w:val="292B2C"/>
          <w:szCs w:val="22"/>
          <w:lang w:eastAsia="en-AU"/>
        </w:rPr>
      </w:pPr>
      <w:r>
        <w:rPr>
          <w:rFonts w:eastAsia="Times New Roman" w:cs="Arial"/>
          <w:color w:val="292B2C"/>
          <w:szCs w:val="22"/>
          <w:lang w:eastAsia="en-AU"/>
        </w:rPr>
        <w:t xml:space="preserve">making </w:t>
      </w:r>
      <w:r w:rsidRPr="00F17D7A">
        <w:rPr>
          <w:rFonts w:eastAsia="Times New Roman" w:cs="Arial"/>
          <w:color w:val="292B2C"/>
          <w:szCs w:val="22"/>
          <w:lang w:eastAsia="en-AU"/>
        </w:rPr>
        <w:t xml:space="preserve">inappropriate jokes or comments about a partner or family member. </w:t>
      </w:r>
    </w:p>
    <w:p w14:paraId="62877A34" w14:textId="2F126D38" w:rsidR="00E176AC" w:rsidRPr="00225CF5" w:rsidRDefault="00E176AC" w:rsidP="00E176AC">
      <w:pPr>
        <w:pStyle w:val="Pa3"/>
        <w:spacing w:after="100"/>
        <w:rPr>
          <w:rFonts w:ascii="Arial" w:eastAsia="Times New Roman" w:hAnsi="Arial" w:cs="Arial"/>
          <w:color w:val="292B2C"/>
          <w:sz w:val="22"/>
          <w:szCs w:val="22"/>
          <w:lang w:eastAsia="en-AU"/>
        </w:rPr>
      </w:pPr>
      <w:r w:rsidRPr="00225CF5">
        <w:rPr>
          <w:rFonts w:ascii="Arial" w:eastAsia="Times New Roman" w:hAnsi="Arial" w:cs="Arial"/>
          <w:color w:val="292B2C"/>
          <w:sz w:val="22"/>
          <w:szCs w:val="22"/>
          <w:lang w:eastAsia="en-AU"/>
        </w:rPr>
        <w:t xml:space="preserve">These behaviours can be distressing for others in the workplace who may overhear conversations or comments made in their </w:t>
      </w:r>
      <w:r w:rsidR="00EB585E" w:rsidRPr="00225CF5">
        <w:rPr>
          <w:rFonts w:ascii="Arial" w:eastAsia="Times New Roman" w:hAnsi="Arial" w:cs="Arial"/>
          <w:color w:val="292B2C"/>
          <w:sz w:val="22"/>
          <w:szCs w:val="22"/>
          <w:lang w:eastAsia="en-AU"/>
        </w:rPr>
        <w:t>presence</w:t>
      </w:r>
      <w:r w:rsidR="00EB585E">
        <w:rPr>
          <w:rFonts w:ascii="Arial" w:eastAsia="Times New Roman" w:hAnsi="Arial" w:cs="Arial"/>
          <w:color w:val="292B2C"/>
          <w:sz w:val="22"/>
          <w:szCs w:val="22"/>
          <w:lang w:eastAsia="en-AU"/>
        </w:rPr>
        <w:t>,</w:t>
      </w:r>
      <w:r w:rsidR="00EB585E" w:rsidRPr="00225CF5">
        <w:rPr>
          <w:rFonts w:ascii="Arial" w:eastAsia="Times New Roman" w:hAnsi="Arial" w:cs="Arial"/>
          <w:color w:val="292B2C"/>
          <w:sz w:val="22"/>
          <w:szCs w:val="22"/>
          <w:lang w:eastAsia="en-AU"/>
        </w:rPr>
        <w:t xml:space="preserve"> or</w:t>
      </w:r>
      <w:r w:rsidRPr="00225CF5">
        <w:rPr>
          <w:rFonts w:ascii="Arial" w:eastAsia="Times New Roman" w:hAnsi="Arial" w:cs="Arial"/>
          <w:color w:val="292B2C"/>
          <w:sz w:val="22"/>
          <w:szCs w:val="22"/>
          <w:lang w:eastAsia="en-AU"/>
        </w:rPr>
        <w:t xml:space="preserve"> </w:t>
      </w:r>
      <w:r w:rsidR="00903892">
        <w:rPr>
          <w:rFonts w:ascii="Arial" w:eastAsia="Times New Roman" w:hAnsi="Arial" w:cs="Arial"/>
          <w:color w:val="292B2C"/>
          <w:sz w:val="22"/>
          <w:szCs w:val="22"/>
          <w:lang w:eastAsia="en-AU"/>
        </w:rPr>
        <w:t>are</w:t>
      </w:r>
      <w:r w:rsidRPr="00225CF5">
        <w:rPr>
          <w:rFonts w:ascii="Arial" w:eastAsia="Times New Roman" w:hAnsi="Arial" w:cs="Arial"/>
          <w:color w:val="292B2C"/>
          <w:sz w:val="22"/>
          <w:szCs w:val="22"/>
          <w:lang w:eastAsia="en-AU"/>
        </w:rPr>
        <w:t xml:space="preserve"> concerned for a person’s safety or their own.</w:t>
      </w:r>
    </w:p>
    <w:p w14:paraId="02681B4C" w14:textId="77777777" w:rsidR="00E176AC" w:rsidRPr="00225CF5" w:rsidRDefault="00E176AC" w:rsidP="00E176AC">
      <w:pPr>
        <w:pStyle w:val="Pa3"/>
        <w:spacing w:after="100"/>
        <w:rPr>
          <w:rFonts w:ascii="Arial" w:eastAsia="Times New Roman" w:hAnsi="Arial" w:cs="Arial"/>
          <w:color w:val="292B2C"/>
          <w:sz w:val="22"/>
          <w:szCs w:val="22"/>
          <w:lang w:eastAsia="en-AU"/>
        </w:rPr>
      </w:pPr>
      <w:r w:rsidRPr="00225CF5">
        <w:rPr>
          <w:rFonts w:ascii="Arial" w:eastAsia="Times New Roman" w:hAnsi="Arial" w:cs="Arial"/>
          <w:color w:val="292B2C"/>
          <w:sz w:val="22"/>
          <w:szCs w:val="22"/>
          <w:lang w:eastAsia="en-AU"/>
        </w:rPr>
        <w:t>Your workplace family and domestic violence policy should set appropriate standards and expected behaviours. The policy should address how the workplace responds to all affected workers, including someone who uses or may use violence and a</w:t>
      </w:r>
      <w:r>
        <w:rPr>
          <w:rFonts w:ascii="Arial" w:eastAsia="Times New Roman" w:hAnsi="Arial" w:cs="Arial"/>
          <w:color w:val="292B2C"/>
          <w:sz w:val="22"/>
          <w:szCs w:val="22"/>
          <w:lang w:eastAsia="en-AU"/>
        </w:rPr>
        <w:t>ggression</w:t>
      </w:r>
      <w:r w:rsidRPr="00225CF5">
        <w:rPr>
          <w:rFonts w:ascii="Arial" w:eastAsia="Times New Roman" w:hAnsi="Arial" w:cs="Arial"/>
          <w:color w:val="292B2C"/>
          <w:sz w:val="22"/>
          <w:szCs w:val="22"/>
          <w:lang w:eastAsia="en-AU"/>
        </w:rPr>
        <w:t>.</w:t>
      </w:r>
    </w:p>
    <w:p w14:paraId="6EEBF67E" w14:textId="195F0E8C" w:rsidR="00E176AC" w:rsidRPr="00225CF5" w:rsidRDefault="00E176AC" w:rsidP="00E176AC">
      <w:pPr>
        <w:pStyle w:val="Pa3"/>
        <w:spacing w:after="100"/>
        <w:rPr>
          <w:rFonts w:ascii="Arial" w:eastAsia="Times New Roman" w:hAnsi="Arial" w:cs="Arial"/>
          <w:color w:val="292B2C"/>
          <w:sz w:val="22"/>
          <w:szCs w:val="22"/>
          <w:lang w:eastAsia="en-AU"/>
        </w:rPr>
      </w:pPr>
      <w:r w:rsidRPr="00225CF5">
        <w:rPr>
          <w:rFonts w:ascii="Arial" w:eastAsia="Times New Roman" w:hAnsi="Arial" w:cs="Arial"/>
          <w:color w:val="292B2C"/>
          <w:sz w:val="22"/>
          <w:szCs w:val="22"/>
          <w:lang w:eastAsia="en-AU"/>
        </w:rPr>
        <w:t xml:space="preserve">Responding quickly to reports of violence or abusive behaviour when they are raised may prevent the situation escalating and reinforce to workers that any kind of violence is treated seriously by </w:t>
      </w:r>
      <w:r w:rsidR="00EB585E">
        <w:rPr>
          <w:rFonts w:ascii="Arial" w:eastAsia="Times New Roman" w:hAnsi="Arial" w:cs="Arial"/>
          <w:color w:val="292B2C"/>
          <w:sz w:val="22"/>
          <w:szCs w:val="22"/>
          <w:lang w:eastAsia="en-AU"/>
        </w:rPr>
        <w:t>your</w:t>
      </w:r>
      <w:r w:rsidRPr="00225CF5">
        <w:rPr>
          <w:rFonts w:ascii="Arial" w:eastAsia="Times New Roman" w:hAnsi="Arial" w:cs="Arial"/>
          <w:color w:val="292B2C"/>
          <w:sz w:val="22"/>
          <w:szCs w:val="22"/>
          <w:lang w:eastAsia="en-AU"/>
        </w:rPr>
        <w:t xml:space="preserve"> organisation. </w:t>
      </w:r>
    </w:p>
    <w:p w14:paraId="6D5C2F57" w14:textId="718E1014" w:rsidR="00E176AC" w:rsidRPr="00225CF5" w:rsidRDefault="00E176AC" w:rsidP="00E176AC">
      <w:pPr>
        <w:pStyle w:val="Pa3"/>
        <w:spacing w:after="100"/>
        <w:rPr>
          <w:rFonts w:ascii="Arial" w:eastAsia="Times New Roman" w:hAnsi="Arial" w:cs="Arial"/>
          <w:color w:val="292B2C"/>
          <w:sz w:val="22"/>
          <w:szCs w:val="22"/>
          <w:lang w:eastAsia="en-AU"/>
        </w:rPr>
      </w:pPr>
      <w:r>
        <w:rPr>
          <w:rFonts w:ascii="Arial" w:eastAsia="Times New Roman" w:hAnsi="Arial" w:cs="Arial"/>
          <w:color w:val="292B2C"/>
          <w:sz w:val="22"/>
          <w:szCs w:val="22"/>
          <w:lang w:eastAsia="en-AU"/>
        </w:rPr>
        <w:t>If</w:t>
      </w:r>
      <w:r w:rsidRPr="00225CF5">
        <w:rPr>
          <w:rFonts w:ascii="Arial" w:eastAsia="Times New Roman" w:hAnsi="Arial" w:cs="Arial"/>
          <w:color w:val="292B2C"/>
          <w:sz w:val="22"/>
          <w:szCs w:val="22"/>
          <w:lang w:eastAsia="en-AU"/>
        </w:rPr>
        <w:t xml:space="preserve"> both parties are workers in your organisation, the focus should be on the safety of the worker who is experiencing family or domestic violence. Decisions on responding to the</w:t>
      </w:r>
      <w:r>
        <w:rPr>
          <w:rFonts w:ascii="Arial" w:eastAsia="Times New Roman" w:hAnsi="Arial" w:cs="Arial"/>
          <w:color w:val="292B2C"/>
          <w:sz w:val="22"/>
          <w:szCs w:val="22"/>
          <w:lang w:eastAsia="en-AU"/>
        </w:rPr>
        <w:t xml:space="preserve"> worker who is or may be using violence or aggression</w:t>
      </w:r>
      <w:r w:rsidRPr="00225CF5">
        <w:rPr>
          <w:rFonts w:ascii="Arial" w:eastAsia="Times New Roman" w:hAnsi="Arial" w:cs="Arial"/>
          <w:color w:val="292B2C"/>
          <w:sz w:val="22"/>
          <w:szCs w:val="22"/>
          <w:lang w:eastAsia="en-AU"/>
        </w:rPr>
        <w:t xml:space="preserve"> need to be made with</w:t>
      </w:r>
      <w:r>
        <w:rPr>
          <w:rFonts w:ascii="Arial" w:eastAsia="Times New Roman" w:hAnsi="Arial" w:cs="Arial"/>
          <w:color w:val="292B2C"/>
          <w:sz w:val="22"/>
          <w:szCs w:val="22"/>
          <w:lang w:eastAsia="en-AU"/>
        </w:rPr>
        <w:t xml:space="preserve"> the</w:t>
      </w:r>
      <w:r w:rsidRPr="00225CF5">
        <w:rPr>
          <w:rFonts w:ascii="Arial" w:eastAsia="Times New Roman" w:hAnsi="Arial" w:cs="Arial"/>
          <w:color w:val="292B2C"/>
          <w:sz w:val="22"/>
          <w:szCs w:val="22"/>
          <w:lang w:eastAsia="en-AU"/>
        </w:rPr>
        <w:t xml:space="preserve"> full involvement of the worker who is experienc</w:t>
      </w:r>
      <w:r>
        <w:rPr>
          <w:rFonts w:ascii="Arial" w:eastAsia="Times New Roman" w:hAnsi="Arial" w:cs="Arial"/>
          <w:color w:val="292B2C"/>
          <w:sz w:val="22"/>
          <w:szCs w:val="22"/>
          <w:lang w:eastAsia="en-AU"/>
        </w:rPr>
        <w:t>ing</w:t>
      </w:r>
      <w:r w:rsidRPr="00225CF5">
        <w:rPr>
          <w:rFonts w:ascii="Arial" w:eastAsia="Times New Roman" w:hAnsi="Arial" w:cs="Arial"/>
          <w:color w:val="292B2C"/>
          <w:sz w:val="22"/>
          <w:szCs w:val="22"/>
          <w:lang w:eastAsia="en-AU"/>
        </w:rPr>
        <w:t xml:space="preserve"> family or domestic violence to avoid negative impacts. </w:t>
      </w:r>
    </w:p>
    <w:p w14:paraId="04911F36" w14:textId="77777777" w:rsidR="00E176AC" w:rsidRPr="00225CF5" w:rsidRDefault="00E176AC" w:rsidP="00E176AC">
      <w:pPr>
        <w:pStyle w:val="Pa3"/>
        <w:spacing w:after="100"/>
        <w:rPr>
          <w:rFonts w:ascii="Arial" w:eastAsia="Times New Roman" w:hAnsi="Arial" w:cs="Arial"/>
          <w:color w:val="292B2C"/>
          <w:sz w:val="22"/>
          <w:szCs w:val="22"/>
          <w:lang w:eastAsia="en-AU"/>
        </w:rPr>
      </w:pPr>
      <w:r w:rsidRPr="00225CF5">
        <w:rPr>
          <w:rFonts w:ascii="Arial" w:eastAsia="Times New Roman" w:hAnsi="Arial" w:cs="Arial"/>
          <w:color w:val="292B2C"/>
          <w:sz w:val="22"/>
          <w:szCs w:val="22"/>
          <w:lang w:eastAsia="en-AU"/>
        </w:rPr>
        <w:t xml:space="preserve">The confidentiality of all parties involved in a family and domestic violence incident in the workplace must be maintained. </w:t>
      </w:r>
    </w:p>
    <w:p w14:paraId="4E66FECF" w14:textId="77777777" w:rsidR="00E176AC" w:rsidRPr="00225CF5" w:rsidRDefault="00E176AC" w:rsidP="00E176AC">
      <w:pPr>
        <w:pStyle w:val="Pa3"/>
        <w:spacing w:after="100"/>
        <w:rPr>
          <w:rFonts w:ascii="Arial" w:eastAsia="Times New Roman" w:hAnsi="Arial" w:cs="Arial"/>
          <w:color w:val="292B2C"/>
          <w:sz w:val="22"/>
          <w:szCs w:val="22"/>
          <w:lang w:eastAsia="en-AU"/>
        </w:rPr>
      </w:pPr>
      <w:r w:rsidRPr="00225CF5">
        <w:rPr>
          <w:rFonts w:ascii="Arial" w:eastAsia="Times New Roman" w:hAnsi="Arial" w:cs="Arial"/>
          <w:color w:val="292B2C"/>
          <w:sz w:val="22"/>
          <w:szCs w:val="22"/>
          <w:lang w:eastAsia="en-AU"/>
        </w:rPr>
        <w:lastRenderedPageBreak/>
        <w:t>Everyone has the right to feel safe and supported in the workplace. Referral and support services should be offered to all affected workers, including those experiencing family or domestic violence, the person who uses violence and others at the workplace who may be impacted. Resources can be found at the bottom of th</w:t>
      </w:r>
      <w:r>
        <w:rPr>
          <w:rFonts w:ascii="Arial" w:eastAsia="Times New Roman" w:hAnsi="Arial" w:cs="Arial"/>
          <w:color w:val="292B2C"/>
          <w:sz w:val="22"/>
          <w:szCs w:val="22"/>
          <w:lang w:eastAsia="en-AU"/>
        </w:rPr>
        <w:t>is</w:t>
      </w:r>
      <w:r w:rsidRPr="00225CF5">
        <w:rPr>
          <w:rFonts w:ascii="Arial" w:eastAsia="Times New Roman" w:hAnsi="Arial" w:cs="Arial"/>
          <w:color w:val="292B2C"/>
          <w:sz w:val="22"/>
          <w:szCs w:val="22"/>
          <w:lang w:eastAsia="en-AU"/>
        </w:rPr>
        <w:t xml:space="preserve"> page.</w:t>
      </w:r>
    </w:p>
    <w:p w14:paraId="604A1AC5" w14:textId="2125145F" w:rsidR="00E176AC" w:rsidRDefault="00E176AC" w:rsidP="00E176AC">
      <w:pPr>
        <w:pStyle w:val="Pa3"/>
        <w:spacing w:after="100"/>
        <w:rPr>
          <w:rFonts w:ascii="Arial" w:eastAsia="Times New Roman" w:hAnsi="Arial" w:cs="Arial"/>
          <w:color w:val="292B2C"/>
          <w:sz w:val="22"/>
          <w:szCs w:val="22"/>
          <w:lang w:eastAsia="en-AU"/>
        </w:rPr>
      </w:pPr>
      <w:r w:rsidRPr="00225CF5">
        <w:rPr>
          <w:rFonts w:ascii="Arial" w:eastAsia="Times New Roman" w:hAnsi="Arial" w:cs="Arial"/>
          <w:color w:val="292B2C"/>
          <w:sz w:val="22"/>
          <w:szCs w:val="22"/>
          <w:lang w:eastAsia="en-AU"/>
        </w:rPr>
        <w:t>Responding to workers who use or may use violence and a</w:t>
      </w:r>
      <w:r>
        <w:rPr>
          <w:rFonts w:ascii="Arial" w:eastAsia="Times New Roman" w:hAnsi="Arial" w:cs="Arial"/>
          <w:color w:val="292B2C"/>
          <w:sz w:val="22"/>
          <w:szCs w:val="22"/>
          <w:lang w:eastAsia="en-AU"/>
        </w:rPr>
        <w:t>ggression</w:t>
      </w:r>
      <w:r w:rsidRPr="00225CF5">
        <w:rPr>
          <w:rFonts w:ascii="Arial" w:eastAsia="Times New Roman" w:hAnsi="Arial" w:cs="Arial"/>
          <w:color w:val="292B2C"/>
          <w:sz w:val="22"/>
          <w:szCs w:val="22"/>
          <w:lang w:eastAsia="en-AU"/>
        </w:rPr>
        <w:t xml:space="preserve"> is complex and needs to be handled appropriately and sensitively. You may wish to seek further advice from your employer organisation or </w:t>
      </w:r>
      <w:r w:rsidR="00553DD5">
        <w:rPr>
          <w:rFonts w:ascii="Arial" w:eastAsia="Times New Roman" w:hAnsi="Arial" w:cs="Arial"/>
          <w:color w:val="292B2C"/>
          <w:sz w:val="22"/>
          <w:szCs w:val="22"/>
          <w:lang w:eastAsia="en-AU"/>
        </w:rPr>
        <w:t>other</w:t>
      </w:r>
      <w:r w:rsidRPr="00225CF5">
        <w:rPr>
          <w:rFonts w:ascii="Arial" w:eastAsia="Times New Roman" w:hAnsi="Arial" w:cs="Arial"/>
          <w:color w:val="292B2C"/>
          <w:sz w:val="22"/>
          <w:szCs w:val="22"/>
          <w:lang w:eastAsia="en-AU"/>
        </w:rPr>
        <w:t xml:space="preserve"> </w:t>
      </w:r>
      <w:r w:rsidR="00EB585E">
        <w:rPr>
          <w:rFonts w:ascii="Arial" w:eastAsia="Times New Roman" w:hAnsi="Arial" w:cs="Arial"/>
          <w:color w:val="292B2C"/>
          <w:sz w:val="22"/>
          <w:szCs w:val="22"/>
          <w:lang w:eastAsia="en-AU"/>
        </w:rPr>
        <w:t>WHS</w:t>
      </w:r>
      <w:r w:rsidRPr="00225CF5">
        <w:rPr>
          <w:rFonts w:ascii="Arial" w:eastAsia="Times New Roman" w:hAnsi="Arial" w:cs="Arial"/>
          <w:color w:val="292B2C"/>
          <w:sz w:val="22"/>
          <w:szCs w:val="22"/>
          <w:lang w:eastAsia="en-AU"/>
        </w:rPr>
        <w:t xml:space="preserve"> and</w:t>
      </w:r>
      <w:r w:rsidR="00553DD5">
        <w:rPr>
          <w:rFonts w:ascii="Arial" w:eastAsia="Times New Roman" w:hAnsi="Arial" w:cs="Arial"/>
          <w:color w:val="292B2C"/>
          <w:sz w:val="22"/>
          <w:szCs w:val="22"/>
          <w:lang w:eastAsia="en-AU"/>
        </w:rPr>
        <w:t xml:space="preserve"> </w:t>
      </w:r>
      <w:r w:rsidRPr="00225CF5">
        <w:rPr>
          <w:rFonts w:ascii="Arial" w:eastAsia="Times New Roman" w:hAnsi="Arial" w:cs="Arial"/>
          <w:color w:val="292B2C"/>
          <w:sz w:val="22"/>
          <w:szCs w:val="22"/>
          <w:lang w:eastAsia="en-AU"/>
        </w:rPr>
        <w:t>employment law professional</w:t>
      </w:r>
      <w:r w:rsidR="00553DD5">
        <w:rPr>
          <w:rFonts w:ascii="Arial" w:eastAsia="Times New Roman" w:hAnsi="Arial" w:cs="Arial"/>
          <w:color w:val="292B2C"/>
          <w:sz w:val="22"/>
          <w:szCs w:val="22"/>
          <w:lang w:eastAsia="en-AU"/>
        </w:rPr>
        <w:t>s</w:t>
      </w:r>
      <w:r w:rsidRPr="00225CF5">
        <w:rPr>
          <w:rFonts w:ascii="Arial" w:eastAsia="Times New Roman" w:hAnsi="Arial" w:cs="Arial"/>
          <w:color w:val="292B2C"/>
          <w:sz w:val="22"/>
          <w:szCs w:val="22"/>
          <w:lang w:eastAsia="en-AU"/>
        </w:rPr>
        <w:t>. </w:t>
      </w:r>
    </w:p>
    <w:p w14:paraId="15F1F406" w14:textId="31C4E7E4" w:rsidR="00E176AC" w:rsidRPr="00C07BEF" w:rsidRDefault="00E176AC" w:rsidP="00E176AC">
      <w:pPr>
        <w:pStyle w:val="Pa3"/>
        <w:spacing w:after="100"/>
      </w:pPr>
      <w:r>
        <w:rPr>
          <w:rFonts w:ascii="Arial" w:eastAsia="Times New Roman" w:hAnsi="Arial" w:cs="Arial"/>
          <w:color w:val="292B2C"/>
          <w:sz w:val="22"/>
          <w:szCs w:val="22"/>
          <w:lang w:eastAsia="en-AU"/>
        </w:rPr>
        <w:t xml:space="preserve">More information can also be found in the Queensland </w:t>
      </w:r>
      <w:r w:rsidRPr="00C07BEF">
        <w:rPr>
          <w:rFonts w:ascii="Arial" w:eastAsia="Times New Roman" w:hAnsi="Arial" w:cs="Arial"/>
          <w:color w:val="292B2C"/>
          <w:sz w:val="22"/>
          <w:szCs w:val="22"/>
          <w:lang w:eastAsia="en-AU"/>
        </w:rPr>
        <w:t xml:space="preserve">Government </w:t>
      </w:r>
      <w:r w:rsidRPr="00C07BEF">
        <w:rPr>
          <w:rFonts w:ascii="Arial" w:hAnsi="Arial" w:cs="Arial"/>
          <w:sz w:val="22"/>
          <w:szCs w:val="22"/>
        </w:rPr>
        <w:t xml:space="preserve">guide </w:t>
      </w:r>
      <w:hyperlink r:id="rId24" w:history="1">
        <w:r w:rsidRPr="00C07BEF">
          <w:rPr>
            <w:rStyle w:val="Hyperlink"/>
            <w:rFonts w:ascii="Arial" w:hAnsi="Arial" w:cs="Arial"/>
            <w:i/>
            <w:iCs/>
            <w:sz w:val="22"/>
            <w:szCs w:val="22"/>
            <w:lang w:eastAsia="en-AU"/>
          </w:rPr>
          <w:t>A workplace approach to employees who use or may use violence and abuse</w:t>
        </w:r>
      </w:hyperlink>
      <w:r w:rsidRPr="00C07BEF">
        <w:rPr>
          <w:rFonts w:ascii="Arial" w:hAnsi="Arial" w:cs="Arial"/>
          <w:sz w:val="22"/>
          <w:szCs w:val="22"/>
          <w:lang w:eastAsia="en-AU"/>
        </w:rPr>
        <w:t>.</w:t>
      </w:r>
      <w:r w:rsidRPr="00C07BEF">
        <w:t xml:space="preserve"> </w:t>
      </w:r>
    </w:p>
    <w:p w14:paraId="5FF6D904" w14:textId="11DF83C3" w:rsidR="00E176AC" w:rsidRPr="006D5151" w:rsidRDefault="00E176AC" w:rsidP="006D5151">
      <w:pPr>
        <w:pStyle w:val="Heading2"/>
        <w:keepLines w:val="0"/>
        <w:tabs>
          <w:tab w:val="left" w:pos="425"/>
        </w:tabs>
        <w:spacing w:before="240" w:after="120"/>
        <w:rPr>
          <w:rFonts w:ascii="Arial" w:eastAsiaTheme="minorHAnsi" w:hAnsi="Arial" w:cstheme="minorBidi"/>
          <w:color w:val="C10A27"/>
          <w:sz w:val="32"/>
          <w:szCs w:val="24"/>
        </w:rPr>
      </w:pPr>
      <w:r w:rsidRPr="006D5151">
        <w:rPr>
          <w:rFonts w:ascii="Arial" w:eastAsiaTheme="minorHAnsi" w:hAnsi="Arial" w:cstheme="minorBidi"/>
          <w:color w:val="C10A27"/>
          <w:sz w:val="32"/>
          <w:szCs w:val="24"/>
        </w:rPr>
        <w:t>Further information</w:t>
      </w:r>
    </w:p>
    <w:p w14:paraId="1BF05063" w14:textId="629A8EF7" w:rsidR="00E176AC" w:rsidRPr="00085289" w:rsidRDefault="00E176AC" w:rsidP="00E176AC">
      <w:pPr>
        <w:pStyle w:val="ListParagraph"/>
        <w:numPr>
          <w:ilvl w:val="0"/>
          <w:numId w:val="4"/>
        </w:numPr>
        <w:autoSpaceDE w:val="0"/>
        <w:autoSpaceDN w:val="0"/>
        <w:adjustRightInd w:val="0"/>
        <w:ind w:left="425" w:hanging="357"/>
        <w:contextualSpacing w:val="0"/>
        <w:rPr>
          <w:rFonts w:eastAsia="Times New Roman" w:cs="Arial"/>
          <w:color w:val="292B2C"/>
          <w:lang w:eastAsia="en-AU"/>
        </w:rPr>
      </w:pPr>
      <w:r>
        <w:rPr>
          <w:rFonts w:eastAsia="Times New Roman" w:cs="Arial"/>
          <w:color w:val="292B2C"/>
          <w:lang w:eastAsia="en-AU"/>
        </w:rPr>
        <w:t xml:space="preserve">Guide: </w:t>
      </w:r>
      <w:hyperlink r:id="rId25" w:history="1">
        <w:r w:rsidR="00640228" w:rsidRPr="00085289">
          <w:rPr>
            <w:rStyle w:val="Hyperlink"/>
            <w:rFonts w:eastAsia="Times New Roman" w:cs="Arial"/>
            <w:i/>
            <w:iCs/>
            <w:lang w:eastAsia="en-AU"/>
          </w:rPr>
          <w:t>Preventing w</w:t>
        </w:r>
        <w:r w:rsidRPr="00085289">
          <w:rPr>
            <w:rStyle w:val="Hyperlink"/>
            <w:rFonts w:eastAsia="Times New Roman" w:cs="Arial"/>
            <w:i/>
            <w:iCs/>
            <w:lang w:eastAsia="en-AU"/>
          </w:rPr>
          <w:t>orkplace violence and aggression</w:t>
        </w:r>
      </w:hyperlink>
      <w:bookmarkStart w:id="3" w:name="_GoBack"/>
      <w:bookmarkEnd w:id="3"/>
    </w:p>
    <w:p w14:paraId="6D48A8F3" w14:textId="39E6E827" w:rsidR="00E176AC" w:rsidRPr="00225CF5" w:rsidRDefault="00085289" w:rsidP="00E176AC">
      <w:pPr>
        <w:pStyle w:val="ListParagraph"/>
        <w:numPr>
          <w:ilvl w:val="0"/>
          <w:numId w:val="4"/>
        </w:numPr>
        <w:autoSpaceDE w:val="0"/>
        <w:autoSpaceDN w:val="0"/>
        <w:adjustRightInd w:val="0"/>
        <w:ind w:left="425" w:hanging="357"/>
        <w:contextualSpacing w:val="0"/>
        <w:rPr>
          <w:rFonts w:eastAsia="Times New Roman" w:cs="Arial"/>
          <w:color w:val="292B2C"/>
          <w:lang w:eastAsia="en-AU"/>
        </w:rPr>
      </w:pPr>
      <w:hyperlink r:id="rId26" w:tgtFrame="_blank" w:history="1">
        <w:r w:rsidR="00E176AC" w:rsidRPr="00800839">
          <w:rPr>
            <w:rFonts w:eastAsia="Times New Roman" w:cs="Arial"/>
            <w:color w:val="292B2C"/>
            <w:lang w:eastAsia="en-AU"/>
          </w:rPr>
          <w:t>Fair Work Ombudsman</w:t>
        </w:r>
        <w:r w:rsidR="00E176AC">
          <w:rPr>
            <w:rFonts w:eastAsia="Times New Roman" w:cs="Arial"/>
            <w:color w:val="292B2C"/>
            <w:lang w:eastAsia="en-AU"/>
          </w:rPr>
          <w:t>:</w:t>
        </w:r>
        <w:r w:rsidR="00E176AC" w:rsidRPr="00800839">
          <w:rPr>
            <w:rFonts w:eastAsia="Times New Roman" w:cs="Arial"/>
            <w:color w:val="292B2C"/>
            <w:lang w:eastAsia="en-AU"/>
          </w:rPr>
          <w:t xml:space="preserve"> </w:t>
        </w:r>
        <w:r w:rsidR="00E176AC" w:rsidRPr="00BE6F4D">
          <w:rPr>
            <w:rStyle w:val="Hyperlink"/>
            <w:iCs/>
          </w:rPr>
          <w:t>Employer Guide to Family and Domestic Violence </w:t>
        </w:r>
      </w:hyperlink>
    </w:p>
    <w:p w14:paraId="17865AF4" w14:textId="488B0086" w:rsidR="00E176AC" w:rsidRPr="00225CF5" w:rsidRDefault="00085289" w:rsidP="00E176AC">
      <w:pPr>
        <w:pStyle w:val="ListParagraph"/>
        <w:numPr>
          <w:ilvl w:val="0"/>
          <w:numId w:val="4"/>
        </w:numPr>
        <w:autoSpaceDE w:val="0"/>
        <w:autoSpaceDN w:val="0"/>
        <w:adjustRightInd w:val="0"/>
        <w:ind w:left="425" w:hanging="357"/>
        <w:contextualSpacing w:val="0"/>
        <w:rPr>
          <w:rFonts w:eastAsia="Times New Roman" w:cs="Arial"/>
          <w:color w:val="292B2C"/>
          <w:lang w:eastAsia="en-AU"/>
        </w:rPr>
      </w:pPr>
      <w:hyperlink r:id="rId27" w:tgtFrame="_blank" w:history="1">
        <w:r w:rsidR="00E176AC" w:rsidRPr="00800839">
          <w:rPr>
            <w:rFonts w:eastAsia="Times New Roman" w:cs="Arial"/>
            <w:color w:val="292B2C"/>
            <w:lang w:eastAsia="en-AU"/>
          </w:rPr>
          <w:t>Australian Human Rights Commission</w:t>
        </w:r>
        <w:r w:rsidR="00E176AC">
          <w:rPr>
            <w:rFonts w:eastAsia="Times New Roman" w:cs="Arial"/>
            <w:color w:val="292B2C"/>
            <w:lang w:eastAsia="en-AU"/>
          </w:rPr>
          <w:t>:</w:t>
        </w:r>
        <w:r w:rsidR="00E176AC" w:rsidRPr="00800839">
          <w:rPr>
            <w:rFonts w:eastAsia="Times New Roman" w:cs="Arial"/>
            <w:color w:val="292B2C"/>
            <w:lang w:eastAsia="en-AU"/>
          </w:rPr>
          <w:t xml:space="preserve"> </w:t>
        </w:r>
        <w:r w:rsidR="00E176AC" w:rsidRPr="00BE6F4D">
          <w:rPr>
            <w:rStyle w:val="Hyperlink"/>
            <w:iCs/>
          </w:rPr>
          <w:t>Domestic Violence Policy and Procedures</w:t>
        </w:r>
      </w:hyperlink>
    </w:p>
    <w:p w14:paraId="185C130B" w14:textId="77777777" w:rsidR="00E176AC" w:rsidRPr="00225CF5" w:rsidRDefault="00E176AC" w:rsidP="00E176AC">
      <w:pPr>
        <w:pStyle w:val="ListParagraph"/>
        <w:numPr>
          <w:ilvl w:val="0"/>
          <w:numId w:val="4"/>
        </w:numPr>
        <w:autoSpaceDE w:val="0"/>
        <w:autoSpaceDN w:val="0"/>
        <w:adjustRightInd w:val="0"/>
        <w:ind w:left="425" w:hanging="357"/>
        <w:contextualSpacing w:val="0"/>
        <w:rPr>
          <w:rFonts w:eastAsia="Times New Roman" w:cs="Arial"/>
          <w:color w:val="292B2C"/>
          <w:lang w:eastAsia="en-AU"/>
        </w:rPr>
      </w:pPr>
      <w:r w:rsidRPr="00225CF5">
        <w:rPr>
          <w:rFonts w:eastAsia="Times New Roman" w:cs="Arial"/>
          <w:color w:val="292B2C"/>
          <w:lang w:eastAsia="en-AU"/>
        </w:rPr>
        <w:t>Queensland Government:</w:t>
      </w:r>
      <w:hyperlink r:id="rId28" w:tgtFrame="_blank" w:history="1">
        <w:r w:rsidRPr="00800839">
          <w:rPr>
            <w:rFonts w:eastAsia="Times New Roman" w:cs="Arial"/>
            <w:color w:val="292B2C"/>
            <w:lang w:eastAsia="en-AU"/>
          </w:rPr>
          <w:t> </w:t>
        </w:r>
        <w:r w:rsidRPr="00800839">
          <w:rPr>
            <w:rStyle w:val="Hyperlink"/>
          </w:rPr>
          <w:t>Individual Risk Assessment and Safety Management Plan </w:t>
        </w:r>
        <w:r>
          <w:rPr>
            <w:rFonts w:eastAsia="Times New Roman" w:cs="Arial"/>
            <w:color w:val="292B2C"/>
            <w:lang w:eastAsia="en-AU"/>
          </w:rPr>
          <w:t xml:space="preserve">and </w:t>
        </w:r>
        <w:r w:rsidRPr="00800839">
          <w:rPr>
            <w:rStyle w:val="Hyperlink"/>
          </w:rPr>
          <w:t>Workplace Risk Management Guide for Domestic and Family Violence  </w:t>
        </w:r>
      </w:hyperlink>
    </w:p>
    <w:p w14:paraId="1F533CA7" w14:textId="19B94FCE" w:rsidR="00E176AC" w:rsidRPr="00D77BAC" w:rsidRDefault="00E176AC" w:rsidP="00E176AC">
      <w:pPr>
        <w:pStyle w:val="ListParagraph"/>
        <w:numPr>
          <w:ilvl w:val="0"/>
          <w:numId w:val="4"/>
        </w:numPr>
        <w:autoSpaceDE w:val="0"/>
        <w:autoSpaceDN w:val="0"/>
        <w:adjustRightInd w:val="0"/>
        <w:ind w:left="425" w:hanging="357"/>
        <w:contextualSpacing w:val="0"/>
        <w:rPr>
          <w:rStyle w:val="Hyperlink"/>
          <w:rFonts w:eastAsia="Times New Roman" w:cs="Arial"/>
          <w:color w:val="292B2C"/>
          <w:lang w:eastAsia="en-AU"/>
        </w:rPr>
      </w:pPr>
      <w:r w:rsidRPr="00225CF5">
        <w:rPr>
          <w:rFonts w:eastAsia="Times New Roman" w:cs="Arial"/>
          <w:color w:val="292B2C"/>
          <w:lang w:eastAsia="en-AU"/>
        </w:rPr>
        <w:t xml:space="preserve">Queensland Government: </w:t>
      </w:r>
      <w:hyperlink r:id="rId29" w:history="1">
        <w:r w:rsidRPr="00800839">
          <w:rPr>
            <w:rStyle w:val="Hyperlink"/>
          </w:rPr>
          <w:t>A workplace approach to employees who use or may use violence and abuse</w:t>
        </w:r>
      </w:hyperlink>
    </w:p>
    <w:p w14:paraId="574A9A39" w14:textId="2517A748" w:rsidR="00E176AC" w:rsidRPr="00314AF1" w:rsidRDefault="00E176AC" w:rsidP="00E176AC">
      <w:pPr>
        <w:pStyle w:val="ListParagraph"/>
        <w:numPr>
          <w:ilvl w:val="0"/>
          <w:numId w:val="4"/>
        </w:numPr>
        <w:autoSpaceDE w:val="0"/>
        <w:autoSpaceDN w:val="0"/>
        <w:adjustRightInd w:val="0"/>
        <w:ind w:left="425" w:hanging="357"/>
        <w:contextualSpacing w:val="0"/>
        <w:rPr>
          <w:rStyle w:val="Hyperlink"/>
          <w:rFonts w:eastAsia="Times New Roman" w:cs="Arial"/>
          <w:color w:val="292B2C"/>
          <w:lang w:eastAsia="en-AU"/>
        </w:rPr>
      </w:pPr>
      <w:r>
        <w:rPr>
          <w:rFonts w:eastAsia="Times New Roman" w:cs="Arial"/>
          <w:color w:val="292B2C"/>
          <w:lang w:eastAsia="en-AU"/>
        </w:rPr>
        <w:t xml:space="preserve">Western Australia Government: </w:t>
      </w:r>
      <w:hyperlink r:id="rId30" w:history="1">
        <w:r w:rsidRPr="00D77BAC">
          <w:rPr>
            <w:rStyle w:val="Hyperlink"/>
          </w:rPr>
          <w:t>Fact Sheet 2 Indicators of Family and Domestic Violence</w:t>
        </w:r>
      </w:hyperlink>
    </w:p>
    <w:p w14:paraId="640B6874" w14:textId="77777777" w:rsidR="00E176AC" w:rsidRPr="00225CF5" w:rsidRDefault="00E176AC" w:rsidP="00E176AC">
      <w:pPr>
        <w:pStyle w:val="ListParagraph"/>
        <w:numPr>
          <w:ilvl w:val="0"/>
          <w:numId w:val="4"/>
        </w:numPr>
        <w:autoSpaceDE w:val="0"/>
        <w:autoSpaceDN w:val="0"/>
        <w:adjustRightInd w:val="0"/>
        <w:ind w:left="425" w:hanging="357"/>
        <w:contextualSpacing w:val="0"/>
        <w:rPr>
          <w:rFonts w:eastAsia="Times New Roman" w:cs="Arial"/>
          <w:color w:val="292B2C"/>
          <w:lang w:eastAsia="en-AU"/>
        </w:rPr>
      </w:pPr>
      <w:r>
        <w:rPr>
          <w:rFonts w:eastAsia="Times New Roman" w:cs="Arial"/>
          <w:color w:val="292B2C"/>
          <w:lang w:eastAsia="en-AU"/>
        </w:rPr>
        <w:t xml:space="preserve">Northern Territory Government: </w:t>
      </w:r>
      <w:hyperlink r:id="rId31" w:history="1">
        <w:r>
          <w:rPr>
            <w:rStyle w:val="Hyperlink"/>
            <w:lang w:val="en-US"/>
          </w:rPr>
          <w:t>Domestic, family and sexual violence</w:t>
        </w:r>
      </w:hyperlink>
      <w:r>
        <w:rPr>
          <w:lang w:val="en-US"/>
        </w:rPr>
        <w:t xml:space="preserve"> and </w:t>
      </w:r>
      <w:hyperlink r:id="rId32" w:history="1">
        <w:r>
          <w:rPr>
            <w:rStyle w:val="Hyperlink"/>
            <w:lang w:val="en-US"/>
          </w:rPr>
          <w:t>Family Safety Framework</w:t>
        </w:r>
      </w:hyperlink>
    </w:p>
    <w:p w14:paraId="42175A33" w14:textId="125A26D2" w:rsidR="008A7597" w:rsidRDefault="00085289" w:rsidP="008A7597">
      <w:pPr>
        <w:pStyle w:val="ListParagraph"/>
        <w:numPr>
          <w:ilvl w:val="0"/>
          <w:numId w:val="4"/>
        </w:numPr>
        <w:autoSpaceDE w:val="0"/>
        <w:autoSpaceDN w:val="0"/>
        <w:adjustRightInd w:val="0"/>
        <w:ind w:left="425" w:hanging="357"/>
        <w:contextualSpacing w:val="0"/>
        <w:rPr>
          <w:rStyle w:val="Hyperlink"/>
        </w:rPr>
      </w:pPr>
      <w:hyperlink r:id="rId33" w:tgtFrame="_blank" w:history="1">
        <w:r w:rsidR="00E176AC" w:rsidRPr="00800839">
          <w:rPr>
            <w:rFonts w:eastAsia="Times New Roman" w:cs="Arial"/>
            <w:color w:val="292B2C"/>
            <w:lang w:eastAsia="en-AU"/>
          </w:rPr>
          <w:t>Office of the Australian Information Commissioner</w:t>
        </w:r>
      </w:hyperlink>
      <w:r w:rsidR="00E176AC">
        <w:rPr>
          <w:rFonts w:eastAsia="Times New Roman" w:cs="Arial"/>
          <w:color w:val="292B2C"/>
          <w:lang w:eastAsia="en-AU"/>
        </w:rPr>
        <w:t xml:space="preserve">: </w:t>
      </w:r>
      <w:hyperlink r:id="rId34" w:history="1">
        <w:r w:rsidR="00E176AC" w:rsidRPr="00BE6F4D">
          <w:rPr>
            <w:rStyle w:val="Hyperlink"/>
          </w:rPr>
          <w:t>Privacy</w:t>
        </w:r>
      </w:hyperlink>
    </w:p>
    <w:p w14:paraId="269CEEA6" w14:textId="4E612882" w:rsidR="008A7597" w:rsidRDefault="008A7597" w:rsidP="008A7597">
      <w:pPr>
        <w:autoSpaceDE w:val="0"/>
        <w:autoSpaceDN w:val="0"/>
        <w:adjustRightInd w:val="0"/>
        <w:rPr>
          <w:rStyle w:val="Hyperlink"/>
        </w:rPr>
        <w:sectPr w:rsidR="008A7597" w:rsidSect="00E176AC">
          <w:footerReference w:type="default" r:id="rId35"/>
          <w:headerReference w:type="first" r:id="rId36"/>
          <w:footerReference w:type="first" r:id="rId37"/>
          <w:pgSz w:w="11906" w:h="16838" w:code="9"/>
          <w:pgMar w:top="1440" w:right="1077" w:bottom="1135" w:left="1077" w:header="992" w:footer="709" w:gutter="0"/>
          <w:cols w:space="708"/>
          <w:titlePg/>
          <w:docGrid w:linePitch="360"/>
        </w:sectPr>
      </w:pPr>
    </w:p>
    <w:p w14:paraId="12351192" w14:textId="7708B62F" w:rsidR="008A7597" w:rsidRPr="00553DD5" w:rsidRDefault="008A7597" w:rsidP="008A7597">
      <w:pPr>
        <w:pStyle w:val="Heading2"/>
        <w:keepLines w:val="0"/>
        <w:tabs>
          <w:tab w:val="left" w:pos="425"/>
        </w:tabs>
        <w:spacing w:before="240" w:after="120"/>
        <w:rPr>
          <w:rFonts w:ascii="Arial" w:eastAsiaTheme="minorHAnsi" w:hAnsi="Arial" w:cstheme="minorBidi"/>
          <w:color w:val="C10A27"/>
          <w:sz w:val="32"/>
          <w:szCs w:val="24"/>
        </w:rPr>
      </w:pPr>
      <w:r w:rsidRPr="006D5151">
        <w:rPr>
          <w:rFonts w:ascii="Arial" w:eastAsiaTheme="minorHAnsi" w:hAnsi="Arial" w:cstheme="minorBidi"/>
          <w:color w:val="C10A27"/>
          <w:sz w:val="32"/>
          <w:szCs w:val="24"/>
        </w:rPr>
        <w:t>Support services</w:t>
      </w:r>
    </w:p>
    <w:p w14:paraId="18EFCE1B" w14:textId="77777777" w:rsidR="008A7597" w:rsidRPr="00FD200E" w:rsidRDefault="008A7597" w:rsidP="008A7597">
      <w:pPr>
        <w:pStyle w:val="NoSpacing"/>
        <w:rPr>
          <w:rStyle w:val="Emphasis"/>
          <w:b/>
          <w:bCs/>
          <w:i w:val="0"/>
          <w:iCs w:val="0"/>
        </w:rPr>
      </w:pPr>
      <w:r w:rsidRPr="00FD200E">
        <w:rPr>
          <w:rStyle w:val="Emphasis"/>
          <w:b/>
          <w:bCs/>
          <w:i w:val="0"/>
          <w:iCs w:val="0"/>
        </w:rPr>
        <w:t>1800Respect</w:t>
      </w:r>
    </w:p>
    <w:p w14:paraId="42C2A0E6" w14:textId="77777777" w:rsidR="008A7597" w:rsidRDefault="00085289" w:rsidP="00EB585E">
      <w:hyperlink r:id="rId38" w:history="1">
        <w:r w:rsidR="008A7597" w:rsidRPr="00BA148B">
          <w:rPr>
            <w:rStyle w:val="Hyperlink"/>
            <w:rFonts w:cs="Arial"/>
          </w:rPr>
          <w:t>www.1800respect.org.au</w:t>
        </w:r>
      </w:hyperlink>
    </w:p>
    <w:p w14:paraId="3FA36F25" w14:textId="77777777" w:rsidR="008A7597" w:rsidRDefault="008A7597" w:rsidP="00EB585E">
      <w:r>
        <w:t>1800 737 732</w:t>
      </w:r>
    </w:p>
    <w:p w14:paraId="7BEBC53D" w14:textId="77777777" w:rsidR="008A7597" w:rsidRDefault="008A7597" w:rsidP="008A7597">
      <w:pPr>
        <w:pStyle w:val="NoSpacing"/>
        <w:rPr>
          <w:b/>
          <w:bCs/>
        </w:rPr>
      </w:pPr>
    </w:p>
    <w:p w14:paraId="1EFABD75" w14:textId="77777777" w:rsidR="008A7597" w:rsidRPr="00FD200E" w:rsidRDefault="008A7597" w:rsidP="008A7597">
      <w:pPr>
        <w:pStyle w:val="NoSpacing"/>
        <w:rPr>
          <w:rStyle w:val="Emphasis"/>
          <w:b/>
          <w:bCs/>
          <w:i w:val="0"/>
          <w:iCs w:val="0"/>
        </w:rPr>
      </w:pPr>
      <w:r w:rsidRPr="00FD200E">
        <w:rPr>
          <w:rStyle w:val="Emphasis"/>
          <w:b/>
          <w:bCs/>
          <w:i w:val="0"/>
          <w:iCs w:val="0"/>
        </w:rPr>
        <w:t>Beyond Blue</w:t>
      </w:r>
    </w:p>
    <w:p w14:paraId="1442F491" w14:textId="77777777" w:rsidR="008A7597" w:rsidRPr="00BA148B" w:rsidRDefault="00085289" w:rsidP="00EB585E">
      <w:hyperlink r:id="rId39" w:history="1">
        <w:r w:rsidR="008A7597" w:rsidRPr="00BA148B">
          <w:rPr>
            <w:rStyle w:val="Hyperlink"/>
            <w:rFonts w:cs="Arial"/>
          </w:rPr>
          <w:t>www.beyondblue.org.au</w:t>
        </w:r>
      </w:hyperlink>
      <w:r w:rsidR="008A7597" w:rsidRPr="00BA148B">
        <w:t xml:space="preserve"> </w:t>
      </w:r>
    </w:p>
    <w:p w14:paraId="67AD27F4" w14:textId="77777777" w:rsidR="008A7597" w:rsidRDefault="008A7597" w:rsidP="00EB585E">
      <w:r w:rsidRPr="00BA148B">
        <w:t>1300 224 636</w:t>
      </w:r>
    </w:p>
    <w:p w14:paraId="78E2AE34" w14:textId="77777777" w:rsidR="008A7597" w:rsidRPr="00BA148B" w:rsidRDefault="008A7597" w:rsidP="008A7597">
      <w:pPr>
        <w:pStyle w:val="NoSpacing"/>
      </w:pPr>
    </w:p>
    <w:p w14:paraId="2B41F6AE" w14:textId="77777777" w:rsidR="008A7597" w:rsidRPr="00FD200E" w:rsidRDefault="008A7597" w:rsidP="008A7597">
      <w:pPr>
        <w:pStyle w:val="NoSpacing"/>
        <w:rPr>
          <w:rStyle w:val="Emphasis"/>
          <w:b/>
          <w:bCs/>
          <w:i w:val="0"/>
          <w:iCs w:val="0"/>
        </w:rPr>
      </w:pPr>
      <w:r w:rsidRPr="00FD200E">
        <w:rPr>
          <w:rStyle w:val="Emphasis"/>
          <w:b/>
          <w:bCs/>
          <w:i w:val="0"/>
          <w:iCs w:val="0"/>
        </w:rPr>
        <w:t>Our Watch</w:t>
      </w:r>
    </w:p>
    <w:p w14:paraId="1CA1395F" w14:textId="77777777" w:rsidR="008A7597" w:rsidRPr="00BA148B" w:rsidRDefault="00085289" w:rsidP="008A7597">
      <w:pPr>
        <w:pStyle w:val="NoSpacing"/>
        <w:rPr>
          <w:rStyle w:val="Hyperlink"/>
          <w:rFonts w:cs="Arial"/>
        </w:rPr>
      </w:pPr>
      <w:hyperlink r:id="rId40" w:history="1">
        <w:r w:rsidR="008A7597" w:rsidRPr="00BA148B">
          <w:rPr>
            <w:rStyle w:val="Hyperlink"/>
            <w:rFonts w:cs="Arial"/>
          </w:rPr>
          <w:t>https://www.ourwatch.org.au</w:t>
        </w:r>
      </w:hyperlink>
      <w:r w:rsidR="008A7597" w:rsidRPr="00BA148B">
        <w:rPr>
          <w:rStyle w:val="Hyperlink"/>
          <w:rFonts w:cs="Arial"/>
        </w:rPr>
        <w:t xml:space="preserve"> </w:t>
      </w:r>
    </w:p>
    <w:p w14:paraId="7022A1EA" w14:textId="77777777" w:rsidR="008A7597" w:rsidRPr="00BA148B" w:rsidRDefault="008A7597" w:rsidP="008A7597">
      <w:pPr>
        <w:pStyle w:val="NoSpacing"/>
      </w:pPr>
    </w:p>
    <w:p w14:paraId="7BAA74E2" w14:textId="3FF07290" w:rsidR="008A7597" w:rsidRPr="00FD200E" w:rsidRDefault="00DB3663" w:rsidP="00DB3663">
      <w:pPr>
        <w:pStyle w:val="NoSpacing"/>
        <w:spacing w:before="480"/>
        <w:rPr>
          <w:rStyle w:val="Emphasis"/>
          <w:b/>
          <w:bCs/>
          <w:i w:val="0"/>
          <w:iCs w:val="0"/>
        </w:rPr>
      </w:pPr>
      <w:r>
        <w:rPr>
          <w:rStyle w:val="Emphasis"/>
          <w:b/>
          <w:bCs/>
          <w:i w:val="0"/>
          <w:iCs w:val="0"/>
        </w:rPr>
        <w:br w:type="column"/>
      </w:r>
      <w:r w:rsidR="008A7597" w:rsidRPr="00FD200E">
        <w:rPr>
          <w:rStyle w:val="Emphasis"/>
          <w:b/>
          <w:bCs/>
          <w:i w:val="0"/>
          <w:iCs w:val="0"/>
        </w:rPr>
        <w:t>Lifeline</w:t>
      </w:r>
    </w:p>
    <w:p w14:paraId="5552EB13" w14:textId="77777777" w:rsidR="008A7597" w:rsidRPr="00BA148B" w:rsidRDefault="00085289" w:rsidP="00EB585E">
      <w:hyperlink r:id="rId41" w:tooltip="Lifeline" w:history="1">
        <w:r w:rsidR="008A7597" w:rsidRPr="00BA148B">
          <w:rPr>
            <w:rStyle w:val="Hyperlink"/>
            <w:rFonts w:cs="Arial"/>
          </w:rPr>
          <w:t>www.lifeline.org.au</w:t>
        </w:r>
      </w:hyperlink>
      <w:r w:rsidR="008A7597" w:rsidRPr="00BA148B">
        <w:t xml:space="preserve"> </w:t>
      </w:r>
    </w:p>
    <w:p w14:paraId="6911242C" w14:textId="77777777" w:rsidR="008A7597" w:rsidRDefault="008A7597" w:rsidP="00EB585E">
      <w:r w:rsidRPr="00BA148B">
        <w:t>13 11 14</w:t>
      </w:r>
    </w:p>
    <w:p w14:paraId="51A597E1" w14:textId="77777777" w:rsidR="008A7597" w:rsidRDefault="008A7597" w:rsidP="008A7597">
      <w:pPr>
        <w:pStyle w:val="NoSpacing"/>
      </w:pPr>
    </w:p>
    <w:p w14:paraId="58C08228" w14:textId="77777777" w:rsidR="008A7597" w:rsidRPr="00FD200E" w:rsidRDefault="008A7597" w:rsidP="008A7597">
      <w:pPr>
        <w:pStyle w:val="NoSpacing"/>
        <w:rPr>
          <w:rStyle w:val="Emphasis"/>
          <w:b/>
          <w:bCs/>
          <w:i w:val="0"/>
          <w:iCs w:val="0"/>
        </w:rPr>
      </w:pPr>
      <w:r w:rsidRPr="00FD200E">
        <w:rPr>
          <w:rStyle w:val="Emphasis"/>
          <w:b/>
          <w:bCs/>
          <w:i w:val="0"/>
          <w:iCs w:val="0"/>
        </w:rPr>
        <w:t>White Ribbon Australia</w:t>
      </w:r>
    </w:p>
    <w:p w14:paraId="6C4E1630" w14:textId="77777777" w:rsidR="008A7597" w:rsidRPr="006D5151" w:rsidRDefault="00085289" w:rsidP="00EB585E">
      <w:hyperlink r:id="rId42" w:history="1">
        <w:r w:rsidR="008A7597" w:rsidRPr="00CD05E7">
          <w:rPr>
            <w:rStyle w:val="Hyperlink"/>
          </w:rPr>
          <w:t>www.whiteribbon.org.au</w:t>
        </w:r>
      </w:hyperlink>
      <w:r w:rsidR="008A7597">
        <w:t xml:space="preserve"> </w:t>
      </w:r>
    </w:p>
    <w:p w14:paraId="0AB63197" w14:textId="77777777" w:rsidR="008A7597" w:rsidRDefault="008A7597" w:rsidP="008A7597">
      <w:pPr>
        <w:pStyle w:val="NoSpacing"/>
      </w:pPr>
    </w:p>
    <w:p w14:paraId="0A9934F7" w14:textId="77777777" w:rsidR="008A7597" w:rsidRPr="00FD200E" w:rsidRDefault="008A7597" w:rsidP="008A7597">
      <w:pPr>
        <w:pStyle w:val="NoSpacing"/>
        <w:rPr>
          <w:rStyle w:val="Emphasis"/>
          <w:b/>
          <w:bCs/>
          <w:i w:val="0"/>
          <w:iCs w:val="0"/>
        </w:rPr>
      </w:pPr>
      <w:r w:rsidRPr="00FD200E">
        <w:rPr>
          <w:rStyle w:val="Emphasis"/>
          <w:b/>
          <w:bCs/>
          <w:i w:val="0"/>
          <w:iCs w:val="0"/>
        </w:rPr>
        <w:t>Men’s Referral Service</w:t>
      </w:r>
    </w:p>
    <w:p w14:paraId="7EEBDBA2" w14:textId="77777777" w:rsidR="00EB585E" w:rsidRDefault="00085289" w:rsidP="00EB585E">
      <w:hyperlink r:id="rId43" w:history="1">
        <w:r w:rsidR="008A7597" w:rsidRPr="00CD05E7">
          <w:rPr>
            <w:rStyle w:val="Hyperlink"/>
          </w:rPr>
          <w:t>www.ntv.org.au</w:t>
        </w:r>
      </w:hyperlink>
      <w:r w:rsidR="008A7597">
        <w:t xml:space="preserve"> </w:t>
      </w:r>
    </w:p>
    <w:p w14:paraId="3291A9AB" w14:textId="3C074B98" w:rsidR="008A7597" w:rsidRPr="006D5151" w:rsidRDefault="008A7597" w:rsidP="00EB585E">
      <w:r w:rsidRPr="006D5151">
        <w:t>1300 766 491</w:t>
      </w:r>
    </w:p>
    <w:p w14:paraId="1926D8F8" w14:textId="77777777" w:rsidR="008A7597" w:rsidRDefault="008A7597" w:rsidP="008A7597">
      <w:pPr>
        <w:pStyle w:val="NoSpacing"/>
      </w:pPr>
    </w:p>
    <w:p w14:paraId="025E5F64" w14:textId="77777777" w:rsidR="008A7597" w:rsidRPr="00FD200E" w:rsidRDefault="008A7597" w:rsidP="008A7597">
      <w:pPr>
        <w:pStyle w:val="NoSpacing"/>
        <w:rPr>
          <w:rStyle w:val="Emphasis"/>
          <w:b/>
          <w:bCs/>
          <w:i w:val="0"/>
          <w:iCs w:val="0"/>
        </w:rPr>
      </w:pPr>
      <w:r w:rsidRPr="00FD200E">
        <w:rPr>
          <w:rStyle w:val="Emphasis"/>
          <w:b/>
          <w:bCs/>
          <w:i w:val="0"/>
          <w:iCs w:val="0"/>
        </w:rPr>
        <w:t>Kid’s Helpline</w:t>
      </w:r>
    </w:p>
    <w:p w14:paraId="359DB7CD" w14:textId="77777777" w:rsidR="00EB585E" w:rsidRDefault="00085289" w:rsidP="00EB585E">
      <w:hyperlink r:id="rId44" w:history="1">
        <w:r w:rsidR="008A7597" w:rsidRPr="00CD05E7">
          <w:rPr>
            <w:rStyle w:val="Hyperlink"/>
            <w:rFonts w:cs="Arial"/>
          </w:rPr>
          <w:t>www.kidshelpline.com.au</w:t>
        </w:r>
      </w:hyperlink>
      <w:r w:rsidR="008A7597">
        <w:t xml:space="preserve"> </w:t>
      </w:r>
    </w:p>
    <w:p w14:paraId="4F3619C9" w14:textId="2D69242E" w:rsidR="008A7597" w:rsidRDefault="008A7597" w:rsidP="00EB585E">
      <w:pPr>
        <w:rPr>
          <w:rFonts w:eastAsia="Times New Roman" w:cs="Arial"/>
          <w:color w:val="292B2C"/>
          <w:lang w:eastAsia="en-AU"/>
        </w:rPr>
        <w:sectPr w:rsidR="008A7597" w:rsidSect="008A7597">
          <w:type w:val="continuous"/>
          <w:pgSz w:w="11906" w:h="16838" w:code="9"/>
          <w:pgMar w:top="1440" w:right="1077" w:bottom="1135" w:left="1077" w:header="992" w:footer="709" w:gutter="0"/>
          <w:cols w:num="2" w:space="708"/>
          <w:titlePg/>
          <w:docGrid w:linePitch="360"/>
        </w:sectPr>
      </w:pPr>
      <w:r>
        <w:t>1800 55 1800</w:t>
      </w:r>
    </w:p>
    <w:p w14:paraId="14CEEAD5" w14:textId="20BC4CF2" w:rsidR="00E176AC" w:rsidRPr="00E86254" w:rsidRDefault="00E176AC" w:rsidP="00553DD5">
      <w:pPr>
        <w:pStyle w:val="NoSpacing"/>
        <w:rPr>
          <w:sz w:val="12"/>
          <w:szCs w:val="14"/>
        </w:rPr>
      </w:pPr>
    </w:p>
    <w:sectPr w:rsidR="00E176AC" w:rsidRPr="00E86254" w:rsidSect="00553DD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5F91D" w14:textId="77777777" w:rsidR="009A0EFB" w:rsidRDefault="009A0EFB" w:rsidP="006D5151">
      <w:pPr>
        <w:spacing w:after="0"/>
      </w:pPr>
      <w:r>
        <w:separator/>
      </w:r>
    </w:p>
  </w:endnote>
  <w:endnote w:type="continuationSeparator" w:id="0">
    <w:p w14:paraId="55392509" w14:textId="77777777" w:rsidR="009A0EFB" w:rsidRDefault="009A0EFB" w:rsidP="006D5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NormalLF-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T San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2E24" w14:textId="66775B50" w:rsidR="002E36E4" w:rsidRPr="00856453" w:rsidRDefault="009A0EFB" w:rsidP="00856453">
    <w:pPr>
      <w:pStyle w:val="Footer"/>
      <w:tabs>
        <w:tab w:val="clear" w:pos="4513"/>
        <w:tab w:val="clear" w:pos="9026"/>
        <w:tab w:val="right" w:pos="9781"/>
      </w:tabs>
    </w:pPr>
    <w:r>
      <w:rPr>
        <w:noProof/>
        <w:lang w:eastAsia="en-AU"/>
      </w:rPr>
      <mc:AlternateContent>
        <mc:Choice Requires="wps">
          <w:drawing>
            <wp:anchor distT="0" distB="0" distL="114300" distR="114300" simplePos="0" relativeHeight="251661312" behindDoc="1" locked="0" layoutInCell="1" allowOverlap="1" wp14:anchorId="0CF2EF81" wp14:editId="5EDAEDB2">
              <wp:simplePos x="0" y="0"/>
              <wp:positionH relativeFrom="column">
                <wp:posOffset>-733425</wp:posOffset>
              </wp:positionH>
              <wp:positionV relativeFrom="paragraph">
                <wp:posOffset>-66675</wp:posOffset>
              </wp:positionV>
              <wp:extent cx="7639050" cy="247650"/>
              <wp:effectExtent l="0" t="0" r="0" b="0"/>
              <wp:wrapNone/>
              <wp:docPr id="4" name="Rectangle 4" descr="Grey background border on document footer" title="Border"/>
              <wp:cNvGraphicFramePr/>
              <a:graphic xmlns:a="http://schemas.openxmlformats.org/drawingml/2006/main">
                <a:graphicData uri="http://schemas.microsoft.com/office/word/2010/wordprocessingShape">
                  <wps:wsp>
                    <wps:cNvSpPr/>
                    <wps:spPr>
                      <a:xfrm>
                        <a:off x="0" y="0"/>
                        <a:ext cx="7639050" cy="247650"/>
                      </a:xfrm>
                      <a:prstGeom prst="rect">
                        <a:avLst/>
                      </a:prstGeom>
                      <a:solidFill>
                        <a:schemeClr val="bg1">
                          <a:lumMod val="8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001651" id="Rectangle 4" o:spid="_x0000_s1026" alt="Title: Border - Description: Grey background border on document footer" style="position:absolute;margin-left:-57.75pt;margin-top:-5.25pt;width:601.5pt;height:19.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X7tQIAALoFAAAOAAAAZHJzL2Uyb0RvYy54bWysVEtPGzEQvlfqf7B8L7tJwytig1IQqBKF&#10;CKg4O147sbA9ru3NJv31HXs3C6UVh6qXXY/nm288z7PzrdFkI3xQYCs6OigpEZZDreyqot8frz6d&#10;UBIiszXTYEVFdyLQ89nHD2etm4oxrEHXwhMksWHauoquY3TTogh8LQwLB+CERaUEb1hE0a+K2rMW&#10;2Y0uxmV5VLTga+eBixDw9rJT0lnml1LweCdlEJHoiuLbYv76/F2mbzE7Y9OVZ26teP8M9g+vMExZ&#10;dDpQXbLISOPVH1RGcQ8BZDzgYAqQUnGRY8BoRuWbaB7WzIkcCyYnuCFN4f/R8tvNwhNVV3RCiWUG&#10;S3SPSWN2pQXBq1oEjum69mJHlow/rzw0tiZLzDrWDSypgTdG2EgkQBQeU6yiRpYvGZHy27owRTcP&#10;buF7KeAxJWsrvUl/TAPZ5prshpqIbSQcL4+PPp+Wh1g6jrrx5PgIz0hTvFg7H+K1AEPSoaIen59L&#10;wTY3IXbQPSQ5C6BVfaW0zkLqM3GhPdkw7JDlapRNdWO+Qd3dnRyW5d5lbssEzw/4jUnbxGchMXdO&#10;002Rgu/Czae40yLhtL0XEtOOAY6zx4G5c1o/j/ooMzKZSCQejLpnvjHScW/UY5OZyEMwGJbvexvQ&#10;2SPYOBgaZcG/byw7/D7qLtYU9hLqHXaZh278guNXCmt1w0JcMI/zhuXFHRLv8CM1tBWF/kTJGvzP&#10;v90nPI4BailpcX4rGn40zAtK9FeLA3I6mkzSwGdhcng8RsG/1ixfa2xjLgAbYITbyvF8TPio90fp&#10;wTxhS8+TV1Qxy9F3RXnElu+Ei9jtFVxWXMznGYZD7li8sQ+OJ/KU1dSLj9sn5l3fsBFb/Rb2s86m&#10;b/q2wyZLC/MmglS5qV/y2ucbF0Tuyn6ZpQ30Ws6ol5U7+wUAAP//AwBQSwMEFAAGAAgAAAAhANft&#10;vNneAAAADAEAAA8AAABkcnMvZG93bnJldi54bWxMj8FOwzAMhu9IvENkJG5b0kmFqjSdAAkuCCQ2&#10;DuzmNaGNaJyqSbfy9rgnuH2Wf/3+XG1n34uTHaMLpCFbKxCWmmActRo+9k+rAkRMSAb7QFbDj42w&#10;rS8vKixNONO7Pe1SK7iEYokaupSGUsrYdNZjXIfBEu++wugx8Ti20ox45nLfy41SN9KjI77Q4WAf&#10;O9t87yavwb22z8Xb+JIe0E17PKTDZ0iD1tdX8/0diGTn9BeGRZ/VoWanY5jIRNFrWGVZnnN2IcWw&#10;RFRxy3TUsClykHUl/z9R/wIAAP//AwBQSwECLQAUAAYACAAAACEAtoM4kv4AAADhAQAAEwAAAAAA&#10;AAAAAAAAAAAAAAAAW0NvbnRlbnRfVHlwZXNdLnhtbFBLAQItABQABgAIAAAAIQA4/SH/1gAAAJQB&#10;AAALAAAAAAAAAAAAAAAAAC8BAABfcmVscy8ucmVsc1BLAQItABQABgAIAAAAIQCvgnX7tQIAALoF&#10;AAAOAAAAAAAAAAAAAAAAAC4CAABkcnMvZTJvRG9jLnhtbFBLAQItABQABgAIAAAAIQDX7bzZ3gAA&#10;AAwBAAAPAAAAAAAAAAAAAAAAAA8FAABkcnMvZG93bnJldi54bWxQSwUGAAAAAAQABADzAAAAGgYA&#10;AAAA&#10;" fillcolor="#d8d8d8 [2732]" stroked="f" strokeweight="1pt"/>
          </w:pict>
        </mc:Fallback>
      </mc:AlternateContent>
    </w:r>
    <w:r>
      <w:t xml:space="preserve">INFORMATION SHEET | </w:t>
    </w:r>
    <w:r w:rsidR="006D5151">
      <w:t>Family and domestic violence at the workplace</w:t>
    </w:r>
    <w:r w:rsidRPr="00BB2A1B">
      <w:tab/>
      <w:t xml:space="preserve">Page </w:t>
    </w:r>
    <w:r w:rsidRPr="00BB2A1B">
      <w:fldChar w:fldCharType="begin"/>
    </w:r>
    <w:r w:rsidRPr="00BB2A1B">
      <w:instrText xml:space="preserve"> PAGE  \* Arabic  \* MERGEFORMAT </w:instrText>
    </w:r>
    <w:r w:rsidRPr="00BB2A1B">
      <w:fldChar w:fldCharType="separate"/>
    </w:r>
    <w:r>
      <w:rPr>
        <w:noProof/>
      </w:rPr>
      <w:t>2</w:t>
    </w:r>
    <w:r w:rsidRPr="00BB2A1B">
      <w:fldChar w:fldCharType="end"/>
    </w:r>
    <w:r w:rsidRPr="00BB2A1B">
      <w:t xml:space="preserve"> of </w:t>
    </w:r>
    <w:fldSimple w:instr=" NUMPAGES  \* Arabic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05DF2" w14:textId="2F9EAC24" w:rsidR="002E36E4" w:rsidRPr="00BB2A1B" w:rsidRDefault="009A0EFB" w:rsidP="001947FC">
    <w:pPr>
      <w:pStyle w:val="Footer"/>
      <w:tabs>
        <w:tab w:val="clear" w:pos="4513"/>
        <w:tab w:val="clear" w:pos="9026"/>
        <w:tab w:val="right" w:pos="9781"/>
      </w:tabs>
    </w:pPr>
    <w:r>
      <w:rPr>
        <w:noProof/>
        <w:lang w:eastAsia="en-AU"/>
      </w:rPr>
      <mc:AlternateContent>
        <mc:Choice Requires="wps">
          <w:drawing>
            <wp:anchor distT="0" distB="0" distL="114300" distR="114300" simplePos="0" relativeHeight="251660288" behindDoc="1" locked="0" layoutInCell="1" allowOverlap="1" wp14:anchorId="5D0CF0A0" wp14:editId="54780995">
              <wp:simplePos x="0" y="0"/>
              <wp:positionH relativeFrom="column">
                <wp:posOffset>-733425</wp:posOffset>
              </wp:positionH>
              <wp:positionV relativeFrom="paragraph">
                <wp:posOffset>-66675</wp:posOffset>
              </wp:positionV>
              <wp:extent cx="7639050" cy="247650"/>
              <wp:effectExtent l="0" t="0" r="0" b="0"/>
              <wp:wrapNone/>
              <wp:docPr id="1" name="Rectangle 1" descr="Grey background border on document footer" title="Border"/>
              <wp:cNvGraphicFramePr/>
              <a:graphic xmlns:a="http://schemas.openxmlformats.org/drawingml/2006/main">
                <a:graphicData uri="http://schemas.microsoft.com/office/word/2010/wordprocessingShape">
                  <wps:wsp>
                    <wps:cNvSpPr/>
                    <wps:spPr>
                      <a:xfrm>
                        <a:off x="0" y="0"/>
                        <a:ext cx="7639050" cy="247650"/>
                      </a:xfrm>
                      <a:prstGeom prst="rect">
                        <a:avLst/>
                      </a:prstGeom>
                      <a:solidFill>
                        <a:schemeClr val="bg1">
                          <a:lumMod val="8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A45D71" id="Rectangle 1" o:spid="_x0000_s1026" alt="Title: Border - Description: Grey background border on document footer" style="position:absolute;margin-left:-57.75pt;margin-top:-5.25pt;width:601.5pt;height:19.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GotAIAALoFAAAOAAAAZHJzL2Uyb0RvYy54bWysVN1P2zAQf5+0/8Hy+0jala+KFHUg0CQG&#10;FTDx7Dp2a2H7PNtp2v31OztpYGziYdpLcue7+933nZ1vjSYb4YMCW9HRQUmJsBxqZVcV/f549emE&#10;khCZrZkGKyq6E4Gezz5+OGvdVIxhDboWniCIDdPWVXQdo5sWReBrYVg4ACcsCiV4wyKyflXUnrWI&#10;bnQxLsujogVfOw9chICvl52QzjK+lILHOymDiERXFGOL+evzd5m+xeyMTVeeubXifRjsH6IwTFl0&#10;OkBdsshI49UfUEZxDwFkPOBgCpBScZFzwGxG5ZtsHtbMiZwLFie4oUzh/8Hy283CE1Vj7yixzGCL&#10;7rFozK60IPhUi8CxXNde7MiS8eeVh8bWZIlVx76BJTXwxggbiQSIwmOJVdSI8iVrpPq2LkzRzYNb&#10;+J4LSKZibaU36Y9lINvck93QE7GNhOPj8dHn0/IQW8dRNp4cHyGNMMWLtfMhXgswJBEV9Rh+bgXb&#10;3ITYqe5VkrMAWtVXSuvMpDkTF9qTDcMJWa5G2VQ35hvU3dvJYVnuXeaxTOo5gN+QtE14FhJy5zS9&#10;FCn5Lt1MxZ0WSU/beyGx7JjgOHsckDun9fOozzJrJhOJwINRF+YbIx33Rr1uMhN5CQbD8n1vg3b2&#10;CDYOhkZZ8O8by05/n3WXa0p7CfUOp8xDt37B8SuFvbphIS6Yx33D9uINiXf4kRraikJPUbIG//Nv&#10;70kf1wCllLS4vxUNPxrmBSX6q8UFOR1NJmnhMzM5PB4j419Llq8ltjEXgAOAE4/RZTLpR70npQfz&#10;hCM9T15RxCxH3xXlEUe+Yy5id1fwWHExn2c1XHLH4o19cDyBp6qmWXzcPjHv+oGNOOq3sN91Nn0z&#10;t51usrQwbyJIlYf6pa59vfFA5Knsj1m6QK/5rPVycme/AAAA//8DAFBLAwQUAAYACAAAACEA1+28&#10;2d4AAAAMAQAADwAAAGRycy9kb3ducmV2LnhtbEyPwU7DMAyG70i8Q2QkblvSSYWqNJ0ACS4IJDYO&#10;7OY1oY1onKpJt/L2uCe4fZZ//f5cbWffi5MdowukIVsrEJaaYBy1Gj72T6sCRExIBvtAVsOPjbCt&#10;Ly8qLE0407s97VIruIRiiRq6lIZSyth01mNch8ES777C6DHxOLbSjHjmct/LjVI30qMjvtDhYB87&#10;23zvJq/BvbbPxdv4kh7QTXs8pMNnSIPW11fz/R2IZOf0F4ZFn9WhZqdjmMhE0WtYZVmec3YhxbBE&#10;VHHLdNSwKXKQdSX/P1H/AgAA//8DAFBLAQItABQABgAIAAAAIQC2gziS/gAAAOEBAAATAAAAAAAA&#10;AAAAAAAAAAAAAABbQ29udGVudF9UeXBlc10ueG1sUEsBAi0AFAAGAAgAAAAhADj9If/WAAAAlAEA&#10;AAsAAAAAAAAAAAAAAAAALwEAAF9yZWxzLy5yZWxzUEsBAi0AFAAGAAgAAAAhAPO3kai0AgAAugUA&#10;AA4AAAAAAAAAAAAAAAAALgIAAGRycy9lMm9Eb2MueG1sUEsBAi0AFAAGAAgAAAAhANftvNneAAAA&#10;DAEAAA8AAAAAAAAAAAAAAAAADgUAAGRycy9kb3ducmV2LnhtbFBLBQYAAAAABAAEAPMAAAAZBgAA&#10;AAA=&#10;" fillcolor="#d8d8d8 [2732]" stroked="f" strokeweight="1pt"/>
          </w:pict>
        </mc:Fallback>
      </mc:AlternateContent>
    </w:r>
    <w:r>
      <w:t xml:space="preserve">INFORMATION SHEET | </w:t>
    </w:r>
    <w:r w:rsidR="005C2427">
      <w:t>Family and domestic violence</w:t>
    </w:r>
    <w:r w:rsidR="006B5988">
      <w:t xml:space="preserve"> at the workplace</w:t>
    </w:r>
    <w:r w:rsidRPr="00BB2A1B">
      <w:tab/>
      <w:t xml:space="preserve">Page </w:t>
    </w:r>
    <w:r w:rsidRPr="00BB2A1B">
      <w:fldChar w:fldCharType="begin"/>
    </w:r>
    <w:r w:rsidRPr="00BB2A1B">
      <w:instrText xml:space="preserve"> PAGE  \* Arabic  \* MERGEFORMAT </w:instrText>
    </w:r>
    <w:r w:rsidRPr="00BB2A1B">
      <w:fldChar w:fldCharType="separate"/>
    </w:r>
    <w:r>
      <w:rPr>
        <w:noProof/>
      </w:rPr>
      <w:t>1</w:t>
    </w:r>
    <w:r w:rsidRPr="00BB2A1B">
      <w:fldChar w:fldCharType="end"/>
    </w:r>
    <w:r w:rsidRPr="00BB2A1B">
      <w:t xml:space="preserve"> of </w:t>
    </w:r>
    <w:fldSimple w:instr=" NUMPAGES  \* Arabic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F00C9" w14:textId="77777777" w:rsidR="009A0EFB" w:rsidRDefault="009A0EFB" w:rsidP="006D5151">
      <w:pPr>
        <w:spacing w:after="0"/>
      </w:pPr>
      <w:r>
        <w:separator/>
      </w:r>
    </w:p>
  </w:footnote>
  <w:footnote w:type="continuationSeparator" w:id="0">
    <w:p w14:paraId="71CB622A" w14:textId="77777777" w:rsidR="009A0EFB" w:rsidRDefault="009A0EFB" w:rsidP="006D51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9639" w14:textId="77777777" w:rsidR="002E36E4" w:rsidRDefault="009A0EFB" w:rsidP="00513732">
    <w:pPr>
      <w:pStyle w:val="Header"/>
      <w:jc w:val="right"/>
    </w:pPr>
    <w:r w:rsidRPr="00701004">
      <w:rPr>
        <w:noProof/>
        <w:lang w:eastAsia="en-AU"/>
      </w:rPr>
      <w:drawing>
        <wp:anchor distT="0" distB="0" distL="114300" distR="114300" simplePos="0" relativeHeight="251659264" behindDoc="1" locked="0" layoutInCell="0" allowOverlap="1" wp14:anchorId="0FDDAA99" wp14:editId="45E65665">
          <wp:simplePos x="0" y="0"/>
          <wp:positionH relativeFrom="page">
            <wp:posOffset>-6985</wp:posOffset>
          </wp:positionH>
          <wp:positionV relativeFrom="page">
            <wp:posOffset>579755</wp:posOffset>
          </wp:positionV>
          <wp:extent cx="2811600" cy="633600"/>
          <wp:effectExtent l="0" t="0" r="0" b="0"/>
          <wp:wrapNone/>
          <wp:docPr id="7" name="Picture 7" descr="Front cover red and grey banner graphic" title="Safe Work Australia branded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5704" b="48252"/>
                  <a:stretch/>
                </pic:blipFill>
                <pic:spPr bwMode="auto">
                  <a:xfrm>
                    <a:off x="0" y="0"/>
                    <a:ext cx="2811600" cy="6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308D3DFA" wp14:editId="358F7F21">
          <wp:extent cx="1761744" cy="356616"/>
          <wp:effectExtent l="0" t="0" r="0" b="5715"/>
          <wp:docPr id="8" name="Picture 8" descr="Safe Work Australia"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1744" cy="356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A1395"/>
    <w:multiLevelType w:val="hybridMultilevel"/>
    <w:tmpl w:val="376A2DD2"/>
    <w:lvl w:ilvl="0" w:tplc="26B41F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A213E87"/>
    <w:multiLevelType w:val="hybridMultilevel"/>
    <w:tmpl w:val="E3362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B00CD5"/>
    <w:multiLevelType w:val="hybridMultilevel"/>
    <w:tmpl w:val="0366D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D1856"/>
    <w:multiLevelType w:val="hybridMultilevel"/>
    <w:tmpl w:val="A044C4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AC"/>
    <w:rsid w:val="00085289"/>
    <w:rsid w:val="001003AA"/>
    <w:rsid w:val="0010763E"/>
    <w:rsid w:val="0018115E"/>
    <w:rsid w:val="00193365"/>
    <w:rsid w:val="0025353A"/>
    <w:rsid w:val="00263A6A"/>
    <w:rsid w:val="00301641"/>
    <w:rsid w:val="0032676F"/>
    <w:rsid w:val="0039422A"/>
    <w:rsid w:val="00424372"/>
    <w:rsid w:val="00477D7D"/>
    <w:rsid w:val="004905F0"/>
    <w:rsid w:val="004A06EC"/>
    <w:rsid w:val="004E5C31"/>
    <w:rsid w:val="00542D09"/>
    <w:rsid w:val="00553DD5"/>
    <w:rsid w:val="005C2427"/>
    <w:rsid w:val="005E1869"/>
    <w:rsid w:val="00640228"/>
    <w:rsid w:val="006B5988"/>
    <w:rsid w:val="006D2CAA"/>
    <w:rsid w:val="006D5151"/>
    <w:rsid w:val="00775747"/>
    <w:rsid w:val="00807045"/>
    <w:rsid w:val="008A7597"/>
    <w:rsid w:val="008F1FD9"/>
    <w:rsid w:val="00903892"/>
    <w:rsid w:val="009A0EFB"/>
    <w:rsid w:val="009B5384"/>
    <w:rsid w:val="00AF180D"/>
    <w:rsid w:val="00AF625F"/>
    <w:rsid w:val="00BE6F4D"/>
    <w:rsid w:val="00BF4115"/>
    <w:rsid w:val="00C00DFA"/>
    <w:rsid w:val="00C07BEF"/>
    <w:rsid w:val="00C32576"/>
    <w:rsid w:val="00C822ED"/>
    <w:rsid w:val="00C95E3E"/>
    <w:rsid w:val="00DB3663"/>
    <w:rsid w:val="00DD572D"/>
    <w:rsid w:val="00E176AC"/>
    <w:rsid w:val="00E31CC2"/>
    <w:rsid w:val="00E86254"/>
    <w:rsid w:val="00EA4338"/>
    <w:rsid w:val="00EB585E"/>
    <w:rsid w:val="00F8297C"/>
    <w:rsid w:val="00FD2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148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76AC"/>
    <w:pPr>
      <w:spacing w:after="120" w:line="240" w:lineRule="auto"/>
    </w:pPr>
    <w:rPr>
      <w:rFonts w:ascii="Arial" w:hAnsi="Arial"/>
      <w:szCs w:val="24"/>
    </w:rPr>
  </w:style>
  <w:style w:type="paragraph" w:styleId="Heading1">
    <w:name w:val="heading 1"/>
    <w:basedOn w:val="Normal"/>
    <w:next w:val="Normal"/>
    <w:link w:val="Heading1Char"/>
    <w:qFormat/>
    <w:rsid w:val="00E176AC"/>
    <w:pPr>
      <w:keepNext/>
      <w:pageBreakBefore/>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uiPriority w:val="4"/>
    <w:unhideWhenUsed/>
    <w:qFormat/>
    <w:rsid w:val="00E176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E176AC"/>
    <w:pPr>
      <w:keepNext/>
      <w:spacing w:before="240"/>
      <w:outlineLvl w:val="2"/>
    </w:pPr>
    <w:rPr>
      <w:rFonts w:eastAsiaTheme="majorEastAsia" w:cstheme="majorBidi"/>
      <w:bCs/>
      <w:color w:val="262626" w:themeColor="text1" w:themeTint="D9"/>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6AC"/>
    <w:rPr>
      <w:rFonts w:ascii="Arial" w:hAnsi="Arial"/>
      <w:color w:val="404040" w:themeColor="text1" w:themeTint="BF"/>
      <w:sz w:val="52"/>
      <w:szCs w:val="24"/>
    </w:rPr>
  </w:style>
  <w:style w:type="character" w:customStyle="1" w:styleId="Heading3Char">
    <w:name w:val="Heading 3 Char"/>
    <w:basedOn w:val="DefaultParagraphFont"/>
    <w:link w:val="Heading3"/>
    <w:uiPriority w:val="9"/>
    <w:rsid w:val="00E176AC"/>
    <w:rPr>
      <w:rFonts w:ascii="Arial" w:eastAsiaTheme="majorEastAsia" w:hAnsi="Arial" w:cstheme="majorBidi"/>
      <w:bCs/>
      <w:color w:val="262626" w:themeColor="text1" w:themeTint="D9"/>
      <w:sz w:val="32"/>
    </w:rPr>
  </w:style>
  <w:style w:type="character" w:styleId="CommentReference">
    <w:name w:val="annotation reference"/>
    <w:basedOn w:val="DefaultParagraphFont"/>
    <w:uiPriority w:val="99"/>
    <w:semiHidden/>
    <w:unhideWhenUsed/>
    <w:rsid w:val="00E176AC"/>
    <w:rPr>
      <w:sz w:val="16"/>
      <w:szCs w:val="16"/>
    </w:rPr>
  </w:style>
  <w:style w:type="paragraph" w:styleId="CommentText">
    <w:name w:val="annotation text"/>
    <w:basedOn w:val="Normal"/>
    <w:link w:val="CommentTextChar"/>
    <w:uiPriority w:val="99"/>
    <w:semiHidden/>
    <w:rsid w:val="00E176AC"/>
    <w:rPr>
      <w:sz w:val="20"/>
      <w:szCs w:val="20"/>
    </w:rPr>
  </w:style>
  <w:style w:type="character" w:customStyle="1" w:styleId="CommentTextChar">
    <w:name w:val="Comment Text Char"/>
    <w:basedOn w:val="DefaultParagraphFont"/>
    <w:link w:val="CommentText"/>
    <w:uiPriority w:val="99"/>
    <w:semiHidden/>
    <w:rsid w:val="00E176AC"/>
    <w:rPr>
      <w:rFonts w:ascii="Arial" w:hAnsi="Arial"/>
      <w:sz w:val="20"/>
      <w:szCs w:val="20"/>
    </w:rPr>
  </w:style>
  <w:style w:type="character" w:styleId="Hyperlink">
    <w:name w:val="Hyperlink"/>
    <w:basedOn w:val="DefaultParagraphFont"/>
    <w:uiPriority w:val="99"/>
    <w:rsid w:val="00E176AC"/>
    <w:rPr>
      <w:color w:val="145B85"/>
      <w:u w:val="single"/>
    </w:rPr>
  </w:style>
  <w:style w:type="paragraph" w:styleId="ListParagraph">
    <w:name w:val="List Paragraph"/>
    <w:aliases w:val="Bullets"/>
    <w:basedOn w:val="Normal"/>
    <w:link w:val="ListParagraphChar"/>
    <w:uiPriority w:val="34"/>
    <w:qFormat/>
    <w:rsid w:val="00E176AC"/>
    <w:pPr>
      <w:ind w:left="720"/>
      <w:contextualSpacing/>
    </w:pPr>
  </w:style>
  <w:style w:type="character" w:customStyle="1" w:styleId="ListParagraphChar">
    <w:name w:val="List Paragraph Char"/>
    <w:aliases w:val="Bullets Char"/>
    <w:basedOn w:val="DefaultParagraphFont"/>
    <w:link w:val="ListParagraph"/>
    <w:uiPriority w:val="34"/>
    <w:rsid w:val="00E176AC"/>
    <w:rPr>
      <w:rFonts w:ascii="Arial" w:hAnsi="Arial"/>
      <w:szCs w:val="24"/>
    </w:rPr>
  </w:style>
  <w:style w:type="paragraph" w:customStyle="1" w:styleId="Pa3">
    <w:name w:val="Pa3"/>
    <w:basedOn w:val="Normal"/>
    <w:next w:val="Normal"/>
    <w:uiPriority w:val="99"/>
    <w:rsid w:val="00E176AC"/>
    <w:pPr>
      <w:autoSpaceDE w:val="0"/>
      <w:autoSpaceDN w:val="0"/>
      <w:adjustRightInd w:val="0"/>
      <w:spacing w:after="0" w:line="201" w:lineRule="atLeast"/>
    </w:pPr>
    <w:rPr>
      <w:rFonts w:ascii="MetaNormalLF-Roman" w:hAnsi="MetaNormalLF-Roman"/>
      <w:sz w:val="24"/>
    </w:rPr>
  </w:style>
  <w:style w:type="character" w:customStyle="1" w:styleId="Title1">
    <w:name w:val="Title1"/>
    <w:basedOn w:val="DefaultParagraphFont"/>
    <w:rsid w:val="00E176AC"/>
  </w:style>
  <w:style w:type="paragraph" w:styleId="BalloonText">
    <w:name w:val="Balloon Text"/>
    <w:basedOn w:val="Normal"/>
    <w:link w:val="BalloonTextChar"/>
    <w:uiPriority w:val="99"/>
    <w:semiHidden/>
    <w:unhideWhenUsed/>
    <w:rsid w:val="00E176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6AC"/>
    <w:rPr>
      <w:rFonts w:ascii="Segoe UI" w:hAnsi="Segoe UI" w:cs="Segoe UI"/>
      <w:sz w:val="18"/>
      <w:szCs w:val="18"/>
    </w:rPr>
  </w:style>
  <w:style w:type="paragraph" w:customStyle="1" w:styleId="Boxed">
    <w:name w:val="Boxed"/>
    <w:basedOn w:val="Normal"/>
    <w:qFormat/>
    <w:rsid w:val="00E176AC"/>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spacing w:after="240"/>
    </w:pPr>
    <w:rPr>
      <w:b/>
      <w:sz w:val="24"/>
    </w:rPr>
  </w:style>
  <w:style w:type="paragraph" w:styleId="Title">
    <w:name w:val="Title"/>
    <w:basedOn w:val="Normal"/>
    <w:next w:val="Heading1"/>
    <w:link w:val="TitleChar"/>
    <w:uiPriority w:val="1"/>
    <w:qFormat/>
    <w:rsid w:val="00E176AC"/>
    <w:pPr>
      <w:tabs>
        <w:tab w:val="left" w:pos="425"/>
      </w:tabs>
      <w:spacing w:after="360"/>
    </w:pPr>
    <w:rPr>
      <w:color w:val="C10A27"/>
      <w:sz w:val="56"/>
    </w:rPr>
  </w:style>
  <w:style w:type="character" w:customStyle="1" w:styleId="TitleChar">
    <w:name w:val="Title Char"/>
    <w:basedOn w:val="DefaultParagraphFont"/>
    <w:link w:val="Title"/>
    <w:uiPriority w:val="1"/>
    <w:rsid w:val="00E176AC"/>
    <w:rPr>
      <w:rFonts w:ascii="Arial" w:hAnsi="Arial"/>
      <w:color w:val="C10A27"/>
      <w:sz w:val="56"/>
      <w:szCs w:val="24"/>
    </w:rPr>
  </w:style>
  <w:style w:type="character" w:customStyle="1" w:styleId="Heading2Char">
    <w:name w:val="Heading 2 Char"/>
    <w:basedOn w:val="DefaultParagraphFont"/>
    <w:link w:val="Heading2"/>
    <w:uiPriority w:val="4"/>
    <w:rsid w:val="00E176AC"/>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E176AC"/>
    <w:pPr>
      <w:tabs>
        <w:tab w:val="center" w:pos="4513"/>
        <w:tab w:val="right" w:pos="9026"/>
      </w:tabs>
      <w:spacing w:after="0"/>
    </w:pPr>
    <w:rPr>
      <w:sz w:val="16"/>
    </w:rPr>
  </w:style>
  <w:style w:type="character" w:customStyle="1" w:styleId="FooterChar">
    <w:name w:val="Footer Char"/>
    <w:basedOn w:val="DefaultParagraphFont"/>
    <w:link w:val="Footer"/>
    <w:uiPriority w:val="99"/>
    <w:rsid w:val="00E176AC"/>
    <w:rPr>
      <w:rFonts w:ascii="Arial" w:hAnsi="Arial"/>
      <w:sz w:val="16"/>
      <w:szCs w:val="24"/>
    </w:rPr>
  </w:style>
  <w:style w:type="paragraph" w:styleId="Header">
    <w:name w:val="header"/>
    <w:basedOn w:val="Normal"/>
    <w:link w:val="HeaderChar"/>
    <w:uiPriority w:val="99"/>
    <w:rsid w:val="00E176AC"/>
    <w:pPr>
      <w:tabs>
        <w:tab w:val="center" w:pos="4513"/>
        <w:tab w:val="right" w:pos="9026"/>
      </w:tabs>
      <w:spacing w:after="0"/>
    </w:pPr>
  </w:style>
  <w:style w:type="character" w:customStyle="1" w:styleId="HeaderChar">
    <w:name w:val="Header Char"/>
    <w:basedOn w:val="DefaultParagraphFont"/>
    <w:link w:val="Header"/>
    <w:uiPriority w:val="99"/>
    <w:rsid w:val="00E176AC"/>
    <w:rPr>
      <w:rFonts w:ascii="Arial" w:hAnsi="Arial"/>
      <w:szCs w:val="24"/>
    </w:rPr>
  </w:style>
  <w:style w:type="character" w:styleId="UnresolvedMention">
    <w:name w:val="Unresolved Mention"/>
    <w:basedOn w:val="DefaultParagraphFont"/>
    <w:uiPriority w:val="99"/>
    <w:semiHidden/>
    <w:unhideWhenUsed/>
    <w:rsid w:val="006D5151"/>
    <w:rPr>
      <w:color w:val="605E5C"/>
      <w:shd w:val="clear" w:color="auto" w:fill="E1DFDD"/>
    </w:rPr>
  </w:style>
  <w:style w:type="character" w:styleId="FollowedHyperlink">
    <w:name w:val="FollowedHyperlink"/>
    <w:basedOn w:val="DefaultParagraphFont"/>
    <w:uiPriority w:val="99"/>
    <w:semiHidden/>
    <w:unhideWhenUsed/>
    <w:rsid w:val="006D515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822ED"/>
    <w:rPr>
      <w:b/>
      <w:bCs/>
    </w:rPr>
  </w:style>
  <w:style w:type="character" w:customStyle="1" w:styleId="CommentSubjectChar">
    <w:name w:val="Comment Subject Char"/>
    <w:basedOn w:val="CommentTextChar"/>
    <w:link w:val="CommentSubject"/>
    <w:uiPriority w:val="99"/>
    <w:semiHidden/>
    <w:rsid w:val="00C822ED"/>
    <w:rPr>
      <w:rFonts w:ascii="Arial" w:hAnsi="Arial"/>
      <w:b/>
      <w:bCs/>
      <w:sz w:val="20"/>
      <w:szCs w:val="20"/>
    </w:rPr>
  </w:style>
  <w:style w:type="paragraph" w:styleId="NoSpacing">
    <w:name w:val="No Spacing"/>
    <w:uiPriority w:val="1"/>
    <w:qFormat/>
    <w:rsid w:val="0039422A"/>
    <w:pPr>
      <w:spacing w:after="0" w:line="240" w:lineRule="auto"/>
    </w:pPr>
    <w:rPr>
      <w:rFonts w:ascii="Arial" w:hAnsi="Arial"/>
      <w:szCs w:val="24"/>
    </w:rPr>
  </w:style>
  <w:style w:type="character" w:styleId="Emphasis">
    <w:name w:val="Emphasis"/>
    <w:basedOn w:val="DefaultParagraphFont"/>
    <w:uiPriority w:val="20"/>
    <w:qFormat/>
    <w:rsid w:val="00FD20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1800respect.org.au/" TargetMode="External"/><Relationship Id="rId18" Type="http://schemas.openxmlformats.org/officeDocument/2006/relationships/hyperlink" Target="https://workplace.ourwatch.org.au/resource/practice-guidance-responding-to-disclosures" TargetMode="External"/><Relationship Id="rId26" Type="http://schemas.openxmlformats.org/officeDocument/2006/relationships/hyperlink" Target="https://www.fairwork.gov.au/leave/family-and-domestic-violence-leave/employer-guide-to-family-and-domestic-violence" TargetMode="External"/><Relationship Id="rId39" Type="http://schemas.openxmlformats.org/officeDocument/2006/relationships/hyperlink" Target="http://www.beyondblue.org.au" TargetMode="External"/><Relationship Id="rId21" Type="http://schemas.openxmlformats.org/officeDocument/2006/relationships/hyperlink" Target="https://www.1800respect.org.au/" TargetMode="External"/><Relationship Id="rId34" Type="http://schemas.openxmlformats.org/officeDocument/2006/relationships/hyperlink" Target="https://www.oaic.gov.au/privacy/" TargetMode="External"/><Relationship Id="rId42" Type="http://schemas.openxmlformats.org/officeDocument/2006/relationships/hyperlink" Target="http://www.whiteribbon.org.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workaustralia.gov.au/glossary" TargetMode="External"/><Relationship Id="rId29" Type="http://schemas.openxmlformats.org/officeDocument/2006/relationships/hyperlink" Target="https://www.forgov.qld.gov.au/domestic-and-family-viol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glossary" TargetMode="External"/><Relationship Id="rId24" Type="http://schemas.openxmlformats.org/officeDocument/2006/relationships/hyperlink" Target="https://www.google.com.au/url?sa=t&amp;rct=j&amp;q=&amp;esrc=s&amp;source=web&amp;cd=&amp;ved=2ahUKEwjOhtv11ZHrAhXExTgGHddHBpoQFjACegQIBRAB&amp;url=https%3A%2F%2Fwww.forgov.qld.gov.au%2Ffile%2F27586%2Fdownload%3Ftoken%3D8rfjQ-2J&amp;usg=AOvVaw2uiDEdJRMYMEHZvE7IBl5B" TargetMode="External"/><Relationship Id="rId32" Type="http://schemas.openxmlformats.org/officeDocument/2006/relationships/hyperlink" Target="https://pfes.nt.gov.au/police/community-safety/family-safety-framework" TargetMode="External"/><Relationship Id="rId37" Type="http://schemas.openxmlformats.org/officeDocument/2006/relationships/footer" Target="footer2.xml"/><Relationship Id="rId40" Type="http://schemas.openxmlformats.org/officeDocument/2006/relationships/hyperlink" Target="https://www.ourwatch.org.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workaustralia.gov.au/glossary" TargetMode="External"/><Relationship Id="rId23" Type="http://schemas.openxmlformats.org/officeDocument/2006/relationships/hyperlink" Target="https://www.fairwork.gov.au/leave/family-and-domestic-violence-leave/employer-guide-to-family-and-domestic-violence" TargetMode="External"/><Relationship Id="rId28" Type="http://schemas.openxmlformats.org/officeDocument/2006/relationships/hyperlink" Target="https://www.forgov.qld.gov.au/file/31776/download?token=b9KV2BUA" TargetMode="External"/><Relationship Id="rId36" Type="http://schemas.openxmlformats.org/officeDocument/2006/relationships/header" Target="header1.xml"/><Relationship Id="rId10" Type="http://schemas.openxmlformats.org/officeDocument/2006/relationships/hyperlink" Target="https://www.safeworkaustralia.gov.au/glossary" TargetMode="External"/><Relationship Id="rId19" Type="http://schemas.openxmlformats.org/officeDocument/2006/relationships/hyperlink" Target="https://www.safeworkaustralia.gov.au/glossary" TargetMode="External"/><Relationship Id="rId31" Type="http://schemas.openxmlformats.org/officeDocument/2006/relationships/hyperlink" Target="https://nt.gov.au/law/crime/domestic-family-and-sexual-violence/report-domestic-family-and-sexual-violence" TargetMode="External"/><Relationship Id="rId44" Type="http://schemas.openxmlformats.org/officeDocument/2006/relationships/hyperlink" Target="http://www.kidshelpline.com.au" TargetMode="External"/><Relationship Id="rId4" Type="http://schemas.openxmlformats.org/officeDocument/2006/relationships/settings" Target="settings.xml"/><Relationship Id="rId9" Type="http://schemas.openxmlformats.org/officeDocument/2006/relationships/hyperlink" Target="https://www.safeworkaustralia.gov.au/glossary" TargetMode="External"/><Relationship Id="rId14" Type="http://schemas.openxmlformats.org/officeDocument/2006/relationships/hyperlink" Target="https://humanrights.gov.au/sites/default/files/Annex%20A%20policies_and_procedures.pdf" TargetMode="External"/><Relationship Id="rId22" Type="http://schemas.openxmlformats.org/officeDocument/2006/relationships/hyperlink" Target="https://www.safeworkaustralia.gov.au/glossary" TargetMode="External"/><Relationship Id="rId27" Type="http://schemas.openxmlformats.org/officeDocument/2006/relationships/hyperlink" Target="https://humanrights.gov.au/our-work/domestic-violence-and-workplace-employee-employer-and-union-resources-2012?_ga=2.84650778.262112299.1607894865-1745052300.1583372431" TargetMode="External"/><Relationship Id="rId30" Type="http://schemas.openxmlformats.org/officeDocument/2006/relationships/hyperlink" Target="https://www.dcp.wa.gov.au/CrisisAndEmergency/FDV/Pages/Whatisfamilyanddomesticviolence.aspx" TargetMode="External"/><Relationship Id="rId35" Type="http://schemas.openxmlformats.org/officeDocument/2006/relationships/footer" Target="footer1.xml"/><Relationship Id="rId43" Type="http://schemas.openxmlformats.org/officeDocument/2006/relationships/hyperlink" Target="http://www.ntv.org.au" TargetMode="External"/><Relationship Id="rId8" Type="http://schemas.openxmlformats.org/officeDocument/2006/relationships/hyperlink" Target="https://www.safeworkaustralia.gov.au/glossary" TargetMode="External"/><Relationship Id="rId3" Type="http://schemas.openxmlformats.org/officeDocument/2006/relationships/styles" Target="styles.xml"/><Relationship Id="rId12" Type="http://schemas.openxmlformats.org/officeDocument/2006/relationships/hyperlink" Target="https://www.safeworkaustralia.gov.au/glossary" TargetMode="External"/><Relationship Id="rId17" Type="http://schemas.openxmlformats.org/officeDocument/2006/relationships/hyperlink" Target="https://www.1800respect.org.au/" TargetMode="External"/><Relationship Id="rId25" Type="http://schemas.openxmlformats.org/officeDocument/2006/relationships/hyperlink" Target="https://www.safeworkaustralia.gov.au/doc/preventing-workplace-violence-and-aggression-guide" TargetMode="External"/><Relationship Id="rId33" Type="http://schemas.openxmlformats.org/officeDocument/2006/relationships/hyperlink" Target="https://www.oaic.gov.au/privacy/" TargetMode="External"/><Relationship Id="rId38" Type="http://schemas.openxmlformats.org/officeDocument/2006/relationships/hyperlink" Target="http://www.1800respect.org.au" TargetMode="External"/><Relationship Id="rId46" Type="http://schemas.openxmlformats.org/officeDocument/2006/relationships/theme" Target="theme/theme1.xml"/><Relationship Id="rId20" Type="http://schemas.openxmlformats.org/officeDocument/2006/relationships/hyperlink" Target="https://www.safeworkaustralia.gov.au/glossary" TargetMode="External"/><Relationship Id="rId41" Type="http://schemas.openxmlformats.org/officeDocument/2006/relationships/hyperlink" Target="http://www.lifeline.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FCC6-E604-49B4-A84D-E5F5E2F6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2021-01-22T03:15:00Z</dcterms:created>
  <dcterms:modified xsi:type="dcterms:W3CDTF">2021-01-22T03:16:00Z</dcterms:modified>
</cp:coreProperties>
</file>