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FB1E2" w14:textId="77777777" w:rsidR="003275B3" w:rsidRPr="00273706" w:rsidRDefault="00261C79" w:rsidP="003275B3">
      <w:pPr>
        <w:pStyle w:val="Title"/>
        <w:jc w:val="left"/>
        <w:rPr>
          <w:lang w:eastAsia="en-AU"/>
        </w:rPr>
      </w:pPr>
      <w:r w:rsidRPr="00273706">
        <w:t>In-ho</w:t>
      </w:r>
      <w:r w:rsidR="00A876B9" w:rsidRPr="00273706">
        <w:t>use</w:t>
      </w:r>
      <w:r w:rsidRPr="00273706">
        <w:t xml:space="preserve"> services</w:t>
      </w:r>
      <w:r w:rsidR="00CD230E" w:rsidRPr="00273706">
        <w:t>:</w:t>
      </w:r>
      <w:r w:rsidRPr="00273706">
        <w:t xml:space="preserve"> </w:t>
      </w:r>
      <w:r w:rsidR="003275B3" w:rsidRPr="00273706">
        <w:t>Minimising the risk of exposure to COVID-19</w:t>
      </w:r>
    </w:p>
    <w:p w14:paraId="45A582E1" w14:textId="076D6AE2" w:rsidR="001E2FA5" w:rsidRPr="00273706" w:rsidRDefault="001E2FA5" w:rsidP="001E2FA5">
      <w:pPr>
        <w:pStyle w:val="IntenseQuote"/>
        <w:rPr>
          <w:lang w:eastAsia="en-AU"/>
        </w:rPr>
      </w:pPr>
      <w:r w:rsidRPr="00273706">
        <w:rPr>
          <w:lang w:eastAsia="en-AU"/>
        </w:rPr>
        <w:t>The model Work Health and Safety (WHS) laws require employers* to take care of the health</w:t>
      </w:r>
      <w:r w:rsidR="00596B6C" w:rsidRPr="00273706">
        <w:rPr>
          <w:lang w:eastAsia="en-AU"/>
        </w:rPr>
        <w:t>, safety and welfare</w:t>
      </w:r>
      <w:r w:rsidRPr="00273706">
        <w:rPr>
          <w:lang w:eastAsia="en-AU"/>
        </w:rPr>
        <w:t xml:space="preserve"> of their workers and others at the workplace </w:t>
      </w:r>
      <w:r w:rsidRPr="00273706">
        <w:rPr>
          <w:szCs w:val="21"/>
          <w:lang w:eastAsia="en-AU"/>
        </w:rPr>
        <w:t>(e.g. clients and residents of the home)</w:t>
      </w:r>
      <w:r w:rsidRPr="00273706">
        <w:rPr>
          <w:lang w:eastAsia="en-AU"/>
        </w:rPr>
        <w:t>. This includes:</w:t>
      </w:r>
    </w:p>
    <w:p w14:paraId="799AD52A" w14:textId="77777777" w:rsidR="001E2FA5" w:rsidRPr="00273706" w:rsidRDefault="001E2FA5" w:rsidP="001E2FA5">
      <w:pPr>
        <w:pStyle w:val="IntenseQuote"/>
        <w:ind w:left="284" w:hanging="284"/>
        <w:rPr>
          <w:lang w:eastAsia="en-AU"/>
        </w:rPr>
      </w:pPr>
      <w:r w:rsidRPr="00273706">
        <w:rPr>
          <w:lang w:eastAsia="en-AU"/>
        </w:rPr>
        <w:t xml:space="preserve">&gt; providing and maintaining a work environment that is without risk to health and safety; </w:t>
      </w:r>
      <w:bookmarkStart w:id="0" w:name="_GoBack"/>
      <w:bookmarkEnd w:id="0"/>
    </w:p>
    <w:p w14:paraId="034B9A3C" w14:textId="48FCD737" w:rsidR="001E2FA5" w:rsidRPr="00273706" w:rsidRDefault="001E2FA5" w:rsidP="001E2FA5">
      <w:pPr>
        <w:pStyle w:val="IntenseQuote"/>
        <w:rPr>
          <w:lang w:eastAsia="en-AU"/>
        </w:rPr>
      </w:pPr>
      <w:r w:rsidRPr="00273706">
        <w:rPr>
          <w:lang w:eastAsia="en-AU"/>
        </w:rPr>
        <w:t>&gt;</w:t>
      </w:r>
      <w:r w:rsidR="00596B6C" w:rsidRPr="00273706">
        <w:rPr>
          <w:lang w:eastAsia="en-AU"/>
        </w:rPr>
        <w:t xml:space="preserve"> providing</w:t>
      </w:r>
      <w:r w:rsidRPr="00273706">
        <w:rPr>
          <w:lang w:eastAsia="en-AU"/>
        </w:rPr>
        <w:t xml:space="preserve"> adequate </w:t>
      </w:r>
      <w:bookmarkStart w:id="1" w:name="_Hlk37848166"/>
      <w:r w:rsidRPr="00273706">
        <w:rPr>
          <w:lang w:eastAsia="en-AU"/>
        </w:rPr>
        <w:t xml:space="preserve">and accessible </w:t>
      </w:r>
      <w:bookmarkEnd w:id="1"/>
      <w:r w:rsidRPr="00273706">
        <w:rPr>
          <w:lang w:eastAsia="en-AU"/>
        </w:rPr>
        <w:t xml:space="preserve">facilities for </w:t>
      </w:r>
      <w:bookmarkStart w:id="2" w:name="_Hlk37848174"/>
      <w:r w:rsidRPr="00273706">
        <w:rPr>
          <w:lang w:eastAsia="en-AU"/>
        </w:rPr>
        <w:t xml:space="preserve">the welfare of </w:t>
      </w:r>
      <w:bookmarkEnd w:id="2"/>
      <w:r w:rsidRPr="00273706">
        <w:rPr>
          <w:lang w:eastAsia="en-AU"/>
        </w:rPr>
        <w:t xml:space="preserve">workers in carrying out their work; </w:t>
      </w:r>
      <w:bookmarkStart w:id="3" w:name="_Hlk37849946"/>
      <w:r w:rsidRPr="00273706">
        <w:rPr>
          <w:lang w:eastAsia="en-AU"/>
        </w:rPr>
        <w:t>and</w:t>
      </w:r>
    </w:p>
    <w:p w14:paraId="59EFBAFD" w14:textId="77777777" w:rsidR="001E2FA5" w:rsidRPr="00273706" w:rsidRDefault="001E2FA5" w:rsidP="001E2FA5">
      <w:pPr>
        <w:pStyle w:val="IntenseQuote"/>
      </w:pPr>
      <w:bookmarkStart w:id="4" w:name="_Hlk37848184"/>
      <w:r w:rsidRPr="00273706">
        <w:rPr>
          <w:lang w:eastAsia="en-AU"/>
        </w:rPr>
        <w:t>&gt;</w:t>
      </w:r>
      <w:r w:rsidRPr="00273706">
        <w:t xml:space="preserve"> monitoring the health of workers and the conditions of the workplace for the purpose of preventing illness or injury.</w:t>
      </w:r>
    </w:p>
    <w:bookmarkEnd w:id="3"/>
    <w:bookmarkEnd w:id="4"/>
    <w:p w14:paraId="00145BBF" w14:textId="14D6F2CA" w:rsidR="001E2FA5" w:rsidRPr="00273706" w:rsidRDefault="001E2FA5" w:rsidP="001E2FA5">
      <w:pPr>
        <w:pStyle w:val="IntenseQuote"/>
        <w:rPr>
          <w:lang w:eastAsia="en-AU"/>
        </w:rPr>
      </w:pPr>
      <w:r w:rsidRPr="00273706">
        <w:rPr>
          <w:lang w:eastAsia="en-AU"/>
        </w:rPr>
        <w:t>As an employer, you must identify risks at the workplace, and where possible eliminate or minimise those risks.</w:t>
      </w:r>
    </w:p>
    <w:p w14:paraId="34A8149A" w14:textId="7FE144AB" w:rsidR="00257B1E" w:rsidRPr="00273706" w:rsidRDefault="00257B1E" w:rsidP="00257B1E">
      <w:pPr>
        <w:pStyle w:val="Heading2"/>
        <w:rPr>
          <w:rFonts w:eastAsia="Times New Roman"/>
        </w:rPr>
      </w:pPr>
      <w:r w:rsidRPr="00273706">
        <w:rPr>
          <w:rFonts w:eastAsia="Times New Roman"/>
        </w:rPr>
        <w:t>Who is this fact sheet for?</w:t>
      </w:r>
    </w:p>
    <w:p w14:paraId="2F2B2832" w14:textId="77777777" w:rsidR="00F52996" w:rsidRPr="00273706" w:rsidRDefault="00257B1E" w:rsidP="00257B1E">
      <w:pPr>
        <w:rPr>
          <w:rFonts w:eastAsia="Times New Roman" w:cs="Arial"/>
          <w:szCs w:val="21"/>
          <w:lang w:eastAsia="en-AU"/>
        </w:rPr>
      </w:pPr>
      <w:r w:rsidRPr="00273706">
        <w:rPr>
          <w:rFonts w:eastAsia="Times New Roman" w:cs="Arial"/>
          <w:szCs w:val="21"/>
          <w:lang w:eastAsia="en-AU"/>
        </w:rPr>
        <w:t xml:space="preserve">This factsheet is </w:t>
      </w:r>
      <w:r w:rsidRPr="00273706">
        <w:rPr>
          <w:szCs w:val="21"/>
        </w:rPr>
        <w:t>intended for employers, contractors and sole traders who provide in home services (excluding personal care, aged care and disability services). This includes, but is not limited to:</w:t>
      </w:r>
    </w:p>
    <w:p w14:paraId="25B1CE3F" w14:textId="77777777" w:rsidR="00257B1E" w:rsidRPr="00273706" w:rsidRDefault="00257B1E" w:rsidP="00F52996">
      <w:pPr>
        <w:pStyle w:val="ListParagraph"/>
        <w:rPr>
          <w:szCs w:val="21"/>
          <w:lang w:eastAsia="en-AU"/>
        </w:rPr>
      </w:pPr>
      <w:r w:rsidRPr="00273706">
        <w:rPr>
          <w:szCs w:val="21"/>
          <w:lang w:eastAsia="en-AU"/>
        </w:rPr>
        <w:t>Child minding</w:t>
      </w:r>
    </w:p>
    <w:p w14:paraId="314216B0" w14:textId="77777777" w:rsidR="00257B1E" w:rsidRPr="00273706" w:rsidRDefault="00257B1E" w:rsidP="00257B1E">
      <w:pPr>
        <w:pStyle w:val="ListParagraph"/>
        <w:rPr>
          <w:rStyle w:val="SubtleReference"/>
          <w:smallCaps w:val="0"/>
          <w:color w:val="auto"/>
          <w:szCs w:val="21"/>
        </w:rPr>
      </w:pPr>
      <w:r w:rsidRPr="00273706">
        <w:rPr>
          <w:rStyle w:val="SubtleReference"/>
          <w:smallCaps w:val="0"/>
          <w:color w:val="auto"/>
          <w:szCs w:val="21"/>
        </w:rPr>
        <w:t>Domestic cleaning</w:t>
      </w:r>
    </w:p>
    <w:p w14:paraId="4F6D2292" w14:textId="77777777" w:rsidR="00257B1E" w:rsidRPr="00273706" w:rsidRDefault="00257B1E" w:rsidP="00257B1E">
      <w:pPr>
        <w:pStyle w:val="ListParagraph"/>
      </w:pPr>
      <w:r w:rsidRPr="00273706">
        <w:rPr>
          <w:szCs w:val="21"/>
        </w:rPr>
        <w:t>Garden</w:t>
      </w:r>
      <w:r w:rsidRPr="00273706">
        <w:t xml:space="preserve"> and home maintenance</w:t>
      </w:r>
    </w:p>
    <w:p w14:paraId="28D42391" w14:textId="77777777" w:rsidR="00257B1E" w:rsidRPr="00273706" w:rsidRDefault="00257B1E" w:rsidP="00257B1E">
      <w:pPr>
        <w:pStyle w:val="ListParagraph"/>
        <w:rPr>
          <w:rStyle w:val="SubtleReference"/>
          <w:smallCaps w:val="0"/>
          <w:color w:val="auto"/>
        </w:rPr>
      </w:pPr>
      <w:r w:rsidRPr="00273706">
        <w:rPr>
          <w:rStyle w:val="SubtleReference"/>
          <w:smallCaps w:val="0"/>
          <w:color w:val="auto"/>
        </w:rPr>
        <w:t>Dog walking and minding</w:t>
      </w:r>
    </w:p>
    <w:p w14:paraId="6D65340F" w14:textId="30A8E899" w:rsidR="00257B1E" w:rsidRPr="00273706" w:rsidRDefault="00257B1E" w:rsidP="00257B1E">
      <w:pPr>
        <w:pStyle w:val="ListParagraph"/>
      </w:pPr>
      <w:r w:rsidRPr="00273706">
        <w:rPr>
          <w:rStyle w:val="SubtleReference"/>
          <w:smallCaps w:val="0"/>
          <w:color w:val="auto"/>
        </w:rPr>
        <w:t>Trades</w:t>
      </w:r>
      <w:r w:rsidR="00596B6C" w:rsidRPr="00273706">
        <w:rPr>
          <w:rStyle w:val="SubtleReference"/>
          <w:smallCaps w:val="0"/>
          <w:color w:val="auto"/>
        </w:rPr>
        <w:t>people</w:t>
      </w:r>
      <w:r w:rsidRPr="00273706">
        <w:t xml:space="preserve"> who enter a client’s home</w:t>
      </w:r>
    </w:p>
    <w:p w14:paraId="01685297" w14:textId="2CD3AF1F" w:rsidR="001E2FA5" w:rsidRPr="00273706" w:rsidRDefault="001E2FA5" w:rsidP="001E2FA5">
      <w:pPr>
        <w:rPr>
          <w:lang w:eastAsia="en-AU"/>
        </w:rPr>
      </w:pPr>
      <w:r w:rsidRPr="00273706">
        <w:rPr>
          <w:lang w:eastAsia="en-AU"/>
        </w:rPr>
        <w:t>If your business has been determined an essential service by government and you are permitted to continue operating, you must ensure any risks to your workers are eliminated or minimised as much as is reasonably practicable.</w:t>
      </w:r>
      <w:r w:rsidR="00596B6C" w:rsidRPr="00273706">
        <w:rPr>
          <w:lang w:eastAsia="en-AU"/>
        </w:rPr>
        <w:t xml:space="preserve"> </w:t>
      </w:r>
    </w:p>
    <w:p w14:paraId="05CC0E28" w14:textId="793DCAB7" w:rsidR="00B22FA6" w:rsidRPr="00273706" w:rsidRDefault="00B22FA6" w:rsidP="00B22FA6">
      <w:pPr>
        <w:rPr>
          <w:lang w:eastAsia="en-AU"/>
        </w:rPr>
      </w:pPr>
      <w:r w:rsidRPr="00273706">
        <w:rPr>
          <w:lang w:eastAsia="en-AU"/>
        </w:rPr>
        <w:t xml:space="preserve"> Workers and employers must also take reasonable care that they do not adversely affect the health and safety of other persons at the workplace, such as your client or a resident of the home you are working in.</w:t>
      </w:r>
    </w:p>
    <w:p w14:paraId="1DE89AAA" w14:textId="77777777" w:rsidR="003275B3" w:rsidRPr="00273706" w:rsidRDefault="003275B3" w:rsidP="0090417D">
      <w:pPr>
        <w:pStyle w:val="Heading1"/>
        <w:ind w:right="2789"/>
      </w:pPr>
      <w:r w:rsidRPr="00273706">
        <w:lastRenderedPageBreak/>
        <w:t>Managing the risks of exposure to COVID-19</w:t>
      </w:r>
    </w:p>
    <w:p w14:paraId="7F822D64" w14:textId="0FD08B8B" w:rsidR="00052034" w:rsidRPr="00273706" w:rsidRDefault="00052034" w:rsidP="00052034">
      <w:pPr>
        <w:rPr>
          <w:lang w:eastAsia="en-AU"/>
        </w:rPr>
      </w:pPr>
      <w:r w:rsidRPr="00273706">
        <w:rPr>
          <w:lang w:eastAsia="en-AU"/>
        </w:rPr>
        <w:t>The client’s home</w:t>
      </w:r>
      <w:r w:rsidR="001E2FA5" w:rsidRPr="00273706">
        <w:rPr>
          <w:lang w:eastAsia="en-AU"/>
        </w:rPr>
        <w:t xml:space="preserve"> or dwelling</w:t>
      </w:r>
      <w:r w:rsidRPr="00273706">
        <w:rPr>
          <w:lang w:eastAsia="en-AU"/>
        </w:rPr>
        <w:t xml:space="preserve"> is a workplace when your worker is there to perform work. You should talk to the client to ensure they understand the risks of COVID-19 and about the control measures you have implemented to minimise the risk of exposing them </w:t>
      </w:r>
      <w:r w:rsidR="00246D6A" w:rsidRPr="00273706">
        <w:rPr>
          <w:lang w:eastAsia="en-AU"/>
        </w:rPr>
        <w:t xml:space="preserve">or </w:t>
      </w:r>
      <w:r w:rsidRPr="00273706">
        <w:rPr>
          <w:lang w:eastAsia="en-AU"/>
        </w:rPr>
        <w:t xml:space="preserve">your worker to the virus. </w:t>
      </w:r>
    </w:p>
    <w:p w14:paraId="7387A3DB" w14:textId="77777777" w:rsidR="001E2FA5" w:rsidRPr="00273706" w:rsidRDefault="001E2FA5" w:rsidP="00052034">
      <w:pPr>
        <w:rPr>
          <w:szCs w:val="21"/>
          <w:lang w:eastAsia="en-AU"/>
        </w:rPr>
      </w:pPr>
      <w:r w:rsidRPr="00273706">
        <w:rPr>
          <w:szCs w:val="21"/>
          <w:lang w:eastAsia="en-AU"/>
        </w:rPr>
        <w:t>If you work for yourself, you are your own worker.</w:t>
      </w:r>
    </w:p>
    <w:p w14:paraId="40145A07" w14:textId="1655C588" w:rsidR="00052034" w:rsidRPr="00273706" w:rsidRDefault="00052034" w:rsidP="00052034">
      <w:pPr>
        <w:rPr>
          <w:lang w:eastAsia="en-AU"/>
        </w:rPr>
      </w:pPr>
      <w:r w:rsidRPr="00273706">
        <w:rPr>
          <w:lang w:eastAsia="en-AU"/>
        </w:rPr>
        <w:t>You should also inform the client that as an ‘other person’ in the workplace they have a duty to take reasonable care of their own health and safety and ensure that their actions or omissions do not adversely affect the health and safety of others.</w:t>
      </w:r>
    </w:p>
    <w:p w14:paraId="67CE8C64" w14:textId="77777777" w:rsidR="00052034" w:rsidRPr="00273706" w:rsidRDefault="00052034" w:rsidP="00052034">
      <w:pPr>
        <w:pStyle w:val="Heading2"/>
        <w:rPr>
          <w:rFonts w:eastAsia="Times New Roman"/>
        </w:rPr>
      </w:pPr>
      <w:r w:rsidRPr="00273706">
        <w:rPr>
          <w:rFonts w:eastAsia="Times New Roman"/>
        </w:rPr>
        <w:t xml:space="preserve">Ensure residents of the house are in good health  </w:t>
      </w:r>
    </w:p>
    <w:p w14:paraId="79ECCDF6" w14:textId="08363F94" w:rsidR="00052034" w:rsidRPr="00273706" w:rsidRDefault="00052034" w:rsidP="00052034">
      <w:pPr>
        <w:rPr>
          <w:lang w:eastAsia="en-AU"/>
        </w:rPr>
      </w:pPr>
      <w:r w:rsidRPr="00273706">
        <w:rPr>
          <w:lang w:eastAsia="en-AU"/>
        </w:rPr>
        <w:t>Before a worker enters a home, you should request the client to inform you whether any resident of the house:</w:t>
      </w:r>
    </w:p>
    <w:p w14:paraId="0CA65D51" w14:textId="403CE910" w:rsidR="00052034" w:rsidRPr="00273706" w:rsidRDefault="00246D6A" w:rsidP="00A876B9">
      <w:pPr>
        <w:pStyle w:val="ListParagraph"/>
        <w:rPr>
          <w:lang w:eastAsia="en-AU"/>
        </w:rPr>
      </w:pPr>
      <w:r w:rsidRPr="00273706">
        <w:rPr>
          <w:lang w:eastAsia="en-AU"/>
        </w:rPr>
        <w:t xml:space="preserve">has </w:t>
      </w:r>
      <w:r w:rsidR="00052034" w:rsidRPr="00273706">
        <w:rPr>
          <w:lang w:eastAsia="en-AU"/>
        </w:rPr>
        <w:t>been diagnosed with COVID-19</w:t>
      </w:r>
      <w:r w:rsidR="0090417D" w:rsidRPr="00273706">
        <w:rPr>
          <w:lang w:eastAsia="en-AU"/>
        </w:rPr>
        <w:t>;</w:t>
      </w:r>
    </w:p>
    <w:p w14:paraId="6556A525" w14:textId="52511A55" w:rsidR="00052034" w:rsidRPr="00273706" w:rsidRDefault="00246D6A" w:rsidP="00A876B9">
      <w:pPr>
        <w:pStyle w:val="ListParagraph"/>
        <w:rPr>
          <w:lang w:eastAsia="en-AU"/>
        </w:rPr>
      </w:pPr>
      <w:r w:rsidRPr="00273706">
        <w:rPr>
          <w:lang w:eastAsia="en-AU"/>
        </w:rPr>
        <w:t xml:space="preserve">is </w:t>
      </w:r>
      <w:r w:rsidR="00052034" w:rsidRPr="00273706">
        <w:rPr>
          <w:lang w:eastAsia="en-AU"/>
        </w:rPr>
        <w:t>suspected of having COVID-19 or is awaiting results of whether they have COVUD-19</w:t>
      </w:r>
      <w:r w:rsidR="0090417D" w:rsidRPr="00273706">
        <w:rPr>
          <w:lang w:eastAsia="en-AU"/>
        </w:rPr>
        <w:t>;</w:t>
      </w:r>
    </w:p>
    <w:p w14:paraId="20DFF731" w14:textId="0C6C0CFE" w:rsidR="002C19B4" w:rsidRPr="00273706" w:rsidRDefault="00246D6A" w:rsidP="00A876B9">
      <w:pPr>
        <w:pStyle w:val="ListParagraph"/>
        <w:rPr>
          <w:lang w:eastAsia="en-AU"/>
        </w:rPr>
      </w:pPr>
      <w:r w:rsidRPr="00273706">
        <w:rPr>
          <w:lang w:eastAsia="en-AU"/>
        </w:rPr>
        <w:t xml:space="preserve">has </w:t>
      </w:r>
      <w:r w:rsidR="0090417D" w:rsidRPr="00273706">
        <w:rPr>
          <w:lang w:eastAsia="en-AU"/>
        </w:rPr>
        <w:t>been, or ha</w:t>
      </w:r>
      <w:r w:rsidRPr="00273706">
        <w:rPr>
          <w:lang w:eastAsia="en-AU"/>
        </w:rPr>
        <w:t>s</w:t>
      </w:r>
      <w:r w:rsidR="0090417D" w:rsidRPr="00273706">
        <w:rPr>
          <w:lang w:eastAsia="en-AU"/>
        </w:rPr>
        <w:t xml:space="preserve"> potentially been, exposed to a person who has been diagnosed with COVID-19 or is suspected to have COVID-19 (even if the person who is suspected to have COVID-19 has not yet been tested); </w:t>
      </w:r>
      <w:r w:rsidR="002C19B4" w:rsidRPr="00273706">
        <w:rPr>
          <w:lang w:eastAsia="en-AU"/>
        </w:rPr>
        <w:t>or</w:t>
      </w:r>
    </w:p>
    <w:p w14:paraId="527F9897" w14:textId="68D968F3" w:rsidR="00052034" w:rsidRPr="00273706" w:rsidRDefault="00052034" w:rsidP="00A876B9">
      <w:pPr>
        <w:pStyle w:val="ListParagraph"/>
        <w:rPr>
          <w:lang w:eastAsia="en-AU"/>
        </w:rPr>
      </w:pPr>
      <w:r w:rsidRPr="00273706">
        <w:rPr>
          <w:lang w:eastAsia="en-AU"/>
        </w:rPr>
        <w:t>ha</w:t>
      </w:r>
      <w:r w:rsidR="002C19B4" w:rsidRPr="00273706">
        <w:rPr>
          <w:lang w:eastAsia="en-AU"/>
        </w:rPr>
        <w:t>s</w:t>
      </w:r>
      <w:r w:rsidRPr="00273706">
        <w:rPr>
          <w:lang w:eastAsia="en-AU"/>
        </w:rPr>
        <w:t xml:space="preserve"> symptoms linked to COVID-19 such as fever, cough or shortness of breath.</w:t>
      </w:r>
    </w:p>
    <w:p w14:paraId="040DC14F" w14:textId="77777777" w:rsidR="00052034" w:rsidRPr="00273706" w:rsidRDefault="00052034" w:rsidP="00052034">
      <w:pPr>
        <w:rPr>
          <w:color w:val="000000"/>
          <w:lang w:eastAsia="en-AU"/>
        </w:rPr>
      </w:pPr>
      <w:r w:rsidRPr="00273706">
        <w:rPr>
          <w:color w:val="000000"/>
          <w:lang w:eastAsia="en-AU"/>
        </w:rPr>
        <w:t>Workers should not enter a client’s home if this is the case.</w:t>
      </w:r>
    </w:p>
    <w:p w14:paraId="1EBDAF1F" w14:textId="77777777" w:rsidR="0090417D" w:rsidRPr="00273706" w:rsidRDefault="0090417D" w:rsidP="0090417D">
      <w:pPr>
        <w:pStyle w:val="Subtitle"/>
      </w:pPr>
      <w:r w:rsidRPr="00273706">
        <w:t>Health checks and quarantine</w:t>
      </w:r>
    </w:p>
    <w:p w14:paraId="6DF3ED4F" w14:textId="77DF914C" w:rsidR="0090417D" w:rsidRPr="00273706" w:rsidRDefault="002C19B4" w:rsidP="0090417D">
      <w:pPr>
        <w:rPr>
          <w:rFonts w:cs="Arial"/>
          <w:lang w:eastAsia="en-AU"/>
        </w:rPr>
      </w:pPr>
      <w:r w:rsidRPr="00273706">
        <w:rPr>
          <w:rFonts w:cs="Arial"/>
          <w:lang w:eastAsia="en-AU"/>
        </w:rPr>
        <w:t>You must m</w:t>
      </w:r>
      <w:r w:rsidR="00387F89" w:rsidRPr="00273706">
        <w:rPr>
          <w:rFonts w:cs="Arial"/>
          <w:lang w:eastAsia="en-AU"/>
        </w:rPr>
        <w:t>onitor</w:t>
      </w:r>
      <w:r w:rsidRPr="00273706">
        <w:rPr>
          <w:rFonts w:cs="Arial"/>
          <w:lang w:eastAsia="en-AU"/>
        </w:rPr>
        <w:t xml:space="preserve"> the health of</w:t>
      </w:r>
      <w:r w:rsidR="00387F89" w:rsidRPr="00273706">
        <w:rPr>
          <w:rFonts w:cs="Arial"/>
          <w:lang w:eastAsia="en-AU"/>
        </w:rPr>
        <w:t xml:space="preserve"> your workers</w:t>
      </w:r>
      <w:r w:rsidR="0090417D" w:rsidRPr="00273706">
        <w:rPr>
          <w:rFonts w:cs="Arial"/>
          <w:lang w:eastAsia="en-AU"/>
        </w:rPr>
        <w:t xml:space="preserve"> for key symptoms of COVID-19, such as fever. </w:t>
      </w:r>
    </w:p>
    <w:p w14:paraId="41E3E09E" w14:textId="77777777" w:rsidR="0090417D" w:rsidRPr="00273706" w:rsidRDefault="0090417D" w:rsidP="0090417D">
      <w:pPr>
        <w:pStyle w:val="ListParagraph"/>
        <w:ind w:left="414" w:hanging="357"/>
        <w:rPr>
          <w:rFonts w:eastAsia="Times New Roman" w:cs="Arial"/>
          <w:lang w:eastAsia="en-AU"/>
        </w:rPr>
      </w:pPr>
      <w:r w:rsidRPr="00273706">
        <w:rPr>
          <w:lang w:eastAsia="en-AU"/>
        </w:rPr>
        <w:t>Direct</w:t>
      </w:r>
      <w:r w:rsidRPr="00273706">
        <w:rPr>
          <w:rFonts w:eastAsia="Times New Roman" w:cs="Arial"/>
          <w:lang w:eastAsia="en-AU"/>
        </w:rPr>
        <w:t xml:space="preserve"> all workers (whether they are at the workplace or not) to report to you if:</w:t>
      </w:r>
    </w:p>
    <w:p w14:paraId="5E2CDD0C" w14:textId="77777777" w:rsidR="0090417D" w:rsidRPr="00273706" w:rsidRDefault="0090417D" w:rsidP="0090417D">
      <w:pPr>
        <w:pStyle w:val="ListParagraph"/>
        <w:numPr>
          <w:ilvl w:val="0"/>
          <w:numId w:val="16"/>
        </w:numPr>
        <w:spacing w:line="256" w:lineRule="auto"/>
        <w:ind w:left="851"/>
        <w:rPr>
          <w:rFonts w:eastAsia="Times New Roman" w:cs="Arial"/>
          <w:lang w:eastAsia="en-AU"/>
        </w:rPr>
      </w:pPr>
      <w:r w:rsidRPr="00273706">
        <w:rPr>
          <w:rFonts w:eastAsia="Times New Roman" w:cs="Arial"/>
          <w:lang w:eastAsia="en-AU"/>
        </w:rPr>
        <w:t>they are experiencing any symptoms</w:t>
      </w:r>
    </w:p>
    <w:p w14:paraId="7A28F26B" w14:textId="77777777" w:rsidR="0090417D" w:rsidRPr="00273706" w:rsidRDefault="0090417D" w:rsidP="0090417D">
      <w:pPr>
        <w:pStyle w:val="ListParagraph"/>
        <w:numPr>
          <w:ilvl w:val="0"/>
          <w:numId w:val="16"/>
        </w:numPr>
        <w:spacing w:line="256" w:lineRule="auto"/>
        <w:ind w:left="851"/>
        <w:rPr>
          <w:rFonts w:eastAsia="Times New Roman" w:cs="Arial"/>
          <w:lang w:eastAsia="en-AU"/>
        </w:rPr>
      </w:pPr>
      <w:r w:rsidRPr="00273706">
        <w:rPr>
          <w:rFonts w:eastAsia="Times New Roman" w:cs="Arial"/>
          <w:lang w:eastAsia="en-AU"/>
        </w:rPr>
        <w:t>they have been, or have potentially been, exposed to a person who has been diagnosed with COVID-19 or is suspected to have COVID-19 (even if the person who is suspected to have COVID-19 has not yet been tested), or</w:t>
      </w:r>
    </w:p>
    <w:p w14:paraId="0FE8E3A4" w14:textId="77777777" w:rsidR="0090417D" w:rsidRPr="00273706" w:rsidRDefault="0090417D" w:rsidP="0090417D">
      <w:pPr>
        <w:pStyle w:val="ListParagraph"/>
        <w:numPr>
          <w:ilvl w:val="0"/>
          <w:numId w:val="16"/>
        </w:numPr>
        <w:spacing w:line="256" w:lineRule="auto"/>
        <w:ind w:left="851"/>
        <w:rPr>
          <w:rFonts w:eastAsia="Times New Roman" w:cs="Arial"/>
          <w:lang w:eastAsia="en-AU"/>
        </w:rPr>
      </w:pPr>
      <w:r w:rsidRPr="00273706">
        <w:rPr>
          <w:rFonts w:eastAsia="Times New Roman" w:cs="Arial"/>
          <w:lang w:eastAsia="en-AU"/>
        </w:rPr>
        <w:t>they have undertaken, or are planning to undertake, any travel.</w:t>
      </w:r>
    </w:p>
    <w:p w14:paraId="4CB7182F" w14:textId="77777777" w:rsidR="0090417D" w:rsidRPr="00273706" w:rsidRDefault="0090417D" w:rsidP="0090417D">
      <w:pPr>
        <w:pStyle w:val="ListParagraph"/>
        <w:numPr>
          <w:ilvl w:val="0"/>
          <w:numId w:val="16"/>
        </w:numPr>
        <w:spacing w:line="256" w:lineRule="auto"/>
        <w:ind w:left="426"/>
        <w:rPr>
          <w:rFonts w:eastAsia="Times New Roman" w:cs="Arial"/>
          <w:lang w:eastAsia="en-AU"/>
        </w:rPr>
      </w:pPr>
      <w:r w:rsidRPr="00273706">
        <w:rPr>
          <w:rFonts w:eastAsia="Times New Roman" w:cs="Arial"/>
          <w:lang w:eastAsia="en-AU"/>
        </w:rPr>
        <w:t>Stop workers working if they are displaying symptoms.</w:t>
      </w:r>
    </w:p>
    <w:p w14:paraId="2727B318" w14:textId="77777777" w:rsidR="0090417D" w:rsidRPr="00273706" w:rsidRDefault="0090417D" w:rsidP="0090417D">
      <w:pPr>
        <w:pStyle w:val="ListParagraph"/>
        <w:numPr>
          <w:ilvl w:val="0"/>
          <w:numId w:val="16"/>
        </w:numPr>
        <w:spacing w:line="256" w:lineRule="auto"/>
        <w:ind w:left="426"/>
        <w:rPr>
          <w:rFonts w:eastAsia="Times New Roman" w:cs="Arial"/>
          <w:lang w:eastAsia="en-AU"/>
        </w:rPr>
      </w:pPr>
      <w:r w:rsidRPr="00273706">
        <w:rPr>
          <w:rFonts w:eastAsia="Times New Roman" w:cs="Arial"/>
          <w:lang w:eastAsia="en-AU"/>
        </w:rPr>
        <w:t xml:space="preserve">Stop workers who have contracted COVID-19 from returning to the workplace until they provide </w:t>
      </w:r>
      <w:proofErr w:type="gramStart"/>
      <w:r w:rsidRPr="00273706">
        <w:rPr>
          <w:rFonts w:eastAsia="Times New Roman" w:cs="Arial"/>
          <w:lang w:eastAsia="en-AU"/>
        </w:rPr>
        <w:t>evidence</w:t>
      </w:r>
      <w:proofErr w:type="gramEnd"/>
      <w:r w:rsidRPr="00273706">
        <w:rPr>
          <w:rFonts w:eastAsia="Times New Roman" w:cs="Arial"/>
          <w:lang w:eastAsia="en-AU"/>
        </w:rPr>
        <w:t xml:space="preserve"> they are clear of the virus.</w:t>
      </w:r>
    </w:p>
    <w:p w14:paraId="390E6866" w14:textId="1F7176C6" w:rsidR="00052034" w:rsidRPr="00273706" w:rsidRDefault="00052034" w:rsidP="00052034">
      <w:pPr>
        <w:pStyle w:val="Heading2"/>
        <w:rPr>
          <w:rFonts w:eastAsia="Times New Roman"/>
        </w:rPr>
      </w:pPr>
      <w:r w:rsidRPr="00273706">
        <w:rPr>
          <w:rFonts w:eastAsia="Times New Roman"/>
        </w:rPr>
        <w:t xml:space="preserve">Physical distancing </w:t>
      </w:r>
    </w:p>
    <w:p w14:paraId="78C7F23C" w14:textId="7F8408F8" w:rsidR="00052034" w:rsidRPr="00273706" w:rsidRDefault="00052034" w:rsidP="00052034">
      <w:pPr>
        <w:rPr>
          <w:lang w:eastAsia="en-AU"/>
        </w:rPr>
      </w:pPr>
      <w:r w:rsidRPr="00273706">
        <w:rPr>
          <w:lang w:eastAsia="en-AU"/>
        </w:rPr>
        <w:t xml:space="preserve">One of the most effective ways to minimise the spread of COVID-19 is to limit physical proximity between workers and others. To encourage </w:t>
      </w:r>
      <w:hyperlink r:id="rId7" w:history="1">
        <w:r w:rsidRPr="00273706">
          <w:rPr>
            <w:rStyle w:val="Hyperlink"/>
            <w:lang w:eastAsia="en-AU"/>
          </w:rPr>
          <w:t>physical distancing</w:t>
        </w:r>
      </w:hyperlink>
      <w:r w:rsidRPr="00273706">
        <w:rPr>
          <w:lang w:eastAsia="en-AU"/>
        </w:rPr>
        <w:t xml:space="preserve"> </w:t>
      </w:r>
      <w:r w:rsidR="00CD230E" w:rsidRPr="00273706">
        <w:rPr>
          <w:lang w:eastAsia="en-AU"/>
        </w:rPr>
        <w:t xml:space="preserve">– keeping everyone at least 1.5 metres physically apart – </w:t>
      </w:r>
      <w:r w:rsidRPr="00273706">
        <w:rPr>
          <w:lang w:eastAsia="en-AU"/>
        </w:rPr>
        <w:t>you can:</w:t>
      </w:r>
    </w:p>
    <w:p w14:paraId="29A4D831" w14:textId="7D5993C9" w:rsidR="00052034" w:rsidRPr="00273706" w:rsidRDefault="00052034" w:rsidP="00052034">
      <w:pPr>
        <w:pStyle w:val="ListParagraph"/>
        <w:rPr>
          <w:lang w:eastAsia="en-AU"/>
        </w:rPr>
      </w:pPr>
      <w:r w:rsidRPr="00273706">
        <w:rPr>
          <w:lang w:eastAsia="en-AU"/>
        </w:rPr>
        <w:t>request clients stay away from the area where workers are performing work. For example</w:t>
      </w:r>
      <w:r w:rsidR="002C19B4" w:rsidRPr="00273706">
        <w:rPr>
          <w:lang w:eastAsia="en-AU"/>
        </w:rPr>
        <w:t>,</w:t>
      </w:r>
      <w:r w:rsidRPr="00273706">
        <w:rPr>
          <w:lang w:eastAsia="en-AU"/>
        </w:rPr>
        <w:t xml:space="preserve"> residents of the house may stay in one </w:t>
      </w:r>
      <w:r w:rsidR="002C19B4" w:rsidRPr="00273706">
        <w:rPr>
          <w:lang w:eastAsia="en-AU"/>
        </w:rPr>
        <w:t xml:space="preserve">room </w:t>
      </w:r>
      <w:r w:rsidRPr="00273706">
        <w:rPr>
          <w:lang w:eastAsia="en-AU"/>
        </w:rPr>
        <w:t>whilst a cleaner performs their work</w:t>
      </w:r>
      <w:r w:rsidR="002C19B4" w:rsidRPr="00273706">
        <w:rPr>
          <w:lang w:eastAsia="en-AU"/>
        </w:rPr>
        <w:t xml:space="preserve"> in another</w:t>
      </w:r>
      <w:r w:rsidR="00DD09A3" w:rsidRPr="00273706">
        <w:rPr>
          <w:lang w:eastAsia="en-AU"/>
        </w:rPr>
        <w:t xml:space="preserve"> </w:t>
      </w:r>
      <w:r w:rsidR="00DD09A3" w:rsidRPr="00273706">
        <w:rPr>
          <w:lang w:eastAsia="en-AU"/>
        </w:rPr>
        <w:lastRenderedPageBreak/>
        <w:t>room</w:t>
      </w:r>
      <w:r w:rsidRPr="00273706">
        <w:rPr>
          <w:lang w:eastAsia="en-AU"/>
        </w:rPr>
        <w:t xml:space="preserve">. Then the cleaner and residents rotate so the cleaner can perform work in the other area. </w:t>
      </w:r>
    </w:p>
    <w:p w14:paraId="340694F6" w14:textId="77777777" w:rsidR="00052034" w:rsidRPr="00273706" w:rsidRDefault="00052034" w:rsidP="000565CE">
      <w:pPr>
        <w:pStyle w:val="ListParagraph"/>
        <w:rPr>
          <w:lang w:eastAsia="en-AU"/>
        </w:rPr>
      </w:pPr>
      <w:r w:rsidRPr="00273706">
        <w:rPr>
          <w:lang w:eastAsia="en-AU"/>
        </w:rPr>
        <w:t>if residents of the house must be in the same area as your worker, calculate the area where your worker is and set an upper limit on the number of people who may be in that area at any one time in order to keep the minimum 1.5</w:t>
      </w:r>
      <w:r w:rsidR="00CD230E" w:rsidRPr="00273706">
        <w:rPr>
          <w:lang w:eastAsia="en-AU"/>
        </w:rPr>
        <w:t xml:space="preserve"> metres</w:t>
      </w:r>
      <w:r w:rsidRPr="00273706">
        <w:rPr>
          <w:lang w:eastAsia="en-AU"/>
        </w:rPr>
        <w:t xml:space="preserve"> apart as much as possible.</w:t>
      </w:r>
    </w:p>
    <w:p w14:paraId="7B8D6DF1" w14:textId="77777777" w:rsidR="00052034" w:rsidRPr="00273706" w:rsidRDefault="00052034" w:rsidP="00052034">
      <w:pPr>
        <w:pStyle w:val="ListParagraph"/>
        <w:rPr>
          <w:lang w:eastAsia="en-AU"/>
        </w:rPr>
      </w:pPr>
      <w:r w:rsidRPr="00273706">
        <w:rPr>
          <w:lang w:eastAsia="en-AU"/>
        </w:rPr>
        <w:t>aim to interact with the client outside. For example, a tradesperson consulting with a client about replacing their guttering does not have to enter the house and should avoid doing so.</w:t>
      </w:r>
    </w:p>
    <w:p w14:paraId="7BBFA8D0" w14:textId="71F036B8" w:rsidR="00052034" w:rsidRPr="00273706" w:rsidRDefault="00DD09A3" w:rsidP="00E87B49">
      <w:pPr>
        <w:pStyle w:val="ListParagraph"/>
        <w:rPr>
          <w:lang w:eastAsia="en-AU"/>
        </w:rPr>
      </w:pPr>
      <w:r w:rsidRPr="00273706">
        <w:rPr>
          <w:lang w:eastAsia="en-AU"/>
        </w:rPr>
        <w:t>i</w:t>
      </w:r>
      <w:r w:rsidR="00052034" w:rsidRPr="00273706">
        <w:rPr>
          <w:lang w:eastAsia="en-AU"/>
        </w:rPr>
        <w:t>f you</w:t>
      </w:r>
      <w:r w:rsidRPr="00273706">
        <w:rPr>
          <w:lang w:eastAsia="en-AU"/>
        </w:rPr>
        <w:t xml:space="preserve"> provide dog walking services,</w:t>
      </w:r>
      <w:r w:rsidR="00052034" w:rsidRPr="00273706">
        <w:rPr>
          <w:lang w:eastAsia="en-AU"/>
        </w:rPr>
        <w:t xml:space="preserve"> ask the client to place the dog in a confined area or be tied up outside so your worker can collect them without interacting with the client.</w:t>
      </w:r>
    </w:p>
    <w:p w14:paraId="02BC33EB" w14:textId="27702163" w:rsidR="00052034" w:rsidRPr="00273706" w:rsidRDefault="00052034" w:rsidP="00052034">
      <w:pPr>
        <w:pStyle w:val="ListParagraph"/>
        <w:rPr>
          <w:color w:val="000000"/>
          <w:lang w:eastAsia="en-AU"/>
        </w:rPr>
      </w:pPr>
      <w:r w:rsidRPr="00273706">
        <w:rPr>
          <w:lang w:eastAsia="en-AU"/>
        </w:rPr>
        <w:t xml:space="preserve">request contactless payment if </w:t>
      </w:r>
      <w:proofErr w:type="gramStart"/>
      <w:r w:rsidRPr="00273706">
        <w:rPr>
          <w:lang w:eastAsia="en-AU"/>
        </w:rPr>
        <w:t>possible</w:t>
      </w:r>
      <w:proofErr w:type="gramEnd"/>
      <w:r w:rsidRPr="00273706">
        <w:rPr>
          <w:lang w:eastAsia="en-AU"/>
        </w:rPr>
        <w:t xml:space="preserve"> over cash.</w:t>
      </w:r>
    </w:p>
    <w:p w14:paraId="092077B2" w14:textId="0C597A8F" w:rsidR="00261C79" w:rsidRPr="00273706" w:rsidRDefault="00261C79" w:rsidP="00F02E61">
      <w:pPr>
        <w:ind w:left="57"/>
      </w:pPr>
      <w:bookmarkStart w:id="5" w:name="_Hlk36647156"/>
      <w:r w:rsidRPr="00273706">
        <w:t xml:space="preserve">If physical distancing measures introduce new health and safety risks (e.g. because they impact communication), you need to </w:t>
      </w:r>
      <w:r w:rsidR="00DD09A3" w:rsidRPr="00273706">
        <w:t xml:space="preserve">identify and </w:t>
      </w:r>
      <w:r w:rsidRPr="00273706">
        <w:t>manage those risks too.</w:t>
      </w:r>
      <w:bookmarkEnd w:id="5"/>
    </w:p>
    <w:p w14:paraId="31008D01" w14:textId="1D68D992" w:rsidR="001E2FA5" w:rsidRPr="00273706" w:rsidRDefault="00DD09A3" w:rsidP="001E2FA5">
      <w:pPr>
        <w:rPr>
          <w:rFonts w:cs="Arial"/>
          <w:lang w:eastAsia="en-AU"/>
        </w:rPr>
      </w:pPr>
      <w:bookmarkStart w:id="6" w:name="_Hlk37848200"/>
      <w:r w:rsidRPr="00273706">
        <w:rPr>
          <w:rFonts w:cs="Arial"/>
          <w:lang w:eastAsia="en-AU"/>
        </w:rPr>
        <w:t>You should p</w:t>
      </w:r>
      <w:r w:rsidR="001E2FA5" w:rsidRPr="00273706">
        <w:rPr>
          <w:rFonts w:cs="Arial"/>
          <w:lang w:eastAsia="en-AU"/>
        </w:rPr>
        <w:t xml:space="preserve">ut processes in place to regularly monitor and review the implementation of </w:t>
      </w:r>
      <w:hyperlink r:id="rId8" w:history="1">
        <w:r w:rsidR="001E2FA5" w:rsidRPr="00273706">
          <w:rPr>
            <w:rStyle w:val="Hyperlink"/>
            <w:rFonts w:cs="Arial"/>
            <w:lang w:eastAsia="en-AU"/>
          </w:rPr>
          <w:t>physical distancing</w:t>
        </w:r>
      </w:hyperlink>
      <w:r w:rsidR="001E2FA5" w:rsidRPr="00273706">
        <w:rPr>
          <w:rFonts w:cs="Arial"/>
          <w:lang w:eastAsia="en-AU"/>
        </w:rPr>
        <w:t xml:space="preserve"> measures to ensure they remain effective. </w:t>
      </w:r>
    </w:p>
    <w:bookmarkEnd w:id="6"/>
    <w:p w14:paraId="7CB46E83" w14:textId="77777777" w:rsidR="001E2FA5" w:rsidRPr="00273706" w:rsidRDefault="001E2FA5" w:rsidP="001E2FA5">
      <w:pPr>
        <w:rPr>
          <w:i/>
          <w:lang w:eastAsia="en-AU"/>
        </w:rPr>
      </w:pPr>
    </w:p>
    <w:p w14:paraId="3D9C996B" w14:textId="77777777" w:rsidR="00052034" w:rsidRPr="00273706" w:rsidRDefault="00052034" w:rsidP="00273706">
      <w:pPr>
        <w:pStyle w:val="Heading3"/>
        <w:ind w:left="0"/>
      </w:pPr>
      <w:r w:rsidRPr="00273706">
        <w:t>Child minding services</w:t>
      </w:r>
    </w:p>
    <w:p w14:paraId="3BB67FB8" w14:textId="77777777" w:rsidR="00052034" w:rsidRPr="00273706" w:rsidRDefault="00052034" w:rsidP="00052034">
      <w:pPr>
        <w:rPr>
          <w:lang w:eastAsia="en-AU"/>
        </w:rPr>
      </w:pPr>
      <w:r w:rsidRPr="00273706">
        <w:rPr>
          <w:lang w:eastAsia="en-AU"/>
        </w:rPr>
        <w:t>At this moment, the role of children in the transmission of the COVID-19 virus is unclear, however children are not immune from the virus and have previously been diagnosed with COVID-19.</w:t>
      </w:r>
    </w:p>
    <w:p w14:paraId="634E88F0" w14:textId="182E1C48" w:rsidR="00052034" w:rsidRPr="00273706" w:rsidRDefault="00DD09A3" w:rsidP="00052034">
      <w:pPr>
        <w:rPr>
          <w:lang w:eastAsia="en-AU"/>
        </w:rPr>
      </w:pPr>
      <w:r w:rsidRPr="00273706">
        <w:rPr>
          <w:lang w:eastAsia="en-AU"/>
        </w:rPr>
        <w:t xml:space="preserve">As </w:t>
      </w:r>
      <w:r w:rsidR="00052034" w:rsidRPr="00273706">
        <w:rPr>
          <w:lang w:eastAsia="en-AU"/>
        </w:rPr>
        <w:t>not all child-minding tasks can be carried out at a distance</w:t>
      </w:r>
      <w:r w:rsidR="00CD230E" w:rsidRPr="00273706">
        <w:rPr>
          <w:lang w:eastAsia="en-AU"/>
        </w:rPr>
        <w:t xml:space="preserve"> of at least 1.5 metres apart</w:t>
      </w:r>
      <w:r w:rsidR="00052034" w:rsidRPr="00273706">
        <w:rPr>
          <w:lang w:eastAsia="en-AU"/>
        </w:rPr>
        <w:t xml:space="preserve">, </w:t>
      </w:r>
      <w:r w:rsidRPr="00273706">
        <w:rPr>
          <w:lang w:eastAsia="en-AU"/>
        </w:rPr>
        <w:t xml:space="preserve">you should </w:t>
      </w:r>
      <w:r w:rsidR="00052034" w:rsidRPr="00273706">
        <w:rPr>
          <w:lang w:eastAsia="en-AU"/>
        </w:rPr>
        <w:t>consider what tasks can be altered to maximise physical distance from the child</w:t>
      </w:r>
      <w:r w:rsidRPr="00273706">
        <w:rPr>
          <w:lang w:eastAsia="en-AU"/>
        </w:rPr>
        <w:t>.</w:t>
      </w:r>
      <w:r w:rsidR="00052034" w:rsidRPr="00273706">
        <w:rPr>
          <w:lang w:eastAsia="en-AU"/>
        </w:rPr>
        <w:t xml:space="preserve"> </w:t>
      </w:r>
      <w:r w:rsidRPr="00273706">
        <w:rPr>
          <w:lang w:eastAsia="en-AU"/>
        </w:rPr>
        <w:t xml:space="preserve">You should also consider </w:t>
      </w:r>
      <w:r w:rsidR="00052034" w:rsidRPr="00273706">
        <w:rPr>
          <w:lang w:eastAsia="en-AU"/>
        </w:rPr>
        <w:t xml:space="preserve">whether the risk of exposure to the virus to your worker is sufficiently high that they should not continue to perform certain tasks during the pandemic. </w:t>
      </w:r>
    </w:p>
    <w:p w14:paraId="56E849E2" w14:textId="58F08AF9" w:rsidR="00052034" w:rsidRPr="00273706" w:rsidRDefault="00052034" w:rsidP="00052034">
      <w:pPr>
        <w:rPr>
          <w:lang w:eastAsia="en-AU"/>
        </w:rPr>
      </w:pPr>
      <w:r w:rsidRPr="00273706">
        <w:rPr>
          <w:lang w:eastAsia="en-AU"/>
        </w:rPr>
        <w:t>If your worker must be in close contact with the child, aim for this time to be minimised as much as possible. Employers should also consider whether personal protective equipment (</w:t>
      </w:r>
      <w:proofErr w:type="spellStart"/>
      <w:r w:rsidRPr="00273706">
        <w:rPr>
          <w:lang w:eastAsia="en-AU"/>
        </w:rPr>
        <w:t>eg</w:t>
      </w:r>
      <w:proofErr w:type="spellEnd"/>
      <w:r w:rsidRPr="00273706">
        <w:rPr>
          <w:lang w:eastAsia="en-AU"/>
        </w:rPr>
        <w:t xml:space="preserve"> gloves) </w:t>
      </w:r>
      <w:r w:rsidR="00DD09A3" w:rsidRPr="00273706">
        <w:rPr>
          <w:lang w:eastAsia="en-AU"/>
        </w:rPr>
        <w:t>is</w:t>
      </w:r>
      <w:r w:rsidRPr="00273706">
        <w:rPr>
          <w:lang w:eastAsia="en-AU"/>
        </w:rPr>
        <w:t xml:space="preserve"> appropriate. Workers should be trained in how to use and properly dispose of </w:t>
      </w:r>
      <w:r w:rsidR="008D175E" w:rsidRPr="00273706">
        <w:rPr>
          <w:lang w:eastAsia="en-AU"/>
        </w:rPr>
        <w:t>any personal protective</w:t>
      </w:r>
      <w:r w:rsidRPr="00273706">
        <w:rPr>
          <w:lang w:eastAsia="en-AU"/>
        </w:rPr>
        <w:t xml:space="preserve"> equipment</w:t>
      </w:r>
      <w:r w:rsidR="008D175E" w:rsidRPr="00273706">
        <w:rPr>
          <w:lang w:eastAsia="en-AU"/>
        </w:rPr>
        <w:t xml:space="preserve"> that is used</w:t>
      </w:r>
      <w:r w:rsidRPr="00273706">
        <w:rPr>
          <w:lang w:eastAsia="en-AU"/>
        </w:rPr>
        <w:t>.</w:t>
      </w:r>
    </w:p>
    <w:p w14:paraId="2867561E" w14:textId="77777777" w:rsidR="003275B3" w:rsidRPr="00273706" w:rsidRDefault="003275B3" w:rsidP="00257B1E">
      <w:pPr>
        <w:pStyle w:val="Heading2"/>
      </w:pPr>
      <w:r w:rsidRPr="00273706">
        <w:t>Hygiene</w:t>
      </w:r>
    </w:p>
    <w:p w14:paraId="1F5F8FC5" w14:textId="77777777" w:rsidR="003275B3" w:rsidRPr="00273706" w:rsidRDefault="003275B3" w:rsidP="00A876B9">
      <w:pPr>
        <w:pStyle w:val="Heading3"/>
        <w:ind w:left="0"/>
      </w:pPr>
      <w:r w:rsidRPr="00273706">
        <w:t>Environmental cleaning</w:t>
      </w:r>
    </w:p>
    <w:p w14:paraId="301B4E5C" w14:textId="77777777" w:rsidR="00052034" w:rsidRPr="00273706" w:rsidRDefault="00052034" w:rsidP="00052034">
      <w:pPr>
        <w:rPr>
          <w:lang w:eastAsia="en-AU"/>
        </w:rPr>
      </w:pPr>
      <w:r w:rsidRPr="00273706">
        <w:rPr>
          <w:lang w:eastAsia="en-AU"/>
        </w:rPr>
        <w:t xml:space="preserve">The amount of time the COVID-19 virus survives on objects and surfaces will vary. Environmental cleaning is one way to remove the virus that causes COVID-19. </w:t>
      </w:r>
    </w:p>
    <w:p w14:paraId="2299F870" w14:textId="4C815DAA" w:rsidR="00052034" w:rsidRPr="00273706" w:rsidRDefault="00052034" w:rsidP="00052034">
      <w:pPr>
        <w:rPr>
          <w:lang w:eastAsia="en-AU"/>
        </w:rPr>
      </w:pPr>
      <w:r w:rsidRPr="00273706">
        <w:rPr>
          <w:lang w:eastAsia="en-AU"/>
        </w:rPr>
        <w:t>As the workplace is the client’s home, you should assure yourself that the client is maintaining a clean and hygienic environment before your worker enters the home. You should ask them if they have cleaned and disinfected (and when</w:t>
      </w:r>
      <w:r w:rsidR="00DD09A3" w:rsidRPr="00273706">
        <w:rPr>
          <w:lang w:eastAsia="en-AU"/>
        </w:rPr>
        <w:t xml:space="preserve"> this occurred</w:t>
      </w:r>
      <w:r w:rsidRPr="00273706">
        <w:rPr>
          <w:lang w:eastAsia="en-AU"/>
        </w:rPr>
        <w:t>):</w:t>
      </w:r>
    </w:p>
    <w:p w14:paraId="07DCB270" w14:textId="19F30DFD" w:rsidR="00052034" w:rsidRPr="00273706" w:rsidRDefault="00052034" w:rsidP="00052034">
      <w:pPr>
        <w:pStyle w:val="ListParagraph"/>
        <w:rPr>
          <w:lang w:eastAsia="en-AU"/>
        </w:rPr>
      </w:pPr>
      <w:r w:rsidRPr="00273706">
        <w:rPr>
          <w:lang w:eastAsia="en-AU"/>
        </w:rPr>
        <w:t xml:space="preserve">surfaces such as doors, handrails and other horizontal surfaces where your worker may be looking after children or providing other services </w:t>
      </w:r>
    </w:p>
    <w:p w14:paraId="38B62CAF" w14:textId="05574D54" w:rsidR="00052034" w:rsidRPr="00273706" w:rsidRDefault="00052034" w:rsidP="0090417D">
      <w:pPr>
        <w:pStyle w:val="ListParagraph"/>
        <w:rPr>
          <w:lang w:eastAsia="en-AU"/>
        </w:rPr>
      </w:pPr>
      <w:r w:rsidRPr="00273706">
        <w:rPr>
          <w:lang w:eastAsia="en-AU"/>
        </w:rPr>
        <w:t xml:space="preserve">any equipment your worker will use </w:t>
      </w:r>
      <w:proofErr w:type="spellStart"/>
      <w:r w:rsidRPr="00273706">
        <w:rPr>
          <w:lang w:eastAsia="en-AU"/>
        </w:rPr>
        <w:t>e</w:t>
      </w:r>
      <w:r w:rsidR="00DD09A3" w:rsidRPr="00273706">
        <w:rPr>
          <w:lang w:eastAsia="en-AU"/>
        </w:rPr>
        <w:t>g</w:t>
      </w:r>
      <w:proofErr w:type="spellEnd"/>
      <w:r w:rsidRPr="00273706">
        <w:rPr>
          <w:lang w:eastAsia="en-AU"/>
        </w:rPr>
        <w:t xml:space="preserve"> vacuum, dog lead, change table</w:t>
      </w:r>
      <w:r w:rsidR="00DD09A3" w:rsidRPr="00273706">
        <w:rPr>
          <w:lang w:eastAsia="en-AU"/>
        </w:rPr>
        <w:t>,</w:t>
      </w:r>
      <w:r w:rsidR="0090417D" w:rsidRPr="00273706">
        <w:rPr>
          <w:lang w:eastAsia="en-AU"/>
        </w:rPr>
        <w:t xml:space="preserve"> and</w:t>
      </w:r>
    </w:p>
    <w:p w14:paraId="3FDCFFAE" w14:textId="1F105271" w:rsidR="00052034" w:rsidRPr="00273706" w:rsidRDefault="00052034" w:rsidP="00052034">
      <w:pPr>
        <w:pStyle w:val="ListParagraph"/>
        <w:rPr>
          <w:lang w:eastAsia="en-AU"/>
        </w:rPr>
      </w:pPr>
      <w:r w:rsidRPr="00273706">
        <w:rPr>
          <w:lang w:eastAsia="en-AU"/>
        </w:rPr>
        <w:t xml:space="preserve">washroom facilities, </w:t>
      </w:r>
      <w:proofErr w:type="gramStart"/>
      <w:r w:rsidRPr="00273706">
        <w:rPr>
          <w:lang w:eastAsia="en-AU"/>
        </w:rPr>
        <w:t>and also</w:t>
      </w:r>
      <w:proofErr w:type="gramEnd"/>
      <w:r w:rsidRPr="00273706">
        <w:rPr>
          <w:lang w:eastAsia="en-AU"/>
        </w:rPr>
        <w:t xml:space="preserve"> that they have adequate suppl</w:t>
      </w:r>
      <w:r w:rsidR="0038016D" w:rsidRPr="00273706">
        <w:rPr>
          <w:lang w:eastAsia="en-AU"/>
        </w:rPr>
        <w:t>ies</w:t>
      </w:r>
      <w:r w:rsidRPr="00273706">
        <w:rPr>
          <w:lang w:eastAsia="en-AU"/>
        </w:rPr>
        <w:t xml:space="preserve"> of soap, water and toilet paper.</w:t>
      </w:r>
    </w:p>
    <w:p w14:paraId="1C498257" w14:textId="77777777" w:rsidR="0090417D" w:rsidRPr="00273706" w:rsidRDefault="0090417D" w:rsidP="0090417D">
      <w:pPr>
        <w:rPr>
          <w:lang w:eastAsia="en-AU"/>
        </w:rPr>
      </w:pPr>
      <w:r w:rsidRPr="00273706">
        <w:rPr>
          <w:lang w:eastAsia="en-AU"/>
        </w:rPr>
        <w:lastRenderedPageBreak/>
        <w:t xml:space="preserve">Clients should also discard or clean and disinfect any items that have bodily fluids on them that your worker may come into contact with. For </w:t>
      </w:r>
      <w:proofErr w:type="gramStart"/>
      <w:r w:rsidRPr="00273706">
        <w:rPr>
          <w:lang w:eastAsia="en-AU"/>
        </w:rPr>
        <w:t>example</w:t>
      </w:r>
      <w:proofErr w:type="gramEnd"/>
      <w:r w:rsidRPr="00273706">
        <w:rPr>
          <w:lang w:eastAsia="en-AU"/>
        </w:rPr>
        <w:t xml:space="preserve"> tea</w:t>
      </w:r>
      <w:r w:rsidR="00A876B9" w:rsidRPr="00273706">
        <w:rPr>
          <w:lang w:eastAsia="en-AU"/>
        </w:rPr>
        <w:t xml:space="preserve"> </w:t>
      </w:r>
      <w:r w:rsidRPr="00273706">
        <w:rPr>
          <w:lang w:eastAsia="en-AU"/>
        </w:rPr>
        <w:t>cups, tissues or children’s toys.</w:t>
      </w:r>
    </w:p>
    <w:p w14:paraId="4B1A0C10" w14:textId="109C446E" w:rsidR="0090417D" w:rsidRPr="00273706" w:rsidRDefault="0090417D" w:rsidP="0090417D">
      <w:bookmarkStart w:id="7" w:name="_Hlk36716442"/>
      <w:r w:rsidRPr="00273706">
        <w:t xml:space="preserve">You should check that the client has closed bins for workers to hygienically dispose of waste and rubbish such as used tissues, immediately after use. Workers should </w:t>
      </w:r>
      <w:r w:rsidR="0038016D" w:rsidRPr="00273706">
        <w:t xml:space="preserve">wash their hands or </w:t>
      </w:r>
      <w:r w:rsidRPr="00273706">
        <w:t>use alcohol-based hand sanitiser after they dispose of their waste.</w:t>
      </w:r>
      <w:bookmarkEnd w:id="7"/>
      <w:r w:rsidRPr="00273706">
        <w:rPr>
          <w:lang w:eastAsia="en-AU"/>
        </w:rPr>
        <w:t xml:space="preserve"> </w:t>
      </w:r>
    </w:p>
    <w:p w14:paraId="414D8E17" w14:textId="5E1F0C90" w:rsidR="00052034" w:rsidRPr="00273706" w:rsidRDefault="00052034" w:rsidP="00052034">
      <w:pPr>
        <w:rPr>
          <w:lang w:eastAsia="en-AU"/>
        </w:rPr>
      </w:pPr>
      <w:r w:rsidRPr="00273706">
        <w:rPr>
          <w:lang w:eastAsia="en-AU"/>
        </w:rPr>
        <w:t xml:space="preserve">You should also discuss and agree with your client how your worker will clean up after they have performed their tasks. For example, it may be appropriate for your worker to </w:t>
      </w:r>
      <w:r w:rsidR="0038016D" w:rsidRPr="00273706">
        <w:rPr>
          <w:lang w:eastAsia="en-AU"/>
        </w:rPr>
        <w:t xml:space="preserve">clean and </w:t>
      </w:r>
      <w:r w:rsidRPr="00273706">
        <w:rPr>
          <w:lang w:eastAsia="en-AU"/>
        </w:rPr>
        <w:t>disinfect where they have been in the home.</w:t>
      </w:r>
    </w:p>
    <w:p w14:paraId="5750DEBF" w14:textId="77777777" w:rsidR="00052034" w:rsidRPr="00273706" w:rsidRDefault="00052034" w:rsidP="00052034">
      <w:pPr>
        <w:rPr>
          <w:lang w:eastAsia="en-AU"/>
        </w:rPr>
      </w:pPr>
      <w:r w:rsidRPr="00273706">
        <w:rPr>
          <w:lang w:eastAsia="en-AU"/>
        </w:rPr>
        <w:t xml:space="preserve">It might be helpful to provide information to the client to assist them to carry out these tasks effectively. </w:t>
      </w:r>
    </w:p>
    <w:p w14:paraId="547E2FC9" w14:textId="77777777" w:rsidR="00052034" w:rsidRPr="00273706" w:rsidRDefault="00052034" w:rsidP="00052034">
      <w:pPr>
        <w:pStyle w:val="ListParagraph"/>
        <w:rPr>
          <w:szCs w:val="21"/>
        </w:rPr>
      </w:pPr>
      <w:r w:rsidRPr="00273706">
        <w:rPr>
          <w:szCs w:val="21"/>
          <w:lang w:eastAsia="en-AU"/>
        </w:rPr>
        <w:t xml:space="preserve">See the Department of Health information sheet on </w:t>
      </w:r>
      <w:hyperlink r:id="rId9" w:history="1">
        <w:r w:rsidRPr="00273706">
          <w:rPr>
            <w:rStyle w:val="Hyperlink"/>
            <w:rFonts w:eastAsia="Times New Roman" w:cs="Arial"/>
            <w:szCs w:val="21"/>
            <w:lang w:eastAsia="en-AU"/>
          </w:rPr>
          <w:t>environmental cleaning and disinfection-principles for COVID-19</w:t>
        </w:r>
      </w:hyperlink>
      <w:r w:rsidRPr="00273706">
        <w:rPr>
          <w:szCs w:val="21"/>
          <w:lang w:eastAsia="en-AU"/>
        </w:rPr>
        <w:t xml:space="preserve"> for f</w:t>
      </w:r>
      <w:r w:rsidRPr="00273706">
        <w:rPr>
          <w:szCs w:val="21"/>
        </w:rPr>
        <w:t xml:space="preserve">urther information. </w:t>
      </w:r>
    </w:p>
    <w:p w14:paraId="07FC092A" w14:textId="3899B740" w:rsidR="00052034" w:rsidRPr="00273706" w:rsidRDefault="00052034" w:rsidP="00052034">
      <w:pPr>
        <w:pStyle w:val="ListParagraph"/>
        <w:rPr>
          <w:szCs w:val="21"/>
        </w:rPr>
      </w:pPr>
      <w:r w:rsidRPr="00273706">
        <w:rPr>
          <w:szCs w:val="21"/>
        </w:rPr>
        <w:t>The Queensland Department</w:t>
      </w:r>
      <w:r w:rsidRPr="00273706">
        <w:rPr>
          <w:szCs w:val="21"/>
          <w:lang w:eastAsia="en-AU"/>
        </w:rPr>
        <w:t xml:space="preserve"> of Health has information on </w:t>
      </w:r>
      <w:hyperlink r:id="rId10" w:history="1">
        <w:r w:rsidRPr="00273706">
          <w:rPr>
            <w:rStyle w:val="Hyperlink"/>
            <w:szCs w:val="21"/>
            <w:lang w:eastAsia="en-AU"/>
          </w:rPr>
          <w:t xml:space="preserve">routine </w:t>
        </w:r>
        <w:r w:rsidR="0038016D" w:rsidRPr="00273706">
          <w:rPr>
            <w:rStyle w:val="Hyperlink"/>
            <w:szCs w:val="21"/>
            <w:lang w:eastAsia="en-AU"/>
          </w:rPr>
          <w:t xml:space="preserve">household </w:t>
        </w:r>
        <w:r w:rsidRPr="00273706">
          <w:rPr>
            <w:rStyle w:val="Hyperlink"/>
            <w:szCs w:val="21"/>
            <w:lang w:eastAsia="en-AU"/>
          </w:rPr>
          <w:t>cleaning</w:t>
        </w:r>
      </w:hyperlink>
      <w:r w:rsidRPr="00273706">
        <w:rPr>
          <w:szCs w:val="21"/>
          <w:lang w:eastAsia="en-AU"/>
        </w:rPr>
        <w:t xml:space="preserve"> </w:t>
      </w:r>
    </w:p>
    <w:p w14:paraId="6AF84D3F" w14:textId="77777777" w:rsidR="00052034" w:rsidRPr="00273706" w:rsidRDefault="00052034" w:rsidP="00052034">
      <w:r w:rsidRPr="00273706">
        <w:t>Employers should also:</w:t>
      </w:r>
    </w:p>
    <w:p w14:paraId="52B8648B" w14:textId="0307152D" w:rsidR="00052034" w:rsidRPr="00273706" w:rsidRDefault="00052034" w:rsidP="00052034">
      <w:pPr>
        <w:pStyle w:val="ListParagraph"/>
      </w:pPr>
      <w:r w:rsidRPr="00273706">
        <w:t>provide a worker with alcohol-based hand sanitiser</w:t>
      </w:r>
      <w:r w:rsidR="0038016D" w:rsidRPr="00273706">
        <w:t>, where available</w:t>
      </w:r>
    </w:p>
    <w:p w14:paraId="06F60FAD" w14:textId="41C41020" w:rsidR="00052034" w:rsidRPr="00273706" w:rsidRDefault="00052034" w:rsidP="00052034">
      <w:pPr>
        <w:pStyle w:val="ListParagraph"/>
      </w:pPr>
      <w:r w:rsidRPr="00273706">
        <w:t>provide a worker with their own equipment (instead of requiring them to use the client’s)</w:t>
      </w:r>
    </w:p>
    <w:p w14:paraId="28C417E5" w14:textId="19AB7EFC" w:rsidR="00052034" w:rsidRPr="00273706" w:rsidRDefault="00052034" w:rsidP="00052034">
      <w:pPr>
        <w:pStyle w:val="ListParagraph"/>
      </w:pPr>
      <w:r w:rsidRPr="00273706">
        <w:t>require a worker not to touch items that may have bodily substances on them, for example used tissues</w:t>
      </w:r>
    </w:p>
    <w:p w14:paraId="05D580F0" w14:textId="3A41ADFA" w:rsidR="00052034" w:rsidRPr="00273706" w:rsidRDefault="00052034" w:rsidP="0090417D">
      <w:pPr>
        <w:pStyle w:val="ListParagraph"/>
      </w:pPr>
      <w:r w:rsidRPr="00273706">
        <w:t xml:space="preserve">require a worker to clean and disinfect all equipment </w:t>
      </w:r>
      <w:r w:rsidR="0090417D" w:rsidRPr="00273706">
        <w:t xml:space="preserve">including personal items such as glasses and phones </w:t>
      </w:r>
      <w:r w:rsidR="0038016D" w:rsidRPr="00273706">
        <w:t>(</w:t>
      </w:r>
      <w:proofErr w:type="spellStart"/>
      <w:r w:rsidR="0038016D" w:rsidRPr="00273706">
        <w:t>eg</w:t>
      </w:r>
      <w:proofErr w:type="spellEnd"/>
      <w:r w:rsidR="0038016D" w:rsidRPr="00273706">
        <w:t xml:space="preserve"> by using isopropyl alcohol wipes) </w:t>
      </w:r>
      <w:r w:rsidRPr="00273706">
        <w:t>before using in another client’s house</w:t>
      </w:r>
      <w:r w:rsidR="0038016D" w:rsidRPr="00273706">
        <w:t>,</w:t>
      </w:r>
      <w:r w:rsidR="0090417D" w:rsidRPr="00273706">
        <w:t xml:space="preserve"> and</w:t>
      </w:r>
    </w:p>
    <w:p w14:paraId="6AC03B5F" w14:textId="77777777" w:rsidR="00052034" w:rsidRPr="00273706" w:rsidRDefault="00052034" w:rsidP="00052034">
      <w:pPr>
        <w:pStyle w:val="ListParagraph"/>
      </w:pPr>
      <w:r w:rsidRPr="00273706">
        <w:t>consider whether gloves should be worn when performing certain tasks.</w:t>
      </w:r>
    </w:p>
    <w:p w14:paraId="6BB29096" w14:textId="77777777" w:rsidR="00052034" w:rsidRPr="00273706" w:rsidRDefault="00052034" w:rsidP="00052034">
      <w:r w:rsidRPr="00273706">
        <w:t>If your worker is a cleaner, they should already be implementing control measures to minimise the spread of germs whilst cleaning. Review these control measures to determine whether they need to be altered to minimise the risk of exposure to COVID-19. This may include:</w:t>
      </w:r>
    </w:p>
    <w:p w14:paraId="3C61CBF8" w14:textId="03C3CED2" w:rsidR="00052034" w:rsidRPr="00273706" w:rsidRDefault="00052034" w:rsidP="00052034">
      <w:pPr>
        <w:pStyle w:val="ListParagraph"/>
      </w:pPr>
      <w:r w:rsidRPr="00273706">
        <w:t>changing the type of product used to clean with. If introducing new cleaning products, ensure workers have been trained to ensure their safe handling</w:t>
      </w:r>
    </w:p>
    <w:p w14:paraId="0EDABE24" w14:textId="759CDDA1" w:rsidR="00052034" w:rsidRPr="00273706" w:rsidRDefault="00052034" w:rsidP="00052034">
      <w:pPr>
        <w:pStyle w:val="ListParagraph"/>
      </w:pPr>
      <w:r w:rsidRPr="00273706">
        <w:t>using disposable cleaning equipment where possible, or if using cloths, washing them after one use</w:t>
      </w:r>
      <w:r w:rsidR="009B4D07" w:rsidRPr="00273706">
        <w:t>,</w:t>
      </w:r>
      <w:r w:rsidR="0090417D" w:rsidRPr="00273706">
        <w:t xml:space="preserve"> and</w:t>
      </w:r>
    </w:p>
    <w:p w14:paraId="78BD24C5" w14:textId="73CB9DAE" w:rsidR="0054050B" w:rsidRDefault="00052034" w:rsidP="00052034">
      <w:pPr>
        <w:pStyle w:val="ListParagraph"/>
      </w:pPr>
      <w:r w:rsidRPr="00273706">
        <w:t>requiring a worker to wear gloves</w:t>
      </w:r>
      <w:r w:rsidR="0090417D" w:rsidRPr="00273706">
        <w:t>.</w:t>
      </w:r>
    </w:p>
    <w:p w14:paraId="656D064F" w14:textId="20B98109" w:rsidR="00273706" w:rsidRDefault="00273706">
      <w:pPr>
        <w:spacing w:after="160"/>
      </w:pPr>
      <w:r>
        <w:br w:type="page"/>
      </w:r>
    </w:p>
    <w:p w14:paraId="0B389487" w14:textId="503786AD" w:rsidR="00432310" w:rsidRPr="00273706" w:rsidRDefault="00432310" w:rsidP="00A876B9">
      <w:pPr>
        <w:pStyle w:val="Heading3"/>
        <w:ind w:left="0"/>
      </w:pPr>
      <w:r w:rsidRPr="00273706">
        <w:lastRenderedPageBreak/>
        <w:t>Worker</w:t>
      </w:r>
      <w:r w:rsidR="00052034" w:rsidRPr="00273706">
        <w:t xml:space="preserve"> and </w:t>
      </w:r>
      <w:r w:rsidR="0038016D" w:rsidRPr="00273706">
        <w:t>c</w:t>
      </w:r>
      <w:r w:rsidR="00052034" w:rsidRPr="00273706">
        <w:t>lient</w:t>
      </w:r>
      <w:r w:rsidRPr="00273706">
        <w:t xml:space="preserve"> hygiene</w:t>
      </w:r>
    </w:p>
    <w:p w14:paraId="14A6B55E" w14:textId="552F9388" w:rsidR="00052034" w:rsidRPr="00273706" w:rsidRDefault="00052034" w:rsidP="00052034">
      <w:pPr>
        <w:rPr>
          <w:lang w:eastAsia="en-AU"/>
        </w:rPr>
      </w:pPr>
      <w:r w:rsidRPr="00273706">
        <w:rPr>
          <w:lang w:eastAsia="en-AU"/>
        </w:rPr>
        <w:t xml:space="preserve">Workers </w:t>
      </w:r>
      <w:r w:rsidR="00121D12" w:rsidRPr="00273706">
        <w:rPr>
          <w:lang w:eastAsia="en-AU"/>
        </w:rPr>
        <w:t xml:space="preserve">must practice </w:t>
      </w:r>
      <w:hyperlink r:id="rId11" w:history="1">
        <w:r w:rsidR="00121D12" w:rsidRPr="00273706">
          <w:rPr>
            <w:rStyle w:val="Hyperlink"/>
            <w:lang w:eastAsia="en-AU"/>
          </w:rPr>
          <w:t>good hygiene</w:t>
        </w:r>
      </w:hyperlink>
      <w:r w:rsidR="00121D12" w:rsidRPr="00273706">
        <w:rPr>
          <w:lang w:eastAsia="en-AU"/>
        </w:rPr>
        <w:t>. R</w:t>
      </w:r>
      <w:r w:rsidRPr="00273706">
        <w:rPr>
          <w:lang w:eastAsia="en-AU"/>
        </w:rPr>
        <w:t>esidents in the home should be required to practice good hygiene whilst your worker is in the client’s home</w:t>
      </w:r>
      <w:r w:rsidR="005C59C0" w:rsidRPr="00273706">
        <w:rPr>
          <w:lang w:eastAsia="en-AU"/>
        </w:rPr>
        <w:t>. Workers must wash their hands with soap and water for at least 20 seconds. Hand washing should be done before and after eating and after going to the toilet. Other hygiene measures should</w:t>
      </w:r>
      <w:r w:rsidRPr="00273706">
        <w:rPr>
          <w:lang w:eastAsia="en-AU"/>
        </w:rPr>
        <w:t xml:space="preserve"> includ</w:t>
      </w:r>
      <w:r w:rsidR="005C59C0" w:rsidRPr="00273706">
        <w:rPr>
          <w:lang w:eastAsia="en-AU"/>
        </w:rPr>
        <w:t>e</w:t>
      </w:r>
      <w:r w:rsidRPr="00273706">
        <w:rPr>
          <w:lang w:eastAsia="en-AU"/>
        </w:rPr>
        <w:t>: </w:t>
      </w:r>
    </w:p>
    <w:p w14:paraId="4731A025" w14:textId="77777777" w:rsidR="00261C79" w:rsidRPr="00273706" w:rsidRDefault="00261C79" w:rsidP="00261C79">
      <w:pPr>
        <w:pStyle w:val="ListParagraph"/>
        <w:rPr>
          <w:lang w:eastAsia="en-AU"/>
        </w:rPr>
      </w:pPr>
      <w:bookmarkStart w:id="8" w:name="_Hlk36647297"/>
      <w:r w:rsidRPr="00273706">
        <w:rPr>
          <w:lang w:eastAsia="en-AU"/>
        </w:rPr>
        <w:t>washing body, hair (including facial hair) and clothes thoroughly every day</w:t>
      </w:r>
      <w:bookmarkEnd w:id="8"/>
    </w:p>
    <w:p w14:paraId="55D987E7" w14:textId="77777777" w:rsidR="00052034" w:rsidRPr="00273706" w:rsidRDefault="00052034" w:rsidP="00052034">
      <w:pPr>
        <w:pStyle w:val="ListParagraph"/>
        <w:rPr>
          <w:lang w:eastAsia="en-AU"/>
        </w:rPr>
      </w:pPr>
      <w:r w:rsidRPr="00273706">
        <w:rPr>
          <w:lang w:eastAsia="en-AU"/>
        </w:rPr>
        <w:t>limiting contact with others, including through shaking hands</w:t>
      </w:r>
    </w:p>
    <w:p w14:paraId="14E01025" w14:textId="7D50261C" w:rsidR="00121D12" w:rsidRPr="00273706" w:rsidRDefault="00052034" w:rsidP="00052034">
      <w:pPr>
        <w:pStyle w:val="ListParagraph"/>
        <w:rPr>
          <w:lang w:eastAsia="en-AU"/>
        </w:rPr>
      </w:pPr>
      <w:r w:rsidRPr="00273706">
        <w:rPr>
          <w:lang w:eastAsia="en-AU"/>
        </w:rPr>
        <w:t xml:space="preserve">covering </w:t>
      </w:r>
      <w:r w:rsidR="00121D12" w:rsidRPr="00273706">
        <w:rPr>
          <w:lang w:eastAsia="en-AU"/>
        </w:rPr>
        <w:t>coughs and sneezes with an elbow or a tissue</w:t>
      </w:r>
    </w:p>
    <w:p w14:paraId="153F884E" w14:textId="25E533E4" w:rsidR="00052034" w:rsidRPr="00273706" w:rsidRDefault="00121D12" w:rsidP="00052034">
      <w:pPr>
        <w:pStyle w:val="ListParagraph"/>
        <w:rPr>
          <w:lang w:eastAsia="en-AU"/>
        </w:rPr>
      </w:pPr>
      <w:r w:rsidRPr="00273706">
        <w:rPr>
          <w:lang w:eastAsia="en-AU"/>
        </w:rPr>
        <w:t>immediately disposing of tissues properly, and</w:t>
      </w:r>
    </w:p>
    <w:p w14:paraId="415CD494" w14:textId="0D9D79A5" w:rsidR="00052034" w:rsidRPr="00273706" w:rsidRDefault="00052034" w:rsidP="00052034">
      <w:pPr>
        <w:pStyle w:val="ListParagraph"/>
        <w:rPr>
          <w:lang w:eastAsia="en-AU"/>
        </w:rPr>
      </w:pPr>
      <w:r w:rsidRPr="00273706">
        <w:rPr>
          <w:lang w:eastAsia="en-AU"/>
        </w:rPr>
        <w:t xml:space="preserve">avoiding touching their </w:t>
      </w:r>
      <w:r w:rsidR="00121D12" w:rsidRPr="00273706">
        <w:rPr>
          <w:lang w:eastAsia="en-AU"/>
        </w:rPr>
        <w:t xml:space="preserve">face </w:t>
      </w:r>
      <w:r w:rsidRPr="00273706">
        <w:rPr>
          <w:lang w:eastAsia="en-AU"/>
        </w:rPr>
        <w:t>with unwashed (or gloved) hands.</w:t>
      </w:r>
    </w:p>
    <w:p w14:paraId="0B067883" w14:textId="68DD7548" w:rsidR="001E2FA5" w:rsidRPr="00273706" w:rsidRDefault="00121D12" w:rsidP="001E2FA5">
      <w:pPr>
        <w:rPr>
          <w:lang w:eastAsia="en-AU"/>
        </w:rPr>
      </w:pPr>
      <w:bookmarkStart w:id="9" w:name="_Hlk37848236"/>
      <w:bookmarkStart w:id="10" w:name="_Hlk37849728"/>
      <w:r w:rsidRPr="00273706">
        <w:rPr>
          <w:lang w:eastAsia="en-AU"/>
        </w:rPr>
        <w:t>You should p</w:t>
      </w:r>
      <w:r w:rsidR="001E2FA5" w:rsidRPr="00273706">
        <w:rPr>
          <w:lang w:eastAsia="en-AU"/>
        </w:rPr>
        <w:t>ut processes in place to regularly monitor and review the implementation of hygiene measures to ensure they remain effective.</w:t>
      </w:r>
      <w:bookmarkEnd w:id="9"/>
      <w:r w:rsidR="001E2FA5" w:rsidRPr="00273706">
        <w:rPr>
          <w:lang w:eastAsia="en-AU"/>
        </w:rPr>
        <w:t xml:space="preserve"> </w:t>
      </w:r>
      <w:bookmarkEnd w:id="10"/>
    </w:p>
    <w:p w14:paraId="21540D1B" w14:textId="77777777" w:rsidR="00432310" w:rsidRPr="00273706" w:rsidRDefault="00052034" w:rsidP="00052034">
      <w:pPr>
        <w:rPr>
          <w:szCs w:val="21"/>
          <w:lang w:eastAsia="en-AU"/>
        </w:rPr>
      </w:pPr>
      <w:r w:rsidRPr="00273706">
        <w:rPr>
          <w:rFonts w:eastAsia="Times New Roman" w:cs="Arial"/>
          <w:szCs w:val="21"/>
          <w:lang w:eastAsia="en-AU"/>
        </w:rPr>
        <w:t xml:space="preserve">Workers should stay at </w:t>
      </w:r>
      <w:r w:rsidRPr="00273706">
        <w:rPr>
          <w:szCs w:val="21"/>
        </w:rPr>
        <w:t>home if they are sick and seek medical advice if they have a fever, cough, sore throat or shortness of breath</w:t>
      </w:r>
      <w:r w:rsidRPr="00273706">
        <w:rPr>
          <w:rFonts w:eastAsia="Times New Roman" w:cs="Arial"/>
          <w:szCs w:val="21"/>
          <w:lang w:eastAsia="en-AU"/>
        </w:rPr>
        <w:t xml:space="preserve"> (call their doctor or </w:t>
      </w:r>
      <w:proofErr w:type="spellStart"/>
      <w:r w:rsidR="00E37740" w:rsidRPr="00273706">
        <w:fldChar w:fldCharType="begin"/>
      </w:r>
      <w:r w:rsidR="00E37740" w:rsidRPr="00273706">
        <w:instrText xml:space="preserve"> HYPERLINK "https://www.healthdirect.gov.au/contact-us" </w:instrText>
      </w:r>
      <w:r w:rsidR="00E37740" w:rsidRPr="00273706">
        <w:fldChar w:fldCharType="separate"/>
      </w:r>
      <w:r w:rsidRPr="00273706">
        <w:rPr>
          <w:rStyle w:val="Hyperlink"/>
          <w:rFonts w:eastAsia="Times New Roman" w:cs="Arial"/>
          <w:szCs w:val="21"/>
          <w:lang w:eastAsia="en-AU"/>
        </w:rPr>
        <w:t>healthdirect</w:t>
      </w:r>
      <w:proofErr w:type="spellEnd"/>
      <w:r w:rsidRPr="00273706">
        <w:rPr>
          <w:rStyle w:val="Hyperlink"/>
          <w:rFonts w:eastAsia="Times New Roman" w:cs="Arial"/>
          <w:szCs w:val="21"/>
          <w:lang w:eastAsia="en-AU"/>
        </w:rPr>
        <w:t> </w:t>
      </w:r>
      <w:r w:rsidR="00E37740" w:rsidRPr="00273706">
        <w:rPr>
          <w:rStyle w:val="Hyperlink"/>
          <w:rFonts w:eastAsia="Times New Roman" w:cs="Arial"/>
          <w:szCs w:val="21"/>
          <w:lang w:eastAsia="en-AU"/>
        </w:rPr>
        <w:fldChar w:fldCharType="end"/>
      </w:r>
      <w:r w:rsidRPr="00273706">
        <w:rPr>
          <w:rFonts w:eastAsia="Times New Roman" w:cs="Arial"/>
          <w:szCs w:val="21"/>
          <w:lang w:eastAsia="en-AU"/>
        </w:rPr>
        <w:t>on </w:t>
      </w:r>
      <w:hyperlink r:id="rId12" w:history="1">
        <w:r w:rsidRPr="00273706">
          <w:rPr>
            <w:rStyle w:val="Hyperlink"/>
            <w:rFonts w:eastAsia="Times New Roman" w:cs="Arial"/>
            <w:szCs w:val="21"/>
            <w:lang w:eastAsia="en-AU"/>
          </w:rPr>
          <w:t>1800 022 222</w:t>
        </w:r>
      </w:hyperlink>
      <w:r w:rsidRPr="00273706">
        <w:rPr>
          <w:rFonts w:eastAsia="Times New Roman" w:cs="Arial"/>
          <w:szCs w:val="21"/>
          <w:lang w:eastAsia="en-AU"/>
        </w:rPr>
        <w:t>).</w:t>
      </w:r>
      <w:r w:rsidR="00432310" w:rsidRPr="00273706">
        <w:rPr>
          <w:szCs w:val="21"/>
          <w:lang w:eastAsia="en-AU"/>
        </w:rPr>
        <w:t xml:space="preserve"> </w:t>
      </w:r>
    </w:p>
    <w:p w14:paraId="5A885E63" w14:textId="77777777" w:rsidR="005C59C0" w:rsidRPr="00273706" w:rsidRDefault="005C59C0" w:rsidP="005C59C0">
      <w:pPr>
        <w:pStyle w:val="Heading1"/>
        <w:ind w:right="6191"/>
        <w:rPr>
          <w:lang w:eastAsia="en-AU"/>
        </w:rPr>
      </w:pPr>
      <w:r w:rsidRPr="00273706">
        <w:rPr>
          <w:lang w:eastAsia="en-AU"/>
        </w:rPr>
        <w:t>Keep workers informed</w:t>
      </w:r>
    </w:p>
    <w:p w14:paraId="3C99D1AF" w14:textId="77777777" w:rsidR="005C59C0" w:rsidRPr="00273706" w:rsidRDefault="005C59C0" w:rsidP="005C59C0">
      <w:pPr>
        <w:rPr>
          <w:lang w:eastAsia="en-AU"/>
        </w:rPr>
      </w:pPr>
      <w:r w:rsidRPr="00273706">
        <w:rPr>
          <w:lang w:eastAsia="en-AU"/>
        </w:rPr>
        <w:t xml:space="preserve">You must provide all workers information about the risks of exposure to the COVID-19 virus. Where required, workers should be trained in infection control. </w:t>
      </w:r>
    </w:p>
    <w:p w14:paraId="740DF89E" w14:textId="77777777" w:rsidR="005C59C0" w:rsidRPr="00273706" w:rsidRDefault="005C59C0" w:rsidP="005C59C0">
      <w:pPr>
        <w:rPr>
          <w:lang w:eastAsia="en-AU"/>
        </w:rPr>
      </w:pPr>
      <w:r w:rsidRPr="00273706">
        <w:rPr>
          <w:lang w:eastAsia="en-AU"/>
        </w:rPr>
        <w:t xml:space="preserve">The Australian Government Department of Health has a range </w:t>
      </w:r>
      <w:hyperlink r:id="rId13" w:history="1">
        <w:r w:rsidRPr="00273706">
          <w:rPr>
            <w:rStyle w:val="Hyperlink"/>
            <w:rFonts w:cs="Arial"/>
            <w:lang w:eastAsia="en-AU"/>
          </w:rPr>
          <w:t>of posters and other resources</w:t>
        </w:r>
      </w:hyperlink>
      <w:r w:rsidRPr="00273706">
        <w:rPr>
          <w:lang w:eastAsia="en-AU"/>
        </w:rPr>
        <w:t xml:space="preserve"> aimed at educating the public about COVID-19. </w:t>
      </w:r>
    </w:p>
    <w:p w14:paraId="5707C1A1" w14:textId="77777777" w:rsidR="00432310" w:rsidRPr="00273706" w:rsidRDefault="00432310" w:rsidP="00432310">
      <w:pPr>
        <w:pStyle w:val="Heading1"/>
        <w:ind w:right="3639"/>
      </w:pPr>
      <w:r w:rsidRPr="00273706">
        <w:t>Consultation and communicating with workers</w:t>
      </w:r>
    </w:p>
    <w:p w14:paraId="5F9C1D9F" w14:textId="77777777" w:rsidR="005C59C0" w:rsidRPr="00273706" w:rsidRDefault="005C59C0" w:rsidP="005C59C0">
      <w:pPr>
        <w:rPr>
          <w:lang w:eastAsia="en-AU"/>
        </w:rPr>
      </w:pPr>
      <w:bookmarkStart w:id="11" w:name="_Hlk37835593"/>
      <w:r w:rsidRPr="00273706">
        <w:rPr>
          <w:lang w:eastAsia="en-AU"/>
        </w:rPr>
        <w:t xml:space="preserve">You must consult with your workers on health and safety matters relating to COVID-19. Even if your workers are spread over </w:t>
      </w:r>
      <w:proofErr w:type="gramStart"/>
      <w:r w:rsidRPr="00273706">
        <w:rPr>
          <w:lang w:eastAsia="en-AU"/>
        </w:rPr>
        <w:t>a number of</w:t>
      </w:r>
      <w:proofErr w:type="gramEnd"/>
      <w:r w:rsidRPr="00273706">
        <w:rPr>
          <w:lang w:eastAsia="en-AU"/>
        </w:rPr>
        <w:t xml:space="preserve"> different workplaces, you must find a way to keep in touch and consult with them.  You must consult when:</w:t>
      </w:r>
    </w:p>
    <w:p w14:paraId="03293854" w14:textId="77777777" w:rsidR="005C59C0" w:rsidRPr="00273706" w:rsidRDefault="005C59C0" w:rsidP="005C59C0">
      <w:pPr>
        <w:pStyle w:val="ListParagraph"/>
        <w:numPr>
          <w:ilvl w:val="0"/>
          <w:numId w:val="18"/>
        </w:numPr>
        <w:rPr>
          <w:lang w:eastAsia="en-AU"/>
        </w:rPr>
      </w:pPr>
      <w:r w:rsidRPr="00273706">
        <w:rPr>
          <w:lang w:eastAsia="en-AU"/>
        </w:rPr>
        <w:t>assessing the risk COVID-19 presents to the health and safety of workers</w:t>
      </w:r>
    </w:p>
    <w:p w14:paraId="5F62A0A4" w14:textId="77777777" w:rsidR="005C59C0" w:rsidRPr="00273706" w:rsidRDefault="005C59C0" w:rsidP="005C59C0">
      <w:pPr>
        <w:pStyle w:val="ListParagraph"/>
        <w:numPr>
          <w:ilvl w:val="0"/>
          <w:numId w:val="18"/>
        </w:numPr>
        <w:rPr>
          <w:lang w:eastAsia="en-AU"/>
        </w:rPr>
      </w:pPr>
      <w:r w:rsidRPr="00273706">
        <w:rPr>
          <w:lang w:eastAsia="en-AU"/>
        </w:rPr>
        <w:t>deciding on the control measures to put in place to eliminate or minimise the risk of exposure to COVID-19</w:t>
      </w:r>
    </w:p>
    <w:p w14:paraId="65B9A146" w14:textId="77777777" w:rsidR="005C59C0" w:rsidRPr="00273706" w:rsidRDefault="005C59C0" w:rsidP="005C59C0">
      <w:pPr>
        <w:pStyle w:val="ListParagraph"/>
        <w:numPr>
          <w:ilvl w:val="0"/>
          <w:numId w:val="18"/>
        </w:numPr>
        <w:rPr>
          <w:lang w:eastAsia="en-AU"/>
        </w:rPr>
      </w:pPr>
      <w:r w:rsidRPr="00273706">
        <w:rPr>
          <w:lang w:eastAsia="en-AU"/>
        </w:rPr>
        <w:t>deciding on the adequacy of facilities for the welfare of workers (e.g. hand washing facilities), and</w:t>
      </w:r>
    </w:p>
    <w:p w14:paraId="1D6CE847" w14:textId="77777777" w:rsidR="005C59C0" w:rsidRPr="00273706" w:rsidRDefault="005C59C0" w:rsidP="005C59C0">
      <w:pPr>
        <w:pStyle w:val="ListParagraph"/>
        <w:numPr>
          <w:ilvl w:val="0"/>
          <w:numId w:val="18"/>
        </w:numPr>
        <w:rPr>
          <w:lang w:eastAsia="en-AU"/>
        </w:rPr>
      </w:pPr>
      <w:r w:rsidRPr="00273706">
        <w:rPr>
          <w:lang w:eastAsia="en-AU"/>
        </w:rPr>
        <w:t>proposing other changes to the workplace as a result of COVID-19 which may affect health and safety.</w:t>
      </w:r>
    </w:p>
    <w:p w14:paraId="7617AA35" w14:textId="77777777" w:rsidR="005C59C0" w:rsidRPr="00273706" w:rsidRDefault="005C59C0" w:rsidP="005C59C0">
      <w:pPr>
        <w:rPr>
          <w:lang w:eastAsia="en-AU"/>
        </w:rPr>
      </w:pPr>
      <w:r w:rsidRPr="00273706">
        <w:t>If you and the workers have agreed to procedures for consultation, the consultation must be in accordance with those procedures.</w:t>
      </w:r>
    </w:p>
    <w:p w14:paraId="545DF976" w14:textId="77777777" w:rsidR="00121D12" w:rsidRPr="00273706" w:rsidRDefault="005C59C0" w:rsidP="005C59C0">
      <w:pPr>
        <w:rPr>
          <w:lang w:eastAsia="en-AU"/>
        </w:rPr>
      </w:pPr>
      <w:r w:rsidRPr="00273706">
        <w:rPr>
          <w:lang w:eastAsia="en-AU"/>
        </w:rPr>
        <w:t xml:space="preserve">You must allow workers to express their views and raise work health and safety issues that may arise directly or indirectly because of COVID-19. You must take the views of workers into account when making decisions and advise workers of your decision. </w:t>
      </w:r>
    </w:p>
    <w:p w14:paraId="04E998DC" w14:textId="4CD47B28" w:rsidR="005C59C0" w:rsidRPr="00273706" w:rsidRDefault="005C59C0" w:rsidP="005C59C0">
      <w:pPr>
        <w:rPr>
          <w:lang w:eastAsia="en-AU"/>
        </w:rPr>
      </w:pPr>
      <w:r w:rsidRPr="00273706">
        <w:rPr>
          <w:lang w:eastAsia="en-AU"/>
        </w:rPr>
        <w:t>Workers are most likely to know about the risks of their work. Involving them will help build commitment to this process and</w:t>
      </w:r>
      <w:r w:rsidR="0059398B" w:rsidRPr="00273706">
        <w:rPr>
          <w:lang w:eastAsia="en-AU"/>
        </w:rPr>
        <w:t xml:space="preserve"> gain</w:t>
      </w:r>
      <w:r w:rsidRPr="00273706">
        <w:rPr>
          <w:lang w:eastAsia="en-AU"/>
        </w:rPr>
        <w:t xml:space="preserve"> </w:t>
      </w:r>
      <w:r w:rsidR="0059398B" w:rsidRPr="00273706">
        <w:rPr>
          <w:lang w:eastAsia="en-AU"/>
        </w:rPr>
        <w:t xml:space="preserve">their support for </w:t>
      </w:r>
      <w:r w:rsidRPr="00273706">
        <w:rPr>
          <w:lang w:eastAsia="en-AU"/>
        </w:rPr>
        <w:t>any changes.</w:t>
      </w:r>
    </w:p>
    <w:p w14:paraId="1099EF17" w14:textId="77777777" w:rsidR="005C59C0" w:rsidRPr="00273706" w:rsidRDefault="005C59C0" w:rsidP="005C59C0">
      <w:pPr>
        <w:rPr>
          <w:lang w:eastAsia="en-AU"/>
        </w:rPr>
      </w:pPr>
      <w:r w:rsidRPr="00273706">
        <w:lastRenderedPageBreak/>
        <w:t xml:space="preserve">Consultation does not require consensus or </w:t>
      </w:r>
      <w:proofErr w:type="gramStart"/>
      <w:r w:rsidRPr="00273706">
        <w:t>agreement</w:t>
      </w:r>
      <w:proofErr w:type="gramEnd"/>
      <w:r w:rsidRPr="00273706">
        <w:t xml:space="preserve"> but you must allow your workers to be part of the decision making process </w:t>
      </w:r>
      <w:r w:rsidRPr="00273706">
        <w:rPr>
          <w:lang w:eastAsia="en-AU"/>
        </w:rPr>
        <w:t xml:space="preserve">for COVID-19 related matters. </w:t>
      </w:r>
    </w:p>
    <w:p w14:paraId="7C75FD8C" w14:textId="669371D1" w:rsidR="005C59C0" w:rsidRPr="00273706" w:rsidRDefault="005C59C0" w:rsidP="005C59C0">
      <w:pPr>
        <w:rPr>
          <w:lang w:eastAsia="en-AU"/>
        </w:rPr>
      </w:pPr>
      <w:r w:rsidRPr="00273706">
        <w:rPr>
          <w:lang w:eastAsia="en-AU"/>
        </w:rPr>
        <w:t>If workers are represented by Health and Safety Representatives (HSRs) you must include the</w:t>
      </w:r>
      <w:r w:rsidR="00121D12" w:rsidRPr="00273706">
        <w:rPr>
          <w:lang w:eastAsia="en-AU"/>
        </w:rPr>
        <w:t>m</w:t>
      </w:r>
      <w:r w:rsidRPr="00273706">
        <w:rPr>
          <w:lang w:eastAsia="en-AU"/>
        </w:rPr>
        <w:t xml:space="preserve"> in the consultation process.</w:t>
      </w:r>
    </w:p>
    <w:p w14:paraId="558CECE7" w14:textId="77777777" w:rsidR="005C59C0" w:rsidRPr="00273706" w:rsidRDefault="005C59C0" w:rsidP="005C59C0">
      <w:pPr>
        <w:rPr>
          <w:lang w:eastAsia="en-AU"/>
        </w:rPr>
      </w:pPr>
      <w:r w:rsidRPr="00273706">
        <w:rPr>
          <w:lang w:eastAsia="en-AU"/>
        </w:rPr>
        <w:t>The </w:t>
      </w:r>
      <w:hyperlink r:id="rId14" w:history="1">
        <w:r w:rsidRPr="00273706">
          <w:rPr>
            <w:color w:val="0000FF"/>
            <w:u w:val="single"/>
            <w:lang w:eastAsia="en-AU"/>
          </w:rPr>
          <w:t xml:space="preserve">model Code of Practice: </w:t>
        </w:r>
        <w:r w:rsidRPr="00273706">
          <w:rPr>
            <w:i/>
            <w:color w:val="0000FF"/>
            <w:u w:val="single"/>
            <w:lang w:eastAsia="en-AU"/>
          </w:rPr>
          <w:t>Work health and safety consultation, cooperation and coordinatio</w:t>
        </w:r>
        <w:r w:rsidRPr="00273706">
          <w:rPr>
            <w:color w:val="0000FF"/>
            <w:u w:val="single"/>
            <w:lang w:eastAsia="en-AU"/>
          </w:rPr>
          <w:t>n</w:t>
        </w:r>
      </w:hyperlink>
      <w:r w:rsidRPr="00273706">
        <w:rPr>
          <w:lang w:eastAsia="en-AU"/>
        </w:rPr>
        <w:t xml:space="preserve"> can provide more information about your duties to consult.</w:t>
      </w:r>
    </w:p>
    <w:p w14:paraId="1A693C4D" w14:textId="7F48AE16" w:rsidR="005C59C0" w:rsidRPr="00273706" w:rsidRDefault="005C59C0" w:rsidP="005C59C0">
      <w:pPr>
        <w:rPr>
          <w:lang w:eastAsia="en-AU"/>
        </w:rPr>
      </w:pPr>
      <w:r w:rsidRPr="00273706">
        <w:rPr>
          <w:lang w:eastAsia="en-AU"/>
        </w:rPr>
        <w:t xml:space="preserve">You need to communicate clearly with workers about control measures. </w:t>
      </w:r>
      <w:r w:rsidR="00121D12" w:rsidRPr="00273706">
        <w:rPr>
          <w:lang w:eastAsia="en-AU"/>
        </w:rPr>
        <w:t>This means providing</w:t>
      </w:r>
      <w:r w:rsidRPr="00273706">
        <w:rPr>
          <w:lang w:eastAsia="en-AU"/>
        </w:rPr>
        <w:t xml:space="preserve"> clear direction and guidance about what is expected of workers. </w:t>
      </w:r>
    </w:p>
    <w:p w14:paraId="523B1C68" w14:textId="77777777" w:rsidR="005C59C0" w:rsidRPr="00273706" w:rsidRDefault="005C59C0" w:rsidP="005C59C0">
      <w:pPr>
        <w:rPr>
          <w:lang w:eastAsia="en-AU"/>
        </w:rPr>
      </w:pPr>
      <w:r w:rsidRPr="00273706">
        <w:rPr>
          <w:lang w:eastAsia="en-AU"/>
        </w:rPr>
        <w:t>Workers must know: </w:t>
      </w:r>
    </w:p>
    <w:p w14:paraId="40BD91BB" w14:textId="77777777" w:rsidR="005C59C0" w:rsidRPr="00273706" w:rsidRDefault="005C59C0" w:rsidP="00121D12">
      <w:pPr>
        <w:pStyle w:val="ListParagraph"/>
        <w:numPr>
          <w:ilvl w:val="1"/>
          <w:numId w:val="19"/>
        </w:numPr>
        <w:rPr>
          <w:lang w:eastAsia="en-AU"/>
        </w:rPr>
      </w:pPr>
      <w:r w:rsidRPr="00273706">
        <w:rPr>
          <w:lang w:eastAsia="en-AU"/>
        </w:rPr>
        <w:t xml:space="preserve">when to stay away from the workplace </w:t>
      </w:r>
    </w:p>
    <w:p w14:paraId="438C8581" w14:textId="77777777" w:rsidR="005C59C0" w:rsidRPr="00273706" w:rsidRDefault="005C59C0" w:rsidP="00121D12">
      <w:pPr>
        <w:pStyle w:val="ListParagraph"/>
        <w:numPr>
          <w:ilvl w:val="1"/>
          <w:numId w:val="19"/>
        </w:numPr>
        <w:rPr>
          <w:lang w:eastAsia="en-AU"/>
        </w:rPr>
      </w:pPr>
      <w:r w:rsidRPr="00273706">
        <w:rPr>
          <w:lang w:eastAsia="en-AU"/>
        </w:rPr>
        <w:t>what action to take if they become unwell</w:t>
      </w:r>
    </w:p>
    <w:p w14:paraId="00EA8626" w14:textId="77777777" w:rsidR="005C59C0" w:rsidRPr="00273706" w:rsidRDefault="005C59C0" w:rsidP="00121D12">
      <w:pPr>
        <w:pStyle w:val="ListParagraph"/>
        <w:numPr>
          <w:ilvl w:val="1"/>
          <w:numId w:val="19"/>
        </w:numPr>
        <w:rPr>
          <w:lang w:eastAsia="en-AU"/>
        </w:rPr>
      </w:pPr>
      <w:r w:rsidRPr="00273706">
        <w:rPr>
          <w:lang w:eastAsia="en-AU"/>
        </w:rPr>
        <w:t>what symptoms to be concerned about. </w:t>
      </w:r>
    </w:p>
    <w:p w14:paraId="402922F1" w14:textId="7D77F1EA" w:rsidR="005C59C0" w:rsidRPr="00273706" w:rsidRDefault="00121D12" w:rsidP="005C59C0">
      <w:pPr>
        <w:rPr>
          <w:lang w:eastAsia="en-AU"/>
        </w:rPr>
      </w:pPr>
      <w:r w:rsidRPr="00273706">
        <w:rPr>
          <w:lang w:eastAsia="en-AU"/>
        </w:rPr>
        <w:t>You should r</w:t>
      </w:r>
      <w:r w:rsidR="005C59C0" w:rsidRPr="00273706">
        <w:rPr>
          <w:lang w:eastAsia="en-AU"/>
        </w:rPr>
        <w:t>emind workers they have a duty to take reasonable care for their own health and safety and to not adversely affect the health and safety of others.</w:t>
      </w:r>
    </w:p>
    <w:p w14:paraId="052E47CE" w14:textId="3C294510" w:rsidR="005C59C0" w:rsidRPr="00273706" w:rsidRDefault="00121D12" w:rsidP="005C59C0">
      <w:pPr>
        <w:rPr>
          <w:lang w:eastAsia="en-AU"/>
        </w:rPr>
      </w:pPr>
      <w:r w:rsidRPr="00273706">
        <w:rPr>
          <w:lang w:eastAsia="en-AU"/>
        </w:rPr>
        <w:t>You should p</w:t>
      </w:r>
      <w:r w:rsidR="005C59C0" w:rsidRPr="00273706">
        <w:rPr>
          <w:lang w:eastAsia="en-AU"/>
        </w:rPr>
        <w:t>rovide workers with a point of contact to discuss their concerns, and access to support services, including employee assistance programs.</w:t>
      </w:r>
      <w:r w:rsidRPr="00273706">
        <w:rPr>
          <w:lang w:eastAsia="en-AU"/>
        </w:rPr>
        <w:t xml:space="preserve"> A list of support services to help workers is provided below.</w:t>
      </w:r>
    </w:p>
    <w:p w14:paraId="77014890" w14:textId="129F3892" w:rsidR="00052034" w:rsidRPr="00273706" w:rsidRDefault="001E2FA5" w:rsidP="001E2FA5">
      <w:pPr>
        <w:pStyle w:val="Heading1"/>
        <w:ind w:right="946"/>
        <w:rPr>
          <w:rFonts w:eastAsia="Times New Roman"/>
          <w:lang w:eastAsia="en-AU"/>
        </w:rPr>
      </w:pPr>
      <w:bookmarkStart w:id="12" w:name="_Hlk37850011"/>
      <w:bookmarkEnd w:id="11"/>
      <w:r w:rsidRPr="00273706">
        <w:rPr>
          <w:rFonts w:eastAsia="Times New Roman"/>
          <w:lang w:eastAsia="en-AU"/>
        </w:rPr>
        <w:t>How can I meet my officer duty during the COVID-19 outbreak?</w:t>
      </w:r>
      <w:bookmarkEnd w:id="12"/>
    </w:p>
    <w:p w14:paraId="0749BF84" w14:textId="77777777" w:rsidR="00052034" w:rsidRPr="00273706" w:rsidRDefault="00052034" w:rsidP="00121D12">
      <w:pPr>
        <w:pStyle w:val="ListParagraph"/>
        <w:numPr>
          <w:ilvl w:val="0"/>
          <w:numId w:val="20"/>
        </w:numPr>
        <w:rPr>
          <w:szCs w:val="21"/>
          <w:lang w:eastAsia="en-AU"/>
        </w:rPr>
      </w:pPr>
      <w:r w:rsidRPr="00273706">
        <w:rPr>
          <w:szCs w:val="21"/>
          <w:lang w:eastAsia="en-AU"/>
        </w:rPr>
        <w:t>Keep your knowledge of the COVID-19 situation up-to-date. Follow advice from authoritative sources such as the Australian Government Department of Health and check daily for any updates to safety advice.</w:t>
      </w:r>
    </w:p>
    <w:p w14:paraId="3344E087" w14:textId="57FF61BE" w:rsidR="00052034" w:rsidRPr="00273706" w:rsidRDefault="0064275D" w:rsidP="0064275D">
      <w:pPr>
        <w:pStyle w:val="ListParagraph"/>
        <w:numPr>
          <w:ilvl w:val="0"/>
          <w:numId w:val="20"/>
        </w:numPr>
        <w:rPr>
          <w:szCs w:val="21"/>
          <w:lang w:eastAsia="en-AU"/>
        </w:rPr>
      </w:pPr>
      <w:r w:rsidRPr="00273706">
        <w:rPr>
          <w:szCs w:val="21"/>
          <w:lang w:eastAsia="en-AU"/>
        </w:rPr>
        <w:t>Ensure you u</w:t>
      </w:r>
      <w:r w:rsidR="00052034" w:rsidRPr="00273706">
        <w:rPr>
          <w:szCs w:val="21"/>
          <w:lang w:eastAsia="en-AU"/>
        </w:rPr>
        <w:t xml:space="preserve">nderstand your business and its </w:t>
      </w:r>
      <w:r w:rsidR="00052034" w:rsidRPr="00273706">
        <w:rPr>
          <w:rFonts w:eastAsia="Times New Roman" w:cs="Arial"/>
          <w:szCs w:val="21"/>
          <w:lang w:eastAsia="en-AU"/>
        </w:rPr>
        <w:t>WHS hazards</w:t>
      </w:r>
      <w:r w:rsidR="00052034" w:rsidRPr="00273706">
        <w:rPr>
          <w:szCs w:val="21"/>
          <w:lang w:eastAsia="en-AU"/>
        </w:rPr>
        <w:t xml:space="preserve"> and </w:t>
      </w:r>
      <w:r w:rsidR="00052034" w:rsidRPr="00273706">
        <w:rPr>
          <w:rFonts w:eastAsia="Times New Roman" w:cs="Arial"/>
          <w:szCs w:val="21"/>
          <w:lang w:eastAsia="en-AU"/>
        </w:rPr>
        <w:t>risks</w:t>
      </w:r>
      <w:r w:rsidR="00052034" w:rsidRPr="00273706">
        <w:rPr>
          <w:szCs w:val="21"/>
          <w:lang w:eastAsia="en-AU"/>
        </w:rPr>
        <w:t xml:space="preserve">. </w:t>
      </w:r>
      <w:r w:rsidRPr="00273706">
        <w:rPr>
          <w:lang w:eastAsia="en-AU"/>
        </w:rPr>
        <w:t>Risk assessments are a useful tool to help identify WHS hazards and risks, as well as strategies to help manage them. Where you have risk assessments in place, they may need to be reviewed to ensure they are up to date.</w:t>
      </w:r>
    </w:p>
    <w:p w14:paraId="74667002" w14:textId="77777777" w:rsidR="00052034" w:rsidRPr="00273706" w:rsidRDefault="00052034" w:rsidP="0064275D">
      <w:pPr>
        <w:pStyle w:val="ListParagraph"/>
        <w:numPr>
          <w:ilvl w:val="0"/>
          <w:numId w:val="20"/>
        </w:numPr>
        <w:rPr>
          <w:szCs w:val="21"/>
          <w:lang w:eastAsia="en-AU"/>
        </w:rPr>
      </w:pPr>
      <w:r w:rsidRPr="00273706">
        <w:rPr>
          <w:szCs w:val="21"/>
          <w:lang w:eastAsia="en-AU"/>
        </w:rPr>
        <w:t xml:space="preserve">Make sure the workplace and workers are properly resourced to manage </w:t>
      </w:r>
      <w:r w:rsidRPr="00273706">
        <w:rPr>
          <w:rFonts w:eastAsia="Times New Roman" w:cs="Arial"/>
          <w:szCs w:val="21"/>
          <w:lang w:eastAsia="en-AU"/>
        </w:rPr>
        <w:t>WHS risks</w:t>
      </w:r>
      <w:r w:rsidRPr="00273706">
        <w:rPr>
          <w:szCs w:val="21"/>
          <w:lang w:eastAsia="en-AU"/>
        </w:rPr>
        <w:t xml:space="preserve"> during the COVID-19 outbreak and check that the resources are being used.</w:t>
      </w:r>
    </w:p>
    <w:p w14:paraId="18E3FC2F" w14:textId="77777777" w:rsidR="00052034" w:rsidRPr="00273706" w:rsidRDefault="00052034" w:rsidP="0064275D">
      <w:pPr>
        <w:pStyle w:val="ListParagraph"/>
        <w:numPr>
          <w:ilvl w:val="0"/>
          <w:numId w:val="20"/>
        </w:numPr>
        <w:rPr>
          <w:szCs w:val="21"/>
          <w:lang w:eastAsia="en-AU"/>
        </w:rPr>
      </w:pPr>
      <w:r w:rsidRPr="00273706">
        <w:rPr>
          <w:szCs w:val="21"/>
          <w:lang w:eastAsia="en-AU"/>
        </w:rPr>
        <w:t xml:space="preserve">Review your policies, procedures and reporting process to ensure they remain current for any incidents, </w:t>
      </w:r>
      <w:r w:rsidRPr="00273706">
        <w:rPr>
          <w:rFonts w:eastAsia="Times New Roman" w:cs="Arial"/>
          <w:szCs w:val="21"/>
          <w:lang w:eastAsia="en-AU"/>
        </w:rPr>
        <w:t>hazards</w:t>
      </w:r>
      <w:r w:rsidRPr="00273706">
        <w:rPr>
          <w:szCs w:val="21"/>
          <w:lang w:eastAsia="en-AU"/>
        </w:rPr>
        <w:t xml:space="preserve"> and other </w:t>
      </w:r>
      <w:r w:rsidRPr="00273706">
        <w:rPr>
          <w:rFonts w:eastAsia="Times New Roman" w:cs="Arial"/>
          <w:szCs w:val="21"/>
          <w:lang w:eastAsia="en-AU"/>
        </w:rPr>
        <w:t>WHS</w:t>
      </w:r>
      <w:r w:rsidRPr="00273706">
        <w:rPr>
          <w:szCs w:val="21"/>
          <w:lang w:eastAsia="en-AU"/>
        </w:rPr>
        <w:t xml:space="preserve"> issues that arise during this time. Update these materials if necessary.</w:t>
      </w:r>
    </w:p>
    <w:p w14:paraId="7D4E497F" w14:textId="0DC81E97" w:rsidR="00052034" w:rsidRPr="00273706" w:rsidRDefault="00052034" w:rsidP="0064275D">
      <w:pPr>
        <w:pStyle w:val="ListParagraph"/>
        <w:numPr>
          <w:ilvl w:val="0"/>
          <w:numId w:val="20"/>
        </w:numPr>
        <w:rPr>
          <w:szCs w:val="21"/>
          <w:lang w:eastAsia="en-AU"/>
        </w:rPr>
      </w:pPr>
      <w:r w:rsidRPr="00273706">
        <w:rPr>
          <w:szCs w:val="21"/>
          <w:lang w:eastAsia="en-AU"/>
        </w:rPr>
        <w:t>Ensure all policies are communicated clearly and processes are being followed. </w:t>
      </w:r>
    </w:p>
    <w:p w14:paraId="514A3B74" w14:textId="6B7044BA" w:rsidR="0064275D" w:rsidRDefault="0064275D" w:rsidP="0064275D">
      <w:r w:rsidRPr="00273706">
        <w:rPr>
          <w:lang w:eastAsia="en-AU"/>
        </w:rPr>
        <w:t>Further</w:t>
      </w:r>
      <w:r w:rsidRPr="00273706">
        <w:t xml:space="preserve"> information is available on </w:t>
      </w:r>
      <w:hyperlink r:id="rId15" w:history="1">
        <w:r w:rsidRPr="00273706">
          <w:rPr>
            <w:rStyle w:val="Hyperlink"/>
          </w:rPr>
          <w:t>who is an officer</w:t>
        </w:r>
      </w:hyperlink>
      <w:r w:rsidRPr="00273706">
        <w:rPr>
          <w:rStyle w:val="Hyperlink"/>
        </w:rPr>
        <w:t xml:space="preserve"> in the workplace</w:t>
      </w:r>
      <w:r w:rsidRPr="00273706">
        <w:t xml:space="preserve"> and their</w:t>
      </w:r>
      <w:hyperlink r:id="rId16" w:history="1">
        <w:r w:rsidRPr="00273706">
          <w:rPr>
            <w:rStyle w:val="Hyperlink"/>
          </w:rPr>
          <w:t xml:space="preserve"> health and safety duty</w:t>
        </w:r>
      </w:hyperlink>
      <w:r w:rsidRPr="00273706">
        <w:t xml:space="preserve">. </w:t>
      </w:r>
    </w:p>
    <w:p w14:paraId="4D098430" w14:textId="0120FF95" w:rsidR="00273706" w:rsidRDefault="00273706">
      <w:pPr>
        <w:spacing w:after="160"/>
      </w:pPr>
      <w:r>
        <w:br w:type="page"/>
      </w:r>
    </w:p>
    <w:p w14:paraId="3F6696B5" w14:textId="77777777" w:rsidR="00432310" w:rsidRPr="00273706" w:rsidRDefault="00432310" w:rsidP="00052034">
      <w:pPr>
        <w:pStyle w:val="Heading1"/>
        <w:ind w:right="6474"/>
        <w:rPr>
          <w:lang w:eastAsia="en-AU"/>
        </w:rPr>
      </w:pPr>
      <w:r w:rsidRPr="00273706">
        <w:rPr>
          <w:lang w:eastAsia="en-AU"/>
        </w:rPr>
        <w:lastRenderedPageBreak/>
        <w:t xml:space="preserve">Further information </w:t>
      </w:r>
    </w:p>
    <w:p w14:paraId="5DB0641C" w14:textId="77777777" w:rsidR="0090417D" w:rsidRPr="00273706" w:rsidRDefault="0090417D" w:rsidP="00273706">
      <w:pPr>
        <w:pStyle w:val="Heading4"/>
        <w:rPr>
          <w:szCs w:val="21"/>
        </w:rPr>
      </w:pPr>
      <w:r w:rsidRPr="00273706">
        <w:t>SWA materials</w:t>
      </w:r>
    </w:p>
    <w:p w14:paraId="52FD7584" w14:textId="77777777" w:rsidR="0090417D" w:rsidRPr="00273706" w:rsidRDefault="00EF71CF" w:rsidP="0090417D">
      <w:pPr>
        <w:pStyle w:val="ListParagraph"/>
        <w:numPr>
          <w:ilvl w:val="0"/>
          <w:numId w:val="16"/>
        </w:numPr>
        <w:spacing w:line="256" w:lineRule="auto"/>
        <w:ind w:left="426"/>
        <w:rPr>
          <w:rStyle w:val="Hyperlink"/>
        </w:rPr>
      </w:pPr>
      <w:hyperlink r:id="rId17" w:history="1">
        <w:r w:rsidR="0090417D" w:rsidRPr="00273706">
          <w:rPr>
            <w:rStyle w:val="Hyperlink"/>
            <w:szCs w:val="21"/>
          </w:rPr>
          <w:t xml:space="preserve">Model Code of Practice: </w:t>
        </w:r>
        <w:r w:rsidR="0090417D" w:rsidRPr="00273706">
          <w:rPr>
            <w:rStyle w:val="Hyperlink"/>
            <w:i/>
            <w:iCs/>
            <w:szCs w:val="21"/>
          </w:rPr>
          <w:t>Managing the work environment and facilities</w:t>
        </w:r>
      </w:hyperlink>
    </w:p>
    <w:p w14:paraId="72D320C7" w14:textId="77777777" w:rsidR="0064275D" w:rsidRPr="00273706" w:rsidRDefault="0090417D" w:rsidP="0064275D">
      <w:pPr>
        <w:pStyle w:val="ListParagraph"/>
        <w:numPr>
          <w:ilvl w:val="0"/>
          <w:numId w:val="16"/>
        </w:numPr>
        <w:spacing w:line="256" w:lineRule="auto"/>
        <w:ind w:left="426"/>
        <w:rPr>
          <w:lang w:eastAsia="en-AU"/>
        </w:rPr>
      </w:pPr>
      <w:bookmarkStart w:id="13" w:name="_Hlk36710909"/>
      <w:r w:rsidRPr="00273706">
        <w:rPr>
          <w:color w:val="0000FF"/>
          <w:u w:val="single"/>
          <w:lang w:eastAsia="en-AU"/>
        </w:rPr>
        <w:t>Code of Practice: How to manage work health and safety risks.</w:t>
      </w:r>
      <w:bookmarkStart w:id="14" w:name="_Hlk37957240"/>
    </w:p>
    <w:p w14:paraId="3A66D623" w14:textId="4D55E230" w:rsidR="0064275D" w:rsidRPr="00273706" w:rsidRDefault="00EF71CF" w:rsidP="0064275D">
      <w:pPr>
        <w:pStyle w:val="ListParagraph"/>
        <w:numPr>
          <w:ilvl w:val="0"/>
          <w:numId w:val="16"/>
        </w:numPr>
        <w:spacing w:line="256" w:lineRule="auto"/>
        <w:ind w:left="426"/>
        <w:rPr>
          <w:lang w:eastAsia="en-AU"/>
        </w:rPr>
      </w:pPr>
      <w:hyperlink r:id="rId18" w:history="1">
        <w:r w:rsidR="0064275D" w:rsidRPr="00273706">
          <w:rPr>
            <w:rStyle w:val="Hyperlink"/>
          </w:rPr>
          <w:t xml:space="preserve">Officer Duties </w:t>
        </w:r>
      </w:hyperlink>
      <w:bookmarkEnd w:id="14"/>
    </w:p>
    <w:p w14:paraId="60D4DCD9" w14:textId="77777777" w:rsidR="0090417D" w:rsidRPr="00273706" w:rsidRDefault="0090417D" w:rsidP="0090417D">
      <w:pPr>
        <w:pStyle w:val="ListParagraph"/>
        <w:numPr>
          <w:ilvl w:val="0"/>
          <w:numId w:val="16"/>
        </w:numPr>
        <w:spacing w:line="256" w:lineRule="auto"/>
        <w:ind w:left="426"/>
        <w:rPr>
          <w:lang w:eastAsia="en-AU"/>
        </w:rPr>
      </w:pPr>
      <w:r w:rsidRPr="00273706">
        <w:rPr>
          <w:lang w:eastAsia="en-AU"/>
        </w:rPr>
        <w:t xml:space="preserve">For general advice for employers on managing risks to exposure to the COVID-19 virus, go to </w:t>
      </w:r>
      <w:hyperlink r:id="rId19" w:history="1">
        <w:r w:rsidRPr="00273706">
          <w:rPr>
            <w:rStyle w:val="Hyperlink"/>
            <w:lang w:eastAsia="en-AU"/>
          </w:rPr>
          <w:t>COVID-19 Information for workplaces</w:t>
        </w:r>
      </w:hyperlink>
      <w:r w:rsidRPr="00273706">
        <w:rPr>
          <w:lang w:eastAsia="en-AU"/>
        </w:rPr>
        <w:t xml:space="preserve"> </w:t>
      </w:r>
    </w:p>
    <w:bookmarkEnd w:id="13"/>
    <w:p w14:paraId="666644DE" w14:textId="77777777" w:rsidR="0090417D" w:rsidRPr="00273706" w:rsidRDefault="0090417D" w:rsidP="00273706">
      <w:pPr>
        <w:pStyle w:val="Heading4"/>
        <w:keepLines w:val="0"/>
        <w:rPr>
          <w:szCs w:val="21"/>
        </w:rPr>
      </w:pPr>
      <w:r w:rsidRPr="00273706">
        <w:rPr>
          <w:szCs w:val="21"/>
        </w:rPr>
        <w:t>Support resources</w:t>
      </w:r>
    </w:p>
    <w:p w14:paraId="76974E49" w14:textId="77777777" w:rsidR="0090417D" w:rsidRPr="00273706" w:rsidRDefault="00EF71CF" w:rsidP="0090417D">
      <w:pPr>
        <w:pStyle w:val="ListParagraph"/>
        <w:numPr>
          <w:ilvl w:val="0"/>
          <w:numId w:val="16"/>
        </w:numPr>
        <w:spacing w:line="256" w:lineRule="auto"/>
        <w:ind w:left="426"/>
      </w:pPr>
      <w:hyperlink r:id="rId20" w:history="1">
        <w:r w:rsidR="0090417D" w:rsidRPr="00273706">
          <w:rPr>
            <w:rStyle w:val="Hyperlink"/>
            <w:szCs w:val="21"/>
          </w:rPr>
          <w:t>Fair Work Ombudsman – Coronavirus and Australian workplace laws</w:t>
        </w:r>
      </w:hyperlink>
    </w:p>
    <w:p w14:paraId="25A33ABC" w14:textId="77777777" w:rsidR="0090417D" w:rsidRPr="00273706" w:rsidRDefault="00EF71CF" w:rsidP="0090417D">
      <w:pPr>
        <w:pStyle w:val="ListParagraph"/>
        <w:numPr>
          <w:ilvl w:val="0"/>
          <w:numId w:val="16"/>
        </w:numPr>
        <w:spacing w:line="256" w:lineRule="auto"/>
        <w:ind w:left="426"/>
        <w:rPr>
          <w:rStyle w:val="Hyperlink"/>
          <w:rFonts w:cs="Arial"/>
        </w:rPr>
      </w:pPr>
      <w:hyperlink r:id="rId21" w:history="1">
        <w:r w:rsidR="0090417D" w:rsidRPr="00273706">
          <w:rPr>
            <w:rStyle w:val="Hyperlink"/>
            <w:szCs w:val="21"/>
          </w:rPr>
          <w:t>Australian Government Treasury – Support for Businesses</w:t>
        </w:r>
      </w:hyperlink>
    </w:p>
    <w:p w14:paraId="02110DA6" w14:textId="77777777" w:rsidR="0090417D" w:rsidRPr="00273706" w:rsidRDefault="00EF71CF" w:rsidP="0090417D">
      <w:pPr>
        <w:pStyle w:val="ListParagraph"/>
        <w:numPr>
          <w:ilvl w:val="0"/>
          <w:numId w:val="16"/>
        </w:numPr>
        <w:spacing w:line="256" w:lineRule="auto"/>
        <w:ind w:left="426"/>
        <w:rPr>
          <w:rStyle w:val="Hyperlink"/>
          <w:rFonts w:cs="Arial"/>
          <w:szCs w:val="21"/>
        </w:rPr>
      </w:pPr>
      <w:hyperlink r:id="rId22" w:history="1">
        <w:r w:rsidR="0090417D" w:rsidRPr="00273706">
          <w:rPr>
            <w:rStyle w:val="Hyperlink"/>
            <w:rFonts w:cs="Arial"/>
            <w:szCs w:val="21"/>
          </w:rPr>
          <w:t>Australian Tax Office – COVID-19</w:t>
        </w:r>
      </w:hyperlink>
      <w:r w:rsidR="0090417D" w:rsidRPr="00273706">
        <w:rPr>
          <w:rStyle w:val="Hyperlink"/>
          <w:rFonts w:cs="Arial"/>
          <w:szCs w:val="21"/>
        </w:rPr>
        <w:t xml:space="preserve"> </w:t>
      </w:r>
    </w:p>
    <w:p w14:paraId="63455A7E" w14:textId="77777777" w:rsidR="0090417D" w:rsidRPr="00273706" w:rsidRDefault="0090417D" w:rsidP="0090417D">
      <w:pPr>
        <w:pStyle w:val="ListParagraph"/>
        <w:numPr>
          <w:ilvl w:val="0"/>
          <w:numId w:val="16"/>
        </w:numPr>
        <w:spacing w:line="256" w:lineRule="auto"/>
        <w:ind w:left="426"/>
        <w:rPr>
          <w:color w:val="0000FF"/>
          <w:szCs w:val="21"/>
          <w:u w:val="single"/>
        </w:rPr>
      </w:pPr>
      <w:bookmarkStart w:id="15" w:name="_Hlk36798759"/>
      <w:r w:rsidRPr="00273706">
        <w:rPr>
          <w:szCs w:val="21"/>
        </w:rPr>
        <w:t>Australian Government Coronavirus app (</w:t>
      </w:r>
      <w:hyperlink r:id="rId23" w:history="1">
        <w:r w:rsidRPr="00273706">
          <w:rPr>
            <w:rStyle w:val="Hyperlink"/>
            <w:szCs w:val="21"/>
          </w:rPr>
          <w:t>Apple App Store</w:t>
        </w:r>
      </w:hyperlink>
      <w:r w:rsidRPr="00273706">
        <w:rPr>
          <w:szCs w:val="21"/>
        </w:rPr>
        <w:t xml:space="preserve">, </w:t>
      </w:r>
      <w:hyperlink r:id="rId24" w:history="1">
        <w:r w:rsidRPr="00273706">
          <w:rPr>
            <w:rStyle w:val="Hyperlink"/>
            <w:szCs w:val="21"/>
          </w:rPr>
          <w:t>Google Play</w:t>
        </w:r>
      </w:hyperlink>
      <w:r w:rsidRPr="00273706">
        <w:rPr>
          <w:szCs w:val="21"/>
        </w:rPr>
        <w:t>)</w:t>
      </w:r>
    </w:p>
    <w:p w14:paraId="76AD6EA9" w14:textId="3A9A6B55" w:rsidR="0090417D" w:rsidRPr="00273706" w:rsidRDefault="00EF71CF" w:rsidP="0090417D">
      <w:pPr>
        <w:pStyle w:val="ListParagraph"/>
        <w:numPr>
          <w:ilvl w:val="0"/>
          <w:numId w:val="16"/>
        </w:numPr>
        <w:spacing w:line="256" w:lineRule="auto"/>
        <w:ind w:left="426"/>
        <w:rPr>
          <w:rStyle w:val="Hyperlink"/>
        </w:rPr>
      </w:pPr>
      <w:hyperlink r:id="rId25" w:history="1">
        <w:r w:rsidR="0090417D" w:rsidRPr="00273706">
          <w:rPr>
            <w:rStyle w:val="Hyperlink"/>
            <w:szCs w:val="21"/>
          </w:rPr>
          <w:t>World Health Organisation – Advice for workplaces</w:t>
        </w:r>
      </w:hyperlink>
      <w:bookmarkEnd w:id="15"/>
    </w:p>
    <w:p w14:paraId="51146190" w14:textId="15EFA84F" w:rsidR="0064275D" w:rsidRPr="00273706" w:rsidRDefault="0064275D" w:rsidP="0090417D">
      <w:pPr>
        <w:pStyle w:val="ListParagraph"/>
        <w:numPr>
          <w:ilvl w:val="0"/>
          <w:numId w:val="16"/>
        </w:numPr>
        <w:spacing w:line="256" w:lineRule="auto"/>
        <w:ind w:left="426"/>
        <w:rPr>
          <w:rStyle w:val="Hyperlink"/>
        </w:rPr>
      </w:pPr>
      <w:r w:rsidRPr="00273706">
        <w:rPr>
          <w:rFonts w:cs="Arial"/>
        </w:rPr>
        <w:t xml:space="preserve">Information on the recent restrictions announced by the Australian Government is available at </w:t>
      </w:r>
      <w:hyperlink r:id="rId26" w:history="1">
        <w:r w:rsidRPr="00273706">
          <w:rPr>
            <w:rStyle w:val="Hyperlink"/>
            <w:rFonts w:cs="Arial"/>
          </w:rPr>
          <w:t>Australia.gov.au</w:t>
        </w:r>
      </w:hyperlink>
      <w:r w:rsidRPr="00273706">
        <w:rPr>
          <w:rFonts w:cs="Arial"/>
        </w:rPr>
        <w:t>.</w:t>
      </w:r>
    </w:p>
    <w:p w14:paraId="767B46E5" w14:textId="77777777" w:rsidR="0090417D" w:rsidRPr="00273706" w:rsidRDefault="0090417D" w:rsidP="00273706">
      <w:pPr>
        <w:pStyle w:val="Heading4"/>
        <w:keepLines w:val="0"/>
        <w:rPr>
          <w:szCs w:val="21"/>
        </w:rPr>
      </w:pPr>
      <w:r w:rsidRPr="00273706">
        <w:rPr>
          <w:szCs w:val="21"/>
        </w:rPr>
        <w:t>Support services</w:t>
      </w:r>
    </w:p>
    <w:bookmarkStart w:id="16" w:name="_Hlk37957321"/>
    <w:p w14:paraId="7DBB1A97" w14:textId="08867301" w:rsidR="0064275D" w:rsidRPr="00273706" w:rsidRDefault="0064275D" w:rsidP="0064275D">
      <w:pPr>
        <w:pStyle w:val="ListParagraph"/>
        <w:numPr>
          <w:ilvl w:val="0"/>
          <w:numId w:val="4"/>
        </w:numPr>
        <w:ind w:left="426"/>
      </w:pPr>
      <w:r w:rsidRPr="00273706">
        <w:fldChar w:fldCharType="begin"/>
      </w:r>
      <w:r w:rsidRPr="00273706">
        <w:instrText xml:space="preserve"> HYPERLINK "https://coronavirus.beyondblue.org.au/" </w:instrText>
      </w:r>
      <w:r w:rsidRPr="00273706">
        <w:fldChar w:fldCharType="separate"/>
      </w:r>
      <w:r w:rsidRPr="00273706">
        <w:rPr>
          <w:rStyle w:val="Hyperlink"/>
        </w:rPr>
        <w:t>Beyond Blue Coronavirus Mental Wellbeing Support Service</w:t>
      </w:r>
      <w:r w:rsidRPr="00273706">
        <w:fldChar w:fldCharType="end"/>
      </w:r>
      <w:r w:rsidRPr="00273706">
        <w:t xml:space="preserve"> </w:t>
      </w:r>
      <w:bookmarkEnd w:id="16"/>
    </w:p>
    <w:p w14:paraId="725BC8FB" w14:textId="356BA58E" w:rsidR="0090417D" w:rsidRPr="00273706" w:rsidRDefault="00EF71CF" w:rsidP="0090417D">
      <w:pPr>
        <w:pStyle w:val="ListParagraph"/>
        <w:numPr>
          <w:ilvl w:val="0"/>
          <w:numId w:val="16"/>
        </w:numPr>
        <w:spacing w:line="256" w:lineRule="auto"/>
        <w:ind w:left="426"/>
        <w:rPr>
          <w:rStyle w:val="Hyperlink"/>
        </w:rPr>
      </w:pPr>
      <w:hyperlink r:id="rId27" w:history="1">
        <w:r w:rsidR="0090417D" w:rsidRPr="00273706">
          <w:rPr>
            <w:rStyle w:val="Hyperlink"/>
            <w:szCs w:val="21"/>
          </w:rPr>
          <w:t>Heads Up – Healthy workplaces support</w:t>
        </w:r>
      </w:hyperlink>
    </w:p>
    <w:p w14:paraId="463A46E2" w14:textId="77777777" w:rsidR="0090417D" w:rsidRPr="00273706" w:rsidRDefault="00EF71CF" w:rsidP="0090417D">
      <w:pPr>
        <w:pStyle w:val="ListParagraph"/>
        <w:numPr>
          <w:ilvl w:val="0"/>
          <w:numId w:val="16"/>
        </w:numPr>
        <w:spacing w:line="256" w:lineRule="auto"/>
        <w:ind w:left="426"/>
        <w:rPr>
          <w:rStyle w:val="Hyperlink"/>
          <w:szCs w:val="21"/>
        </w:rPr>
      </w:pPr>
      <w:hyperlink r:id="rId28" w:history="1">
        <w:r w:rsidR="0090417D" w:rsidRPr="00273706">
          <w:rPr>
            <w:rStyle w:val="Hyperlink"/>
            <w:szCs w:val="21"/>
          </w:rPr>
          <w:t>Australian Small Business and Family Enterprise Ombudsman</w:t>
        </w:r>
      </w:hyperlink>
    </w:p>
    <w:p w14:paraId="44BE3620" w14:textId="77777777" w:rsidR="0090417D" w:rsidRPr="00273706" w:rsidRDefault="00EF71CF" w:rsidP="0090417D">
      <w:pPr>
        <w:pStyle w:val="ListParagraph"/>
        <w:numPr>
          <w:ilvl w:val="0"/>
          <w:numId w:val="16"/>
        </w:numPr>
        <w:spacing w:line="256" w:lineRule="auto"/>
        <w:ind w:left="426"/>
        <w:rPr>
          <w:rStyle w:val="Hyperlink"/>
          <w:szCs w:val="21"/>
        </w:rPr>
      </w:pPr>
      <w:hyperlink r:id="rId29" w:history="1">
        <w:r w:rsidR="0025299C" w:rsidRPr="00273706">
          <w:rPr>
            <w:rStyle w:val="Hyperlink"/>
            <w:szCs w:val="21"/>
          </w:rPr>
          <w:t>Lifeline</w:t>
        </w:r>
      </w:hyperlink>
    </w:p>
    <w:p w14:paraId="502F444A" w14:textId="77777777" w:rsidR="0090417D" w:rsidRPr="00273706" w:rsidRDefault="0090417D" w:rsidP="0090417D">
      <w:pPr>
        <w:rPr>
          <w:rFonts w:eastAsia="Times New Roman" w:cs="Arial"/>
          <w:lang w:eastAsia="en-AU"/>
        </w:rPr>
      </w:pPr>
      <w:r w:rsidRPr="00273706">
        <w:rPr>
          <w:rFonts w:eastAsia="Times New Roman" w:cs="Arial"/>
          <w:szCs w:val="21"/>
          <w:lang w:eastAsia="en-AU"/>
        </w:rPr>
        <w:t>*Please note. To ensure this webpage is accessible and easy to understand, it talks about employer responsibilities. Under the </w:t>
      </w:r>
      <w:hyperlink r:id="rId30" w:anchor="model_WHS_laws" w:history="1">
        <w:r w:rsidRPr="00273706">
          <w:rPr>
            <w:rStyle w:val="Hyperlink"/>
            <w:rFonts w:eastAsia="Times New Roman" w:cs="Arial"/>
            <w:color w:val="2E3438"/>
            <w:szCs w:val="21"/>
            <w:bdr w:val="none" w:sz="0" w:space="0" w:color="auto" w:frame="1"/>
            <w:lang w:eastAsia="en-AU"/>
          </w:rPr>
          <w:t>model WHS laws</w:t>
        </w:r>
      </w:hyperlink>
      <w:r w:rsidRPr="00273706">
        <w:rPr>
          <w:rFonts w:eastAsia="Times New Roman" w:cs="Arial"/>
          <w:szCs w:val="21"/>
          <w:lang w:eastAsia="en-AU"/>
        </w:rPr>
        <w:t>, duties apply to a broader range of people than just employers. Any person conducting a business or undertaking (</w:t>
      </w:r>
      <w:hyperlink r:id="rId31" w:anchor="PCBU" w:history="1">
        <w:r w:rsidRPr="00273706">
          <w:rPr>
            <w:rStyle w:val="Hyperlink"/>
            <w:rFonts w:eastAsia="Times New Roman" w:cs="Arial"/>
            <w:color w:val="2E3438"/>
            <w:szCs w:val="21"/>
            <w:bdr w:val="none" w:sz="0" w:space="0" w:color="auto" w:frame="1"/>
            <w:lang w:eastAsia="en-AU"/>
          </w:rPr>
          <w:t>PCBU</w:t>
        </w:r>
      </w:hyperlink>
      <w:r w:rsidRPr="00273706">
        <w:rPr>
          <w:rFonts w:eastAsia="Times New Roman" w:cs="Arial"/>
          <w:szCs w:val="21"/>
          <w:lang w:eastAsia="en-AU"/>
        </w:rPr>
        <w:t>) is covered by the </w:t>
      </w:r>
      <w:hyperlink r:id="rId32" w:anchor="model_WHS_laws" w:history="1">
        <w:r w:rsidRPr="00273706">
          <w:rPr>
            <w:rStyle w:val="Hyperlink"/>
            <w:rFonts w:eastAsia="Times New Roman" w:cs="Arial"/>
            <w:color w:val="2E3438"/>
            <w:szCs w:val="21"/>
            <w:bdr w:val="none" w:sz="0" w:space="0" w:color="auto" w:frame="1"/>
            <w:lang w:eastAsia="en-AU"/>
          </w:rPr>
          <w:t>model WHS laws</w:t>
        </w:r>
      </w:hyperlink>
      <w:r w:rsidRPr="00273706">
        <w:rPr>
          <w:rFonts w:eastAsia="Times New Roman" w:cs="Arial"/>
          <w:szCs w:val="21"/>
          <w:lang w:eastAsia="en-AU"/>
        </w:rPr>
        <w:t xml:space="preserve">. </w:t>
      </w:r>
    </w:p>
    <w:p w14:paraId="405B9C7B" w14:textId="77777777" w:rsidR="0090417D" w:rsidRDefault="0090417D" w:rsidP="0090417D">
      <w:pPr>
        <w:rPr>
          <w:rFonts w:eastAsia="Times New Roman" w:cs="Arial"/>
          <w:szCs w:val="21"/>
          <w:lang w:eastAsia="en-AU"/>
        </w:rPr>
      </w:pPr>
      <w:r w:rsidRPr="00273706">
        <w:rPr>
          <w:rFonts w:eastAsia="Times New Roman" w:cs="Arial"/>
          <w:szCs w:val="21"/>
          <w:lang w:eastAsia="en-AU"/>
        </w:rPr>
        <w:t>For more information see the </w:t>
      </w:r>
      <w:hyperlink r:id="rId33" w:history="1">
        <w:r w:rsidRPr="00273706">
          <w:rPr>
            <w:rStyle w:val="Hyperlink"/>
            <w:rFonts w:eastAsia="Times New Roman" w:cs="Arial"/>
            <w:color w:val="0275D8"/>
            <w:szCs w:val="21"/>
            <w:bdr w:val="none" w:sz="0" w:space="0" w:color="auto" w:frame="1"/>
            <w:lang w:eastAsia="en-AU"/>
          </w:rPr>
          <w:t>Interpretive Guideline – model Work Health and Safety Act – the meaning of ‘person conducting a business or undertaking'.</w:t>
        </w:r>
      </w:hyperlink>
    </w:p>
    <w:p w14:paraId="158EED1C" w14:textId="77777777" w:rsidR="0090417D" w:rsidRPr="0090417D" w:rsidRDefault="0090417D" w:rsidP="0090417D">
      <w:pPr>
        <w:rPr>
          <w:szCs w:val="21"/>
          <w:lang w:eastAsia="en-AU"/>
        </w:rPr>
      </w:pPr>
    </w:p>
    <w:p w14:paraId="272AF728" w14:textId="77777777" w:rsidR="00432310" w:rsidRPr="0054050B" w:rsidRDefault="00432310" w:rsidP="00432310">
      <w:pPr>
        <w:rPr>
          <w:rFonts w:eastAsia="Times New Roman" w:cs="Arial"/>
          <w:szCs w:val="21"/>
          <w:lang w:eastAsia="en-AU"/>
        </w:rPr>
      </w:pPr>
    </w:p>
    <w:sectPr w:rsidR="00432310" w:rsidRPr="0054050B" w:rsidSect="00F02E61">
      <w:headerReference w:type="default" r:id="rId34"/>
      <w:footerReference w:type="default" r:id="rId35"/>
      <w:pgSz w:w="11906" w:h="16838"/>
      <w:pgMar w:top="2694" w:right="1440" w:bottom="2269" w:left="1440"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332A2" w14:textId="77777777" w:rsidR="00425AC7" w:rsidRDefault="00425AC7" w:rsidP="00425AC7">
      <w:pPr>
        <w:spacing w:after="0" w:line="240" w:lineRule="auto"/>
      </w:pPr>
      <w:r>
        <w:separator/>
      </w:r>
    </w:p>
  </w:endnote>
  <w:endnote w:type="continuationSeparator" w:id="0">
    <w:p w14:paraId="75AFFDE8" w14:textId="77777777" w:rsidR="00425AC7" w:rsidRDefault="00425AC7" w:rsidP="00425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4050B" w14:paraId="3A51EBB8" w14:textId="77777777" w:rsidTr="00091F5E">
      <w:tc>
        <w:tcPr>
          <w:tcW w:w="4508" w:type="dxa"/>
          <w:vAlign w:val="center"/>
        </w:tcPr>
        <w:p w14:paraId="46AF6788" w14:textId="77777777" w:rsidR="0054050B" w:rsidRDefault="0054050B" w:rsidP="0054050B">
          <w:pPr>
            <w:pStyle w:val="Subtitle"/>
            <w:spacing w:before="0" w:after="0"/>
          </w:pPr>
          <w:r>
            <w:t>swa.gov.au/coronavirus</w:t>
          </w:r>
        </w:p>
      </w:tc>
      <w:tc>
        <w:tcPr>
          <w:tcW w:w="4508" w:type="dxa"/>
          <w:vAlign w:val="bottom"/>
        </w:tcPr>
        <w:p w14:paraId="52239682" w14:textId="77777777" w:rsidR="0054050B" w:rsidRDefault="0054050B" w:rsidP="0054050B">
          <w:pPr>
            <w:pStyle w:val="Footer"/>
            <w:jc w:val="right"/>
          </w:pPr>
          <w:r>
            <w:rPr>
              <w:noProof/>
            </w:rPr>
            <w:drawing>
              <wp:inline distT="0" distB="0" distL="0" distR="0" wp14:anchorId="41670821" wp14:editId="28AFA73E">
                <wp:extent cx="2030680" cy="53573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_logo_inline_transparent.png"/>
                        <pic:cNvPicPr/>
                      </pic:nvPicPr>
                      <pic:blipFill rotWithShape="1">
                        <a:blip r:embed="rId1">
                          <a:extLst>
                            <a:ext uri="{28A0092B-C50C-407E-A947-70E740481C1C}">
                              <a14:useLocalDpi xmlns:a14="http://schemas.microsoft.com/office/drawing/2010/main" val="0"/>
                            </a:ext>
                          </a:extLst>
                        </a:blip>
                        <a:srcRect l="8080" t="17371" r="6323" b="17362"/>
                        <a:stretch/>
                      </pic:blipFill>
                      <pic:spPr bwMode="auto">
                        <a:xfrm>
                          <a:off x="0" y="0"/>
                          <a:ext cx="2104934" cy="555328"/>
                        </a:xfrm>
                        <a:prstGeom prst="rect">
                          <a:avLst/>
                        </a:prstGeom>
                        <a:ln>
                          <a:noFill/>
                        </a:ln>
                        <a:extLst>
                          <a:ext uri="{53640926-AAD7-44D8-BBD7-CCE9431645EC}">
                            <a14:shadowObscured xmlns:a14="http://schemas.microsoft.com/office/drawing/2010/main"/>
                          </a:ext>
                        </a:extLst>
                      </pic:spPr>
                    </pic:pic>
                  </a:graphicData>
                </a:graphic>
              </wp:inline>
            </w:drawing>
          </w:r>
        </w:p>
      </w:tc>
    </w:tr>
  </w:tbl>
  <w:p w14:paraId="73CCBA4C" w14:textId="77777777" w:rsidR="0054050B" w:rsidRDefault="005405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0DA7F" w14:textId="77777777" w:rsidR="00425AC7" w:rsidRDefault="00425AC7" w:rsidP="00425AC7">
      <w:pPr>
        <w:spacing w:after="0" w:line="240" w:lineRule="auto"/>
      </w:pPr>
      <w:r>
        <w:separator/>
      </w:r>
    </w:p>
  </w:footnote>
  <w:footnote w:type="continuationSeparator" w:id="0">
    <w:p w14:paraId="16A8C082" w14:textId="77777777" w:rsidR="00425AC7" w:rsidRDefault="00425AC7" w:rsidP="00425A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0D501" w14:textId="693360F8" w:rsidR="00425AC7" w:rsidRDefault="00CD230E" w:rsidP="00F02E61">
    <w:pPr>
      <w:pStyle w:val="Heading2"/>
      <w:jc w:val="right"/>
    </w:pPr>
    <w:r>
      <w:tab/>
    </w:r>
    <w:r>
      <w:tab/>
    </w:r>
    <w:r>
      <w:tab/>
    </w:r>
    <w:r>
      <w:tab/>
    </w:r>
    <w:r>
      <w:tab/>
    </w:r>
    <w:r>
      <w:tab/>
    </w:r>
    <w:r>
      <w:tab/>
    </w:r>
    <w:r w:rsidRPr="00F02E61">
      <w:rPr>
        <w:color w:val="FFFFFF" w:themeColor="background1"/>
      </w:rPr>
      <w:t xml:space="preserve">Updated: </w:t>
    </w:r>
    <w:r w:rsidR="00EF71CF">
      <w:rPr>
        <w:color w:val="FFFFFF" w:themeColor="background1"/>
      </w:rPr>
      <w:t>22</w:t>
    </w:r>
    <w:r w:rsidRPr="00F02E61">
      <w:rPr>
        <w:color w:val="FFFFFF" w:themeColor="background1"/>
      </w:rPr>
      <w:t xml:space="preserve"> April 2020</w:t>
    </w:r>
    <w:r w:rsidR="00425AC7">
      <w:rPr>
        <w:noProof/>
      </w:rPr>
      <w:drawing>
        <wp:anchor distT="0" distB="0" distL="114300" distR="114300" simplePos="0" relativeHeight="251662336" behindDoc="1" locked="0" layoutInCell="1" allowOverlap="1" wp14:anchorId="3067FEB8" wp14:editId="20A3A7BF">
          <wp:simplePos x="0" y="0"/>
          <wp:positionH relativeFrom="column">
            <wp:posOffset>-909320</wp:posOffset>
          </wp:positionH>
          <wp:positionV relativeFrom="paragraph">
            <wp:posOffset>-715645</wp:posOffset>
          </wp:positionV>
          <wp:extent cx="7546975" cy="1384465"/>
          <wp:effectExtent l="0" t="0" r="0" b="6350"/>
          <wp:wrapNone/>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0326 COVID-19 WHS Factsheet_bkg.jpg"/>
                  <pic:cNvPicPr/>
                </pic:nvPicPr>
                <pic:blipFill rotWithShape="1">
                  <a:blip r:embed="rId1">
                    <a:extLst>
                      <a:ext uri="{28A0092B-C50C-407E-A947-70E740481C1C}">
                        <a14:useLocalDpi xmlns:a14="http://schemas.microsoft.com/office/drawing/2010/main" val="0"/>
                      </a:ext>
                    </a:extLst>
                  </a:blip>
                  <a:srcRect b="87031"/>
                  <a:stretch/>
                </pic:blipFill>
                <pic:spPr bwMode="auto">
                  <a:xfrm>
                    <a:off x="0" y="0"/>
                    <a:ext cx="7547647" cy="1384588"/>
                  </a:xfrm>
                  <a:prstGeom prst="rect">
                    <a:avLst/>
                  </a:prstGeom>
                  <a:ln w="38100" cap="sq" cmpd="sng" algn="ctr">
                    <a:no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C3800"/>
    <w:multiLevelType w:val="hybridMultilevel"/>
    <w:tmpl w:val="3208B60E"/>
    <w:lvl w:ilvl="0" w:tplc="EED8807A">
      <w:start w:val="1"/>
      <w:numFmt w:val="bullet"/>
      <w:lvlText w:val="&gt;"/>
      <w:lvlJc w:val="left"/>
      <w:pPr>
        <w:ind w:left="360" w:hanging="360"/>
      </w:pPr>
      <w:rPr>
        <w:rFonts w:ascii="Arial" w:hAnsi="Arial" w:hint="default"/>
      </w:rPr>
    </w:lvl>
    <w:lvl w:ilvl="1" w:tplc="8B105B68">
      <w:start w:val="1"/>
      <w:numFmt w:val="bullet"/>
      <w:lvlText w:val="&gt;"/>
      <w:lvlJc w:val="left"/>
      <w:pPr>
        <w:ind w:left="1080" w:hanging="360"/>
      </w:pPr>
      <w:rPr>
        <w:rFonts w:ascii="Arial" w:hAnsi="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05114E3"/>
    <w:multiLevelType w:val="multilevel"/>
    <w:tmpl w:val="0AAE06C2"/>
    <w:lvl w:ilvl="0">
      <w:start w:val="1"/>
      <w:numFmt w:val="bullet"/>
      <w:lvlText w:val=""/>
      <w:lvlJc w:val="left"/>
      <w:pPr>
        <w:tabs>
          <w:tab w:val="num" w:pos="769"/>
        </w:tabs>
        <w:ind w:left="769" w:hanging="360"/>
      </w:pPr>
      <w:rPr>
        <w:rFonts w:ascii="Symbol" w:hAnsi="Symbol" w:hint="default"/>
        <w:sz w:val="20"/>
      </w:rPr>
    </w:lvl>
    <w:lvl w:ilvl="1">
      <w:start w:val="1"/>
      <w:numFmt w:val="bullet"/>
      <w:lvlText w:val=""/>
      <w:lvlJc w:val="left"/>
      <w:pPr>
        <w:tabs>
          <w:tab w:val="num" w:pos="1489"/>
        </w:tabs>
        <w:ind w:left="1489" w:hanging="360"/>
      </w:pPr>
      <w:rPr>
        <w:rFonts w:ascii="Symbol" w:hAnsi="Symbol" w:hint="default"/>
        <w:sz w:val="20"/>
      </w:rPr>
    </w:lvl>
    <w:lvl w:ilvl="2">
      <w:start w:val="1"/>
      <w:numFmt w:val="bullet"/>
      <w:lvlText w:val=""/>
      <w:lvlJc w:val="left"/>
      <w:pPr>
        <w:tabs>
          <w:tab w:val="num" w:pos="2209"/>
        </w:tabs>
        <w:ind w:left="2209" w:hanging="360"/>
      </w:pPr>
      <w:rPr>
        <w:rFonts w:ascii="Symbol" w:hAnsi="Symbol" w:hint="default"/>
        <w:sz w:val="20"/>
      </w:rPr>
    </w:lvl>
    <w:lvl w:ilvl="3">
      <w:start w:val="1"/>
      <w:numFmt w:val="bullet"/>
      <w:lvlText w:val=""/>
      <w:lvlJc w:val="left"/>
      <w:pPr>
        <w:tabs>
          <w:tab w:val="num" w:pos="2929"/>
        </w:tabs>
        <w:ind w:left="2929" w:hanging="360"/>
      </w:pPr>
      <w:rPr>
        <w:rFonts w:ascii="Wingdings" w:hAnsi="Wingdings" w:hint="default"/>
        <w:sz w:val="20"/>
      </w:rPr>
    </w:lvl>
    <w:lvl w:ilvl="4" w:tentative="1">
      <w:start w:val="1"/>
      <w:numFmt w:val="bullet"/>
      <w:lvlText w:val=""/>
      <w:lvlJc w:val="left"/>
      <w:pPr>
        <w:tabs>
          <w:tab w:val="num" w:pos="3649"/>
        </w:tabs>
        <w:ind w:left="3649" w:hanging="360"/>
      </w:pPr>
      <w:rPr>
        <w:rFonts w:ascii="Wingdings" w:hAnsi="Wingdings" w:hint="default"/>
        <w:sz w:val="20"/>
      </w:rPr>
    </w:lvl>
    <w:lvl w:ilvl="5" w:tentative="1">
      <w:start w:val="1"/>
      <w:numFmt w:val="bullet"/>
      <w:lvlText w:val=""/>
      <w:lvlJc w:val="left"/>
      <w:pPr>
        <w:tabs>
          <w:tab w:val="num" w:pos="4369"/>
        </w:tabs>
        <w:ind w:left="4369" w:hanging="360"/>
      </w:pPr>
      <w:rPr>
        <w:rFonts w:ascii="Wingdings" w:hAnsi="Wingdings" w:hint="default"/>
        <w:sz w:val="20"/>
      </w:rPr>
    </w:lvl>
    <w:lvl w:ilvl="6" w:tentative="1">
      <w:start w:val="1"/>
      <w:numFmt w:val="bullet"/>
      <w:lvlText w:val=""/>
      <w:lvlJc w:val="left"/>
      <w:pPr>
        <w:tabs>
          <w:tab w:val="num" w:pos="5089"/>
        </w:tabs>
        <w:ind w:left="5089" w:hanging="360"/>
      </w:pPr>
      <w:rPr>
        <w:rFonts w:ascii="Wingdings" w:hAnsi="Wingdings" w:hint="default"/>
        <w:sz w:val="20"/>
      </w:rPr>
    </w:lvl>
    <w:lvl w:ilvl="7" w:tentative="1">
      <w:start w:val="1"/>
      <w:numFmt w:val="bullet"/>
      <w:lvlText w:val=""/>
      <w:lvlJc w:val="left"/>
      <w:pPr>
        <w:tabs>
          <w:tab w:val="num" w:pos="5809"/>
        </w:tabs>
        <w:ind w:left="5809" w:hanging="360"/>
      </w:pPr>
      <w:rPr>
        <w:rFonts w:ascii="Wingdings" w:hAnsi="Wingdings" w:hint="default"/>
        <w:sz w:val="20"/>
      </w:rPr>
    </w:lvl>
    <w:lvl w:ilvl="8" w:tentative="1">
      <w:start w:val="1"/>
      <w:numFmt w:val="bullet"/>
      <w:lvlText w:val=""/>
      <w:lvlJc w:val="left"/>
      <w:pPr>
        <w:tabs>
          <w:tab w:val="num" w:pos="6529"/>
        </w:tabs>
        <w:ind w:left="6529" w:hanging="360"/>
      </w:pPr>
      <w:rPr>
        <w:rFonts w:ascii="Wingdings" w:hAnsi="Wingdings" w:hint="default"/>
        <w:sz w:val="20"/>
      </w:rPr>
    </w:lvl>
  </w:abstractNum>
  <w:abstractNum w:abstractNumId="2" w15:restartNumberingAfterBreak="0">
    <w:nsid w:val="157D1F9A"/>
    <w:multiLevelType w:val="hybridMultilevel"/>
    <w:tmpl w:val="CB203F16"/>
    <w:lvl w:ilvl="0" w:tplc="8B105B68">
      <w:start w:val="1"/>
      <w:numFmt w:val="bullet"/>
      <w:lvlText w:val="&gt;"/>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E91067"/>
    <w:multiLevelType w:val="hybridMultilevel"/>
    <w:tmpl w:val="752A3F0A"/>
    <w:lvl w:ilvl="0" w:tplc="3E941FD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0D2906"/>
    <w:multiLevelType w:val="hybridMultilevel"/>
    <w:tmpl w:val="E69EF0C4"/>
    <w:lvl w:ilvl="0" w:tplc="0C090001">
      <w:start w:val="1"/>
      <w:numFmt w:val="bullet"/>
      <w:lvlText w:val=""/>
      <w:lvlJc w:val="left"/>
      <w:pPr>
        <w:ind w:left="769" w:hanging="360"/>
      </w:pPr>
      <w:rPr>
        <w:rFonts w:ascii="Symbol" w:hAnsi="Symbol" w:hint="default"/>
      </w:rPr>
    </w:lvl>
    <w:lvl w:ilvl="1" w:tplc="0C090003" w:tentative="1">
      <w:start w:val="1"/>
      <w:numFmt w:val="bullet"/>
      <w:lvlText w:val="o"/>
      <w:lvlJc w:val="left"/>
      <w:pPr>
        <w:ind w:left="1489" w:hanging="360"/>
      </w:pPr>
      <w:rPr>
        <w:rFonts w:ascii="Courier New" w:hAnsi="Courier New" w:cs="Courier New" w:hint="default"/>
      </w:rPr>
    </w:lvl>
    <w:lvl w:ilvl="2" w:tplc="0C090005" w:tentative="1">
      <w:start w:val="1"/>
      <w:numFmt w:val="bullet"/>
      <w:lvlText w:val=""/>
      <w:lvlJc w:val="left"/>
      <w:pPr>
        <w:ind w:left="2209" w:hanging="360"/>
      </w:pPr>
      <w:rPr>
        <w:rFonts w:ascii="Wingdings" w:hAnsi="Wingdings" w:hint="default"/>
      </w:rPr>
    </w:lvl>
    <w:lvl w:ilvl="3" w:tplc="0C090001" w:tentative="1">
      <w:start w:val="1"/>
      <w:numFmt w:val="bullet"/>
      <w:lvlText w:val=""/>
      <w:lvlJc w:val="left"/>
      <w:pPr>
        <w:ind w:left="2929" w:hanging="360"/>
      </w:pPr>
      <w:rPr>
        <w:rFonts w:ascii="Symbol" w:hAnsi="Symbol" w:hint="default"/>
      </w:rPr>
    </w:lvl>
    <w:lvl w:ilvl="4" w:tplc="0C090003" w:tentative="1">
      <w:start w:val="1"/>
      <w:numFmt w:val="bullet"/>
      <w:lvlText w:val="o"/>
      <w:lvlJc w:val="left"/>
      <w:pPr>
        <w:ind w:left="3649" w:hanging="360"/>
      </w:pPr>
      <w:rPr>
        <w:rFonts w:ascii="Courier New" w:hAnsi="Courier New" w:cs="Courier New" w:hint="default"/>
      </w:rPr>
    </w:lvl>
    <w:lvl w:ilvl="5" w:tplc="0C090005" w:tentative="1">
      <w:start w:val="1"/>
      <w:numFmt w:val="bullet"/>
      <w:lvlText w:val=""/>
      <w:lvlJc w:val="left"/>
      <w:pPr>
        <w:ind w:left="4369" w:hanging="360"/>
      </w:pPr>
      <w:rPr>
        <w:rFonts w:ascii="Wingdings" w:hAnsi="Wingdings" w:hint="default"/>
      </w:rPr>
    </w:lvl>
    <w:lvl w:ilvl="6" w:tplc="0C090001" w:tentative="1">
      <w:start w:val="1"/>
      <w:numFmt w:val="bullet"/>
      <w:lvlText w:val=""/>
      <w:lvlJc w:val="left"/>
      <w:pPr>
        <w:ind w:left="5089" w:hanging="360"/>
      </w:pPr>
      <w:rPr>
        <w:rFonts w:ascii="Symbol" w:hAnsi="Symbol" w:hint="default"/>
      </w:rPr>
    </w:lvl>
    <w:lvl w:ilvl="7" w:tplc="0C090003" w:tentative="1">
      <w:start w:val="1"/>
      <w:numFmt w:val="bullet"/>
      <w:lvlText w:val="o"/>
      <w:lvlJc w:val="left"/>
      <w:pPr>
        <w:ind w:left="5809" w:hanging="360"/>
      </w:pPr>
      <w:rPr>
        <w:rFonts w:ascii="Courier New" w:hAnsi="Courier New" w:cs="Courier New" w:hint="default"/>
      </w:rPr>
    </w:lvl>
    <w:lvl w:ilvl="8" w:tplc="0C090005" w:tentative="1">
      <w:start w:val="1"/>
      <w:numFmt w:val="bullet"/>
      <w:lvlText w:val=""/>
      <w:lvlJc w:val="left"/>
      <w:pPr>
        <w:ind w:left="6529" w:hanging="360"/>
      </w:pPr>
      <w:rPr>
        <w:rFonts w:ascii="Wingdings" w:hAnsi="Wingdings" w:hint="default"/>
      </w:rPr>
    </w:lvl>
  </w:abstractNum>
  <w:abstractNum w:abstractNumId="5" w15:restartNumberingAfterBreak="0">
    <w:nsid w:val="2C6A1186"/>
    <w:multiLevelType w:val="hybridMultilevel"/>
    <w:tmpl w:val="E0E66386"/>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start w:val="1"/>
      <w:numFmt w:val="bullet"/>
      <w:lvlText w:val=""/>
      <w:lvlJc w:val="left"/>
      <w:pPr>
        <w:ind w:left="2210" w:hanging="360"/>
      </w:pPr>
      <w:rPr>
        <w:rFonts w:ascii="Wingdings" w:hAnsi="Wingdings" w:hint="default"/>
      </w:rPr>
    </w:lvl>
    <w:lvl w:ilvl="3" w:tplc="0C090001">
      <w:start w:val="1"/>
      <w:numFmt w:val="bullet"/>
      <w:lvlText w:val=""/>
      <w:lvlJc w:val="left"/>
      <w:pPr>
        <w:ind w:left="2930" w:hanging="360"/>
      </w:pPr>
      <w:rPr>
        <w:rFonts w:ascii="Symbol" w:hAnsi="Symbol" w:hint="default"/>
      </w:rPr>
    </w:lvl>
    <w:lvl w:ilvl="4" w:tplc="0C090003">
      <w:start w:val="1"/>
      <w:numFmt w:val="bullet"/>
      <w:lvlText w:val="o"/>
      <w:lvlJc w:val="left"/>
      <w:pPr>
        <w:ind w:left="3650" w:hanging="360"/>
      </w:pPr>
      <w:rPr>
        <w:rFonts w:ascii="Courier New" w:hAnsi="Courier New" w:cs="Courier New" w:hint="default"/>
      </w:rPr>
    </w:lvl>
    <w:lvl w:ilvl="5" w:tplc="0C090005">
      <w:start w:val="1"/>
      <w:numFmt w:val="bullet"/>
      <w:lvlText w:val=""/>
      <w:lvlJc w:val="left"/>
      <w:pPr>
        <w:ind w:left="4370" w:hanging="360"/>
      </w:pPr>
      <w:rPr>
        <w:rFonts w:ascii="Wingdings" w:hAnsi="Wingdings" w:hint="default"/>
      </w:rPr>
    </w:lvl>
    <w:lvl w:ilvl="6" w:tplc="0C090001">
      <w:start w:val="1"/>
      <w:numFmt w:val="bullet"/>
      <w:lvlText w:val=""/>
      <w:lvlJc w:val="left"/>
      <w:pPr>
        <w:ind w:left="5090" w:hanging="360"/>
      </w:pPr>
      <w:rPr>
        <w:rFonts w:ascii="Symbol" w:hAnsi="Symbol" w:hint="default"/>
      </w:rPr>
    </w:lvl>
    <w:lvl w:ilvl="7" w:tplc="0C090003">
      <w:start w:val="1"/>
      <w:numFmt w:val="bullet"/>
      <w:lvlText w:val="o"/>
      <w:lvlJc w:val="left"/>
      <w:pPr>
        <w:ind w:left="5810" w:hanging="360"/>
      </w:pPr>
      <w:rPr>
        <w:rFonts w:ascii="Courier New" w:hAnsi="Courier New" w:cs="Courier New" w:hint="default"/>
      </w:rPr>
    </w:lvl>
    <w:lvl w:ilvl="8" w:tplc="0C090005">
      <w:start w:val="1"/>
      <w:numFmt w:val="bullet"/>
      <w:lvlText w:val=""/>
      <w:lvlJc w:val="left"/>
      <w:pPr>
        <w:ind w:left="6530" w:hanging="360"/>
      </w:pPr>
      <w:rPr>
        <w:rFonts w:ascii="Wingdings" w:hAnsi="Wingdings" w:hint="default"/>
      </w:rPr>
    </w:lvl>
  </w:abstractNum>
  <w:abstractNum w:abstractNumId="6" w15:restartNumberingAfterBreak="0">
    <w:nsid w:val="330F0788"/>
    <w:multiLevelType w:val="hybridMultilevel"/>
    <w:tmpl w:val="6AAA5D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3CEC6F32"/>
    <w:multiLevelType w:val="multilevel"/>
    <w:tmpl w:val="55922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F86156"/>
    <w:multiLevelType w:val="hybridMultilevel"/>
    <w:tmpl w:val="CB82E9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504B1552"/>
    <w:multiLevelType w:val="hybridMultilevel"/>
    <w:tmpl w:val="5E00AD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516135EB"/>
    <w:multiLevelType w:val="multilevel"/>
    <w:tmpl w:val="6D1667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300F96"/>
    <w:multiLevelType w:val="hybridMultilevel"/>
    <w:tmpl w:val="48820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A146E6D"/>
    <w:multiLevelType w:val="multilevel"/>
    <w:tmpl w:val="2B2C9B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14031F"/>
    <w:multiLevelType w:val="multilevel"/>
    <w:tmpl w:val="0AAE06C2"/>
    <w:lvl w:ilvl="0">
      <w:start w:val="1"/>
      <w:numFmt w:val="bullet"/>
      <w:lvlText w:val=""/>
      <w:lvlJc w:val="left"/>
      <w:pPr>
        <w:tabs>
          <w:tab w:val="num" w:pos="769"/>
        </w:tabs>
        <w:ind w:left="769" w:hanging="360"/>
      </w:pPr>
      <w:rPr>
        <w:rFonts w:ascii="Symbol" w:hAnsi="Symbol" w:hint="default"/>
        <w:sz w:val="20"/>
      </w:rPr>
    </w:lvl>
    <w:lvl w:ilvl="1">
      <w:start w:val="1"/>
      <w:numFmt w:val="bullet"/>
      <w:lvlText w:val=""/>
      <w:lvlJc w:val="left"/>
      <w:pPr>
        <w:tabs>
          <w:tab w:val="num" w:pos="1489"/>
        </w:tabs>
        <w:ind w:left="1489" w:hanging="360"/>
      </w:pPr>
      <w:rPr>
        <w:rFonts w:ascii="Symbol" w:hAnsi="Symbol" w:hint="default"/>
        <w:sz w:val="20"/>
      </w:rPr>
    </w:lvl>
    <w:lvl w:ilvl="2">
      <w:start w:val="1"/>
      <w:numFmt w:val="bullet"/>
      <w:lvlText w:val=""/>
      <w:lvlJc w:val="left"/>
      <w:pPr>
        <w:tabs>
          <w:tab w:val="num" w:pos="2209"/>
        </w:tabs>
        <w:ind w:left="2209" w:hanging="360"/>
      </w:pPr>
      <w:rPr>
        <w:rFonts w:ascii="Symbol" w:hAnsi="Symbol" w:hint="default"/>
        <w:sz w:val="20"/>
      </w:rPr>
    </w:lvl>
    <w:lvl w:ilvl="3">
      <w:start w:val="1"/>
      <w:numFmt w:val="bullet"/>
      <w:lvlText w:val=""/>
      <w:lvlJc w:val="left"/>
      <w:pPr>
        <w:tabs>
          <w:tab w:val="num" w:pos="2929"/>
        </w:tabs>
        <w:ind w:left="2929" w:hanging="360"/>
      </w:pPr>
      <w:rPr>
        <w:rFonts w:ascii="Wingdings" w:hAnsi="Wingdings" w:hint="default"/>
        <w:sz w:val="20"/>
      </w:rPr>
    </w:lvl>
    <w:lvl w:ilvl="4" w:tentative="1">
      <w:start w:val="1"/>
      <w:numFmt w:val="bullet"/>
      <w:lvlText w:val=""/>
      <w:lvlJc w:val="left"/>
      <w:pPr>
        <w:tabs>
          <w:tab w:val="num" w:pos="3649"/>
        </w:tabs>
        <w:ind w:left="3649" w:hanging="360"/>
      </w:pPr>
      <w:rPr>
        <w:rFonts w:ascii="Wingdings" w:hAnsi="Wingdings" w:hint="default"/>
        <w:sz w:val="20"/>
      </w:rPr>
    </w:lvl>
    <w:lvl w:ilvl="5" w:tentative="1">
      <w:start w:val="1"/>
      <w:numFmt w:val="bullet"/>
      <w:lvlText w:val=""/>
      <w:lvlJc w:val="left"/>
      <w:pPr>
        <w:tabs>
          <w:tab w:val="num" w:pos="4369"/>
        </w:tabs>
        <w:ind w:left="4369" w:hanging="360"/>
      </w:pPr>
      <w:rPr>
        <w:rFonts w:ascii="Wingdings" w:hAnsi="Wingdings" w:hint="default"/>
        <w:sz w:val="20"/>
      </w:rPr>
    </w:lvl>
    <w:lvl w:ilvl="6" w:tentative="1">
      <w:start w:val="1"/>
      <w:numFmt w:val="bullet"/>
      <w:lvlText w:val=""/>
      <w:lvlJc w:val="left"/>
      <w:pPr>
        <w:tabs>
          <w:tab w:val="num" w:pos="5089"/>
        </w:tabs>
        <w:ind w:left="5089" w:hanging="360"/>
      </w:pPr>
      <w:rPr>
        <w:rFonts w:ascii="Wingdings" w:hAnsi="Wingdings" w:hint="default"/>
        <w:sz w:val="20"/>
      </w:rPr>
    </w:lvl>
    <w:lvl w:ilvl="7" w:tentative="1">
      <w:start w:val="1"/>
      <w:numFmt w:val="bullet"/>
      <w:lvlText w:val=""/>
      <w:lvlJc w:val="left"/>
      <w:pPr>
        <w:tabs>
          <w:tab w:val="num" w:pos="5809"/>
        </w:tabs>
        <w:ind w:left="5809" w:hanging="360"/>
      </w:pPr>
      <w:rPr>
        <w:rFonts w:ascii="Wingdings" w:hAnsi="Wingdings" w:hint="default"/>
        <w:sz w:val="20"/>
      </w:rPr>
    </w:lvl>
    <w:lvl w:ilvl="8" w:tentative="1">
      <w:start w:val="1"/>
      <w:numFmt w:val="bullet"/>
      <w:lvlText w:val=""/>
      <w:lvlJc w:val="left"/>
      <w:pPr>
        <w:tabs>
          <w:tab w:val="num" w:pos="6529"/>
        </w:tabs>
        <w:ind w:left="6529" w:hanging="360"/>
      </w:pPr>
      <w:rPr>
        <w:rFonts w:ascii="Wingdings" w:hAnsi="Wingdings" w:hint="default"/>
        <w:sz w:val="20"/>
      </w:rPr>
    </w:lvl>
  </w:abstractNum>
  <w:abstractNum w:abstractNumId="14" w15:restartNumberingAfterBreak="0">
    <w:nsid w:val="725048B0"/>
    <w:multiLevelType w:val="hybridMultilevel"/>
    <w:tmpl w:val="B96047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5916A9"/>
    <w:multiLevelType w:val="hybridMultilevel"/>
    <w:tmpl w:val="A15CBC32"/>
    <w:lvl w:ilvl="0" w:tplc="5AC80E02">
      <w:start w:val="1"/>
      <w:numFmt w:val="bullet"/>
      <w:pStyle w:val="ListParagraph"/>
      <w:lvlText w:val="&gt;"/>
      <w:lvlJc w:val="left"/>
      <w:pPr>
        <w:ind w:left="360" w:hanging="360"/>
      </w:pPr>
      <w:rPr>
        <w:rFonts w:ascii="Arial" w:hAnsi="Aria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8F24025"/>
    <w:multiLevelType w:val="hybridMultilevel"/>
    <w:tmpl w:val="1C8465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7E2B15A3"/>
    <w:multiLevelType w:val="hybridMultilevel"/>
    <w:tmpl w:val="63BA3B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4"/>
  </w:num>
  <w:num w:numId="4">
    <w:abstractNumId w:val="15"/>
  </w:num>
  <w:num w:numId="5">
    <w:abstractNumId w:val="6"/>
  </w:num>
  <w:num w:numId="6">
    <w:abstractNumId w:val="7"/>
  </w:num>
  <w:num w:numId="7">
    <w:abstractNumId w:val="8"/>
  </w:num>
  <w:num w:numId="8">
    <w:abstractNumId w:val="16"/>
  </w:num>
  <w:num w:numId="9">
    <w:abstractNumId w:val="15"/>
  </w:num>
  <w:num w:numId="10">
    <w:abstractNumId w:val="14"/>
  </w:num>
  <w:num w:numId="11">
    <w:abstractNumId w:val="10"/>
  </w:num>
  <w:num w:numId="12">
    <w:abstractNumId w:val="9"/>
  </w:num>
  <w:num w:numId="13">
    <w:abstractNumId w:val="5"/>
  </w:num>
  <w:num w:numId="14">
    <w:abstractNumId w:val="13"/>
  </w:num>
  <w:num w:numId="15">
    <w:abstractNumId w:val="11"/>
  </w:num>
  <w:num w:numId="16">
    <w:abstractNumId w:val="15"/>
  </w:num>
  <w:num w:numId="17">
    <w:abstractNumId w:val="15"/>
  </w:num>
  <w:num w:numId="18">
    <w:abstractNumId w:val="3"/>
  </w:num>
  <w:num w:numId="19">
    <w:abstractNumId w:val="0"/>
  </w:num>
  <w:num w:numId="20">
    <w:abstractNumId w:val="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B74"/>
    <w:rsid w:val="000503A8"/>
    <w:rsid w:val="00051DDF"/>
    <w:rsid w:val="00052034"/>
    <w:rsid w:val="00072631"/>
    <w:rsid w:val="000E0799"/>
    <w:rsid w:val="00121D12"/>
    <w:rsid w:val="00190C46"/>
    <w:rsid w:val="001A1B74"/>
    <w:rsid w:val="001E2FA5"/>
    <w:rsid w:val="001E4339"/>
    <w:rsid w:val="00246D6A"/>
    <w:rsid w:val="0025299C"/>
    <w:rsid w:val="00257B1E"/>
    <w:rsid w:val="00261C79"/>
    <w:rsid w:val="002629A0"/>
    <w:rsid w:val="00273706"/>
    <w:rsid w:val="002C19B4"/>
    <w:rsid w:val="00300D2A"/>
    <w:rsid w:val="003275B3"/>
    <w:rsid w:val="0037313C"/>
    <w:rsid w:val="0038016D"/>
    <w:rsid w:val="00387F89"/>
    <w:rsid w:val="00425AC7"/>
    <w:rsid w:val="0043205C"/>
    <w:rsid w:val="00432310"/>
    <w:rsid w:val="0052447E"/>
    <w:rsid w:val="0054050B"/>
    <w:rsid w:val="0059398B"/>
    <w:rsid w:val="00596B6C"/>
    <w:rsid w:val="005C59C0"/>
    <w:rsid w:val="0064275D"/>
    <w:rsid w:val="00662DEF"/>
    <w:rsid w:val="006A22C0"/>
    <w:rsid w:val="007B6216"/>
    <w:rsid w:val="00827797"/>
    <w:rsid w:val="00867061"/>
    <w:rsid w:val="008D175E"/>
    <w:rsid w:val="0090417D"/>
    <w:rsid w:val="00990586"/>
    <w:rsid w:val="009B4D07"/>
    <w:rsid w:val="00A02F8F"/>
    <w:rsid w:val="00A876B9"/>
    <w:rsid w:val="00B22FA6"/>
    <w:rsid w:val="00C03B54"/>
    <w:rsid w:val="00C80598"/>
    <w:rsid w:val="00CC0268"/>
    <w:rsid w:val="00CD230E"/>
    <w:rsid w:val="00DD09A3"/>
    <w:rsid w:val="00DF77B0"/>
    <w:rsid w:val="00E37740"/>
    <w:rsid w:val="00EC0B34"/>
    <w:rsid w:val="00EF71CF"/>
    <w:rsid w:val="00F01D3C"/>
    <w:rsid w:val="00F02E61"/>
    <w:rsid w:val="00F529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082C4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2034"/>
    <w:pPr>
      <w:spacing w:after="120"/>
    </w:pPr>
    <w:rPr>
      <w:rFonts w:ascii="Arial" w:hAnsi="Arial"/>
      <w:sz w:val="21"/>
    </w:rPr>
  </w:style>
  <w:style w:type="paragraph" w:styleId="Heading1">
    <w:name w:val="heading 1"/>
    <w:basedOn w:val="Normal"/>
    <w:next w:val="Normal"/>
    <w:link w:val="Heading1Char"/>
    <w:uiPriority w:val="9"/>
    <w:qFormat/>
    <w:rsid w:val="00257B1E"/>
    <w:pPr>
      <w:keepNext/>
      <w:keepLines/>
      <w:pBdr>
        <w:top w:val="single" w:sz="12" w:space="1" w:color="4C62AD"/>
        <w:left w:val="single" w:sz="12" w:space="4" w:color="4C62AD"/>
        <w:bottom w:val="single" w:sz="12" w:space="1" w:color="4C62AD"/>
        <w:right w:val="single" w:sz="12" w:space="4" w:color="4C62AD"/>
      </w:pBdr>
      <w:shd w:val="clear" w:color="auto" w:fill="4C62AD"/>
      <w:spacing w:before="240" w:after="0"/>
      <w:outlineLvl w:val="0"/>
    </w:pPr>
    <w:rPr>
      <w:rFonts w:eastAsiaTheme="majorEastAsia" w:cstheme="majorBidi"/>
      <w:b/>
      <w:color w:val="FFFFFF" w:themeColor="background1"/>
      <w:sz w:val="24"/>
      <w:szCs w:val="32"/>
    </w:rPr>
  </w:style>
  <w:style w:type="paragraph" w:styleId="Heading2">
    <w:name w:val="heading 2"/>
    <w:basedOn w:val="Subtitle"/>
    <w:next w:val="Normal"/>
    <w:link w:val="Heading2Char"/>
    <w:uiPriority w:val="9"/>
    <w:unhideWhenUsed/>
    <w:qFormat/>
    <w:rsid w:val="00257B1E"/>
    <w:pPr>
      <w:outlineLvl w:val="1"/>
    </w:pPr>
    <w:rPr>
      <w:lang w:eastAsia="en-AU"/>
    </w:rPr>
  </w:style>
  <w:style w:type="paragraph" w:styleId="Heading3">
    <w:name w:val="heading 3"/>
    <w:basedOn w:val="Normal"/>
    <w:next w:val="Normal"/>
    <w:link w:val="Heading3Char"/>
    <w:uiPriority w:val="9"/>
    <w:unhideWhenUsed/>
    <w:qFormat/>
    <w:rsid w:val="00F02E61"/>
    <w:pPr>
      <w:spacing w:before="40" w:after="40"/>
      <w:ind w:left="284"/>
      <w:outlineLvl w:val="2"/>
    </w:pPr>
    <w:rPr>
      <w:i/>
      <w:sz w:val="24"/>
      <w:lang w:eastAsia="en-AU"/>
    </w:rPr>
  </w:style>
  <w:style w:type="paragraph" w:styleId="Heading4">
    <w:name w:val="heading 4"/>
    <w:basedOn w:val="Normal"/>
    <w:next w:val="Normal"/>
    <w:link w:val="Heading4Char"/>
    <w:uiPriority w:val="9"/>
    <w:unhideWhenUsed/>
    <w:qFormat/>
    <w:rsid w:val="00273706"/>
    <w:pPr>
      <w:keepNext/>
      <w:keepLines/>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A1B7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1A1B74"/>
    <w:rPr>
      <w:color w:val="0000FF"/>
      <w:u w:val="single"/>
    </w:rPr>
  </w:style>
  <w:style w:type="paragraph" w:styleId="ListParagraph">
    <w:name w:val="List Paragraph"/>
    <w:basedOn w:val="Normal"/>
    <w:uiPriority w:val="34"/>
    <w:qFormat/>
    <w:rsid w:val="00257B1E"/>
    <w:pPr>
      <w:numPr>
        <w:numId w:val="9"/>
      </w:numPr>
      <w:contextualSpacing/>
    </w:pPr>
    <w:rPr>
      <w:szCs w:val="19"/>
    </w:rPr>
  </w:style>
  <w:style w:type="character" w:styleId="CommentReference">
    <w:name w:val="annotation reference"/>
    <w:basedOn w:val="DefaultParagraphFont"/>
    <w:uiPriority w:val="99"/>
    <w:semiHidden/>
    <w:unhideWhenUsed/>
    <w:rsid w:val="00867061"/>
    <w:rPr>
      <w:sz w:val="16"/>
      <w:szCs w:val="16"/>
    </w:rPr>
  </w:style>
  <w:style w:type="paragraph" w:styleId="CommentText">
    <w:name w:val="annotation text"/>
    <w:basedOn w:val="Normal"/>
    <w:link w:val="CommentTextChar"/>
    <w:uiPriority w:val="99"/>
    <w:semiHidden/>
    <w:unhideWhenUsed/>
    <w:rsid w:val="00867061"/>
    <w:pPr>
      <w:spacing w:line="240" w:lineRule="auto"/>
    </w:pPr>
    <w:rPr>
      <w:szCs w:val="20"/>
    </w:rPr>
  </w:style>
  <w:style w:type="character" w:customStyle="1" w:styleId="CommentTextChar">
    <w:name w:val="Comment Text Char"/>
    <w:basedOn w:val="DefaultParagraphFont"/>
    <w:link w:val="CommentText"/>
    <w:uiPriority w:val="99"/>
    <w:semiHidden/>
    <w:rsid w:val="00867061"/>
    <w:rPr>
      <w:sz w:val="20"/>
      <w:szCs w:val="20"/>
    </w:rPr>
  </w:style>
  <w:style w:type="paragraph" w:styleId="CommentSubject">
    <w:name w:val="annotation subject"/>
    <w:basedOn w:val="CommentText"/>
    <w:next w:val="CommentText"/>
    <w:link w:val="CommentSubjectChar"/>
    <w:uiPriority w:val="99"/>
    <w:semiHidden/>
    <w:unhideWhenUsed/>
    <w:rsid w:val="00867061"/>
    <w:rPr>
      <w:b/>
      <w:bCs/>
    </w:rPr>
  </w:style>
  <w:style w:type="character" w:customStyle="1" w:styleId="CommentSubjectChar">
    <w:name w:val="Comment Subject Char"/>
    <w:basedOn w:val="CommentTextChar"/>
    <w:link w:val="CommentSubject"/>
    <w:uiPriority w:val="99"/>
    <w:semiHidden/>
    <w:rsid w:val="00867061"/>
    <w:rPr>
      <w:b/>
      <w:bCs/>
      <w:sz w:val="20"/>
      <w:szCs w:val="20"/>
    </w:rPr>
  </w:style>
  <w:style w:type="paragraph" w:styleId="BalloonText">
    <w:name w:val="Balloon Text"/>
    <w:basedOn w:val="Normal"/>
    <w:link w:val="BalloonTextChar"/>
    <w:uiPriority w:val="99"/>
    <w:semiHidden/>
    <w:unhideWhenUsed/>
    <w:rsid w:val="008670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7061"/>
    <w:rPr>
      <w:rFonts w:ascii="Segoe UI" w:hAnsi="Segoe UI" w:cs="Segoe UI"/>
      <w:sz w:val="18"/>
      <w:szCs w:val="18"/>
    </w:rPr>
  </w:style>
  <w:style w:type="character" w:customStyle="1" w:styleId="Heading1Char">
    <w:name w:val="Heading 1 Char"/>
    <w:basedOn w:val="DefaultParagraphFont"/>
    <w:link w:val="Heading1"/>
    <w:uiPriority w:val="9"/>
    <w:rsid w:val="00257B1E"/>
    <w:rPr>
      <w:rFonts w:ascii="Arial" w:eastAsiaTheme="majorEastAsia" w:hAnsi="Arial" w:cstheme="majorBidi"/>
      <w:b/>
      <w:color w:val="FFFFFF" w:themeColor="background1"/>
      <w:sz w:val="24"/>
      <w:szCs w:val="32"/>
      <w:shd w:val="clear" w:color="auto" w:fill="4C62AD"/>
    </w:rPr>
  </w:style>
  <w:style w:type="paragraph" w:styleId="Title">
    <w:name w:val="Title"/>
    <w:basedOn w:val="Normal"/>
    <w:next w:val="Normal"/>
    <w:link w:val="TitleChar"/>
    <w:uiPriority w:val="10"/>
    <w:qFormat/>
    <w:rsid w:val="00257B1E"/>
    <w:pPr>
      <w:pBdr>
        <w:top w:val="single" w:sz="24" w:space="1" w:color="4C62AD"/>
        <w:left w:val="single" w:sz="24" w:space="4" w:color="4C62AD"/>
        <w:bottom w:val="single" w:sz="24" w:space="1" w:color="4C62AD"/>
        <w:right w:val="single" w:sz="24" w:space="4" w:color="4C62AD"/>
      </w:pBdr>
      <w:shd w:val="clear" w:color="auto" w:fill="4C62AD"/>
      <w:spacing w:after="0" w:line="240" w:lineRule="auto"/>
      <w:contextualSpacing/>
      <w:jc w:val="center"/>
    </w:pPr>
    <w:rPr>
      <w:rFonts w:eastAsiaTheme="majorEastAsia" w:cstheme="majorBidi"/>
      <w:b/>
      <w:color w:val="FFFFFF" w:themeColor="background1"/>
      <w:spacing w:val="-10"/>
      <w:kern w:val="28"/>
      <w:sz w:val="72"/>
      <w:szCs w:val="56"/>
    </w:rPr>
  </w:style>
  <w:style w:type="character" w:customStyle="1" w:styleId="TitleChar">
    <w:name w:val="Title Char"/>
    <w:basedOn w:val="DefaultParagraphFont"/>
    <w:link w:val="Title"/>
    <w:uiPriority w:val="10"/>
    <w:rsid w:val="00257B1E"/>
    <w:rPr>
      <w:rFonts w:ascii="Arial" w:eastAsiaTheme="majorEastAsia" w:hAnsi="Arial" w:cstheme="majorBidi"/>
      <w:b/>
      <w:color w:val="FFFFFF" w:themeColor="background1"/>
      <w:spacing w:val="-10"/>
      <w:kern w:val="28"/>
      <w:sz w:val="72"/>
      <w:szCs w:val="56"/>
      <w:shd w:val="clear" w:color="auto" w:fill="4C62AD"/>
    </w:rPr>
  </w:style>
  <w:style w:type="paragraph" w:styleId="Subtitle">
    <w:name w:val="Subtitle"/>
    <w:basedOn w:val="Normal"/>
    <w:next w:val="Normal"/>
    <w:link w:val="SubtitleChar"/>
    <w:uiPriority w:val="11"/>
    <w:qFormat/>
    <w:rsid w:val="00257B1E"/>
    <w:pPr>
      <w:numPr>
        <w:ilvl w:val="1"/>
      </w:numPr>
      <w:spacing w:before="360"/>
    </w:pPr>
    <w:rPr>
      <w:rFonts w:eastAsiaTheme="minorEastAsia"/>
      <w:b/>
      <w:sz w:val="24"/>
    </w:rPr>
  </w:style>
  <w:style w:type="character" w:customStyle="1" w:styleId="SubtitleChar">
    <w:name w:val="Subtitle Char"/>
    <w:basedOn w:val="DefaultParagraphFont"/>
    <w:link w:val="Subtitle"/>
    <w:uiPriority w:val="11"/>
    <w:rsid w:val="00257B1E"/>
    <w:rPr>
      <w:rFonts w:ascii="Arial" w:eastAsiaTheme="minorEastAsia" w:hAnsi="Arial"/>
      <w:b/>
      <w:sz w:val="24"/>
    </w:rPr>
  </w:style>
  <w:style w:type="paragraph" w:styleId="IntenseQuote">
    <w:name w:val="Intense Quote"/>
    <w:aliases w:val="Infobox"/>
    <w:basedOn w:val="Normal"/>
    <w:next w:val="Normal"/>
    <w:link w:val="IntenseQuoteChar"/>
    <w:uiPriority w:val="30"/>
    <w:qFormat/>
    <w:rsid w:val="00257B1E"/>
    <w:pPr>
      <w:pBdr>
        <w:top w:val="single" w:sz="24" w:space="10" w:color="CED5EA"/>
        <w:left w:val="single" w:sz="48" w:space="4" w:color="CED5EA"/>
        <w:bottom w:val="single" w:sz="24" w:space="10" w:color="CED5EA"/>
        <w:right w:val="single" w:sz="48" w:space="4" w:color="CED5EA"/>
      </w:pBdr>
      <w:shd w:val="clear" w:color="auto" w:fill="CED5EA"/>
      <w:spacing w:before="120" w:line="240" w:lineRule="auto"/>
      <w:ind w:right="-45"/>
    </w:pPr>
    <w:rPr>
      <w:iCs/>
      <w:color w:val="000000" w:themeColor="text1"/>
      <w:sz w:val="24"/>
    </w:rPr>
  </w:style>
  <w:style w:type="character" w:customStyle="1" w:styleId="IntenseQuoteChar">
    <w:name w:val="Intense Quote Char"/>
    <w:aliases w:val="Infobox Char"/>
    <w:basedOn w:val="DefaultParagraphFont"/>
    <w:link w:val="IntenseQuote"/>
    <w:uiPriority w:val="30"/>
    <w:rsid w:val="00257B1E"/>
    <w:rPr>
      <w:rFonts w:ascii="Arial" w:hAnsi="Arial"/>
      <w:iCs/>
      <w:color w:val="000000" w:themeColor="text1"/>
      <w:sz w:val="24"/>
      <w:shd w:val="clear" w:color="auto" w:fill="CED5EA"/>
    </w:rPr>
  </w:style>
  <w:style w:type="paragraph" w:styleId="Header">
    <w:name w:val="header"/>
    <w:basedOn w:val="Normal"/>
    <w:link w:val="HeaderChar"/>
    <w:uiPriority w:val="99"/>
    <w:unhideWhenUsed/>
    <w:rsid w:val="00425A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5AC7"/>
    <w:rPr>
      <w:rFonts w:ascii="Arial" w:hAnsi="Arial"/>
      <w:sz w:val="20"/>
    </w:rPr>
  </w:style>
  <w:style w:type="paragraph" w:styleId="Footer">
    <w:name w:val="footer"/>
    <w:basedOn w:val="Normal"/>
    <w:link w:val="FooterChar"/>
    <w:uiPriority w:val="99"/>
    <w:unhideWhenUsed/>
    <w:rsid w:val="00425A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5AC7"/>
    <w:rPr>
      <w:rFonts w:ascii="Arial" w:hAnsi="Arial"/>
      <w:sz w:val="20"/>
    </w:rPr>
  </w:style>
  <w:style w:type="character" w:styleId="UnresolvedMention">
    <w:name w:val="Unresolved Mention"/>
    <w:basedOn w:val="DefaultParagraphFont"/>
    <w:uiPriority w:val="99"/>
    <w:semiHidden/>
    <w:unhideWhenUsed/>
    <w:rsid w:val="00432310"/>
    <w:rPr>
      <w:color w:val="605E5C"/>
      <w:shd w:val="clear" w:color="auto" w:fill="E1DFDD"/>
    </w:rPr>
  </w:style>
  <w:style w:type="table" w:styleId="TableGrid">
    <w:name w:val="Table Grid"/>
    <w:basedOn w:val="TableNormal"/>
    <w:uiPriority w:val="39"/>
    <w:rsid w:val="00540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57B1E"/>
    <w:rPr>
      <w:rFonts w:ascii="Arial" w:eastAsiaTheme="minorEastAsia" w:hAnsi="Arial"/>
      <w:b/>
      <w:sz w:val="24"/>
      <w:lang w:eastAsia="en-AU"/>
    </w:rPr>
  </w:style>
  <w:style w:type="character" w:customStyle="1" w:styleId="Heading3Char">
    <w:name w:val="Heading 3 Char"/>
    <w:basedOn w:val="DefaultParagraphFont"/>
    <w:link w:val="Heading3"/>
    <w:uiPriority w:val="9"/>
    <w:rsid w:val="00F02E61"/>
    <w:rPr>
      <w:rFonts w:ascii="Arial" w:hAnsi="Arial"/>
      <w:i/>
      <w:sz w:val="24"/>
      <w:lang w:eastAsia="en-AU"/>
    </w:rPr>
  </w:style>
  <w:style w:type="character" w:styleId="SubtleReference">
    <w:name w:val="Subtle Reference"/>
    <w:basedOn w:val="DefaultParagraphFont"/>
    <w:uiPriority w:val="31"/>
    <w:qFormat/>
    <w:rsid w:val="00257B1E"/>
    <w:rPr>
      <w:smallCaps/>
      <w:color w:val="5A5A5A" w:themeColor="text1" w:themeTint="A5"/>
    </w:rPr>
  </w:style>
  <w:style w:type="character" w:styleId="FollowedHyperlink">
    <w:name w:val="FollowedHyperlink"/>
    <w:basedOn w:val="DefaultParagraphFont"/>
    <w:uiPriority w:val="99"/>
    <w:semiHidden/>
    <w:unhideWhenUsed/>
    <w:rsid w:val="00CD230E"/>
    <w:rPr>
      <w:color w:val="954F72" w:themeColor="followedHyperlink"/>
      <w:u w:val="single"/>
    </w:rPr>
  </w:style>
  <w:style w:type="character" w:customStyle="1" w:styleId="Heading4Char">
    <w:name w:val="Heading 4 Char"/>
    <w:basedOn w:val="DefaultParagraphFont"/>
    <w:link w:val="Heading4"/>
    <w:uiPriority w:val="9"/>
    <w:rsid w:val="00273706"/>
    <w:rPr>
      <w:rFonts w:ascii="Arial" w:hAnsi="Arial"/>
      <w:b/>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89049">
      <w:bodyDiv w:val="1"/>
      <w:marLeft w:val="0"/>
      <w:marRight w:val="0"/>
      <w:marTop w:val="0"/>
      <w:marBottom w:val="0"/>
      <w:divBdr>
        <w:top w:val="none" w:sz="0" w:space="0" w:color="auto"/>
        <w:left w:val="none" w:sz="0" w:space="0" w:color="auto"/>
        <w:bottom w:val="none" w:sz="0" w:space="0" w:color="auto"/>
        <w:right w:val="none" w:sz="0" w:space="0" w:color="auto"/>
      </w:divBdr>
    </w:div>
    <w:div w:id="374547319">
      <w:bodyDiv w:val="1"/>
      <w:marLeft w:val="0"/>
      <w:marRight w:val="0"/>
      <w:marTop w:val="0"/>
      <w:marBottom w:val="0"/>
      <w:divBdr>
        <w:top w:val="none" w:sz="0" w:space="0" w:color="auto"/>
        <w:left w:val="none" w:sz="0" w:space="0" w:color="auto"/>
        <w:bottom w:val="none" w:sz="0" w:space="0" w:color="auto"/>
        <w:right w:val="none" w:sz="0" w:space="0" w:color="auto"/>
      </w:divBdr>
    </w:div>
    <w:div w:id="441802886">
      <w:bodyDiv w:val="1"/>
      <w:marLeft w:val="0"/>
      <w:marRight w:val="0"/>
      <w:marTop w:val="0"/>
      <w:marBottom w:val="0"/>
      <w:divBdr>
        <w:top w:val="none" w:sz="0" w:space="0" w:color="auto"/>
        <w:left w:val="none" w:sz="0" w:space="0" w:color="auto"/>
        <w:bottom w:val="none" w:sz="0" w:space="0" w:color="auto"/>
        <w:right w:val="none" w:sz="0" w:space="0" w:color="auto"/>
      </w:divBdr>
    </w:div>
    <w:div w:id="913274264">
      <w:bodyDiv w:val="1"/>
      <w:marLeft w:val="0"/>
      <w:marRight w:val="0"/>
      <w:marTop w:val="0"/>
      <w:marBottom w:val="0"/>
      <w:divBdr>
        <w:top w:val="none" w:sz="0" w:space="0" w:color="auto"/>
        <w:left w:val="none" w:sz="0" w:space="0" w:color="auto"/>
        <w:bottom w:val="none" w:sz="0" w:space="0" w:color="auto"/>
        <w:right w:val="none" w:sz="0" w:space="0" w:color="auto"/>
      </w:divBdr>
    </w:div>
    <w:div w:id="1034384714">
      <w:bodyDiv w:val="1"/>
      <w:marLeft w:val="0"/>
      <w:marRight w:val="0"/>
      <w:marTop w:val="0"/>
      <w:marBottom w:val="0"/>
      <w:divBdr>
        <w:top w:val="none" w:sz="0" w:space="0" w:color="auto"/>
        <w:left w:val="none" w:sz="0" w:space="0" w:color="auto"/>
        <w:bottom w:val="none" w:sz="0" w:space="0" w:color="auto"/>
        <w:right w:val="none" w:sz="0" w:space="0" w:color="auto"/>
      </w:divBdr>
    </w:div>
    <w:div w:id="1272056829">
      <w:bodyDiv w:val="1"/>
      <w:marLeft w:val="0"/>
      <w:marRight w:val="0"/>
      <w:marTop w:val="0"/>
      <w:marBottom w:val="0"/>
      <w:divBdr>
        <w:top w:val="none" w:sz="0" w:space="0" w:color="auto"/>
        <w:left w:val="none" w:sz="0" w:space="0" w:color="auto"/>
        <w:bottom w:val="none" w:sz="0" w:space="0" w:color="auto"/>
        <w:right w:val="none" w:sz="0" w:space="0" w:color="auto"/>
      </w:divBdr>
    </w:div>
    <w:div w:id="1394960275">
      <w:bodyDiv w:val="1"/>
      <w:marLeft w:val="0"/>
      <w:marRight w:val="0"/>
      <w:marTop w:val="0"/>
      <w:marBottom w:val="0"/>
      <w:divBdr>
        <w:top w:val="none" w:sz="0" w:space="0" w:color="auto"/>
        <w:left w:val="none" w:sz="0" w:space="0" w:color="auto"/>
        <w:bottom w:val="none" w:sz="0" w:space="0" w:color="auto"/>
        <w:right w:val="none" w:sz="0" w:space="0" w:color="auto"/>
      </w:divBdr>
    </w:div>
    <w:div w:id="1703823179">
      <w:bodyDiv w:val="1"/>
      <w:marLeft w:val="0"/>
      <w:marRight w:val="0"/>
      <w:marTop w:val="0"/>
      <w:marBottom w:val="0"/>
      <w:divBdr>
        <w:top w:val="none" w:sz="0" w:space="0" w:color="auto"/>
        <w:left w:val="none" w:sz="0" w:space="0" w:color="auto"/>
        <w:bottom w:val="none" w:sz="0" w:space="0" w:color="auto"/>
        <w:right w:val="none" w:sz="0" w:space="0" w:color="auto"/>
      </w:divBdr>
      <w:divsChild>
        <w:div w:id="1394234683">
          <w:marLeft w:val="0"/>
          <w:marRight w:val="0"/>
          <w:marTop w:val="0"/>
          <w:marBottom w:val="0"/>
          <w:divBdr>
            <w:top w:val="none" w:sz="0" w:space="0" w:color="auto"/>
            <w:left w:val="none" w:sz="0" w:space="0" w:color="auto"/>
            <w:bottom w:val="none" w:sz="0" w:space="0" w:color="auto"/>
            <w:right w:val="none" w:sz="0" w:space="0" w:color="auto"/>
          </w:divBdr>
          <w:divsChild>
            <w:div w:id="1108504486">
              <w:marLeft w:val="0"/>
              <w:marRight w:val="0"/>
              <w:marTop w:val="0"/>
              <w:marBottom w:val="0"/>
              <w:divBdr>
                <w:top w:val="none" w:sz="0" w:space="0" w:color="auto"/>
                <w:left w:val="none" w:sz="0" w:space="0" w:color="auto"/>
                <w:bottom w:val="none" w:sz="0" w:space="0" w:color="auto"/>
                <w:right w:val="none" w:sz="0" w:space="0" w:color="auto"/>
              </w:divBdr>
              <w:divsChild>
                <w:div w:id="122120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963280">
      <w:bodyDiv w:val="1"/>
      <w:marLeft w:val="0"/>
      <w:marRight w:val="0"/>
      <w:marTop w:val="0"/>
      <w:marBottom w:val="0"/>
      <w:divBdr>
        <w:top w:val="none" w:sz="0" w:space="0" w:color="auto"/>
        <w:left w:val="none" w:sz="0" w:space="0" w:color="auto"/>
        <w:bottom w:val="none" w:sz="0" w:space="0" w:color="auto"/>
        <w:right w:val="none" w:sz="0" w:space="0" w:color="auto"/>
      </w:divBdr>
    </w:div>
    <w:div w:id="201445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health.gov.au/resources/publications?f%5B0%5D=field_publication_type%3A2181" TargetMode="External"/><Relationship Id="rId18" Type="http://schemas.openxmlformats.org/officeDocument/2006/relationships/hyperlink" Target="https://www.safeworkaustralia.gov.au/topic/officer-duty" TargetMode="External"/><Relationship Id="rId26" Type="http://schemas.openxmlformats.org/officeDocument/2006/relationships/hyperlink" Target="https://www.australia.gov.au/" TargetMode="External"/><Relationship Id="rId21" Type="http://schemas.openxmlformats.org/officeDocument/2006/relationships/hyperlink" Target="https://treasury.gov.au/coronavirus/businesses" TargetMode="External"/><Relationship Id="rId34" Type="http://schemas.openxmlformats.org/officeDocument/2006/relationships/header" Target="header1.xml"/><Relationship Id="rId7" Type="http://schemas.openxmlformats.org/officeDocument/2006/relationships/hyperlink" Target="https://www.health.gov.au/news/health-alerts/novel-coronavirus-2019-ncov-health-alert/how-to-protect-yourself-and-others-from-coronavirus-covid-19/social-distancing-for-coronavirus-covid-19" TargetMode="External"/><Relationship Id="rId12" Type="http://schemas.openxmlformats.org/officeDocument/2006/relationships/hyperlink" Target="tel:1800%20022%20222" TargetMode="External"/><Relationship Id="rId17" Type="http://schemas.openxmlformats.org/officeDocument/2006/relationships/hyperlink" Target="https://www.safeworkaustralia.gov.au/system/files/documents/1901/code_of_practice_-_managing_the_work_environment_and_facilities.pdf" TargetMode="External"/><Relationship Id="rId25" Type="http://schemas.openxmlformats.org/officeDocument/2006/relationships/hyperlink" Target="https://www.who.int/docs/default-source/coronaviruse/advice-for-workplace-clean-19-03-2020.pdf" TargetMode="External"/><Relationship Id="rId33" Type="http://schemas.openxmlformats.org/officeDocument/2006/relationships/hyperlink" Target="https://www.safeworkaustralia.gov.au/doc/interpretive-guideline-model-work-health-and-safety-act-meaning-person-conducting-business-or" TargetMode="External"/><Relationship Id="rId2" Type="http://schemas.openxmlformats.org/officeDocument/2006/relationships/styles" Target="styles.xml"/><Relationship Id="rId16" Type="http://schemas.openxmlformats.org/officeDocument/2006/relationships/hyperlink" Target="https://www.safeworkaustralia.gov.au/doc/health-and-safety-duty-officer" TargetMode="External"/><Relationship Id="rId20" Type="http://schemas.openxmlformats.org/officeDocument/2006/relationships/hyperlink" Target="https://coronavirus.fairwork.gov.au/" TargetMode="External"/><Relationship Id="rId29" Type="http://schemas.openxmlformats.org/officeDocument/2006/relationships/hyperlink" Target="http://www.lifeline.org.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alth.gov.au/news/health-alerts/novel-coronavirus-2019-ncov-health-alert/how-to-protect-yourself-and-others-from-coronavirus-covid-19/good-hygiene-for-coronavirus-covid-19" TargetMode="External"/><Relationship Id="rId24" Type="http://schemas.openxmlformats.org/officeDocument/2006/relationships/hyperlink" Target="https://play.google.com/store/apps/details?id=au.gov.health.covid19" TargetMode="External"/><Relationship Id="rId32" Type="http://schemas.openxmlformats.org/officeDocument/2006/relationships/hyperlink" Target="https://www.safeworkaustralia.gov.au/glossary"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afeworkaustralia.gov.au/doc/who-is-an-officer" TargetMode="External"/><Relationship Id="rId23" Type="http://schemas.openxmlformats.org/officeDocument/2006/relationships/hyperlink" Target="https://apps.apple.com/au/app/coronavirus-australia/id1503846231" TargetMode="External"/><Relationship Id="rId28" Type="http://schemas.openxmlformats.org/officeDocument/2006/relationships/hyperlink" Target="https://www.asbfeo.gov.au/contact-us" TargetMode="External"/><Relationship Id="rId36" Type="http://schemas.openxmlformats.org/officeDocument/2006/relationships/fontTable" Target="fontTable.xml"/><Relationship Id="rId10" Type="http://schemas.openxmlformats.org/officeDocument/2006/relationships/hyperlink" Target="https://www.qld.gov.au/health/conditions/health-alerts/coronavirus-covid-19/information-for/industry-and-businesses/resources-and-fact-sheets-for-industry/routine-household-cleaning" TargetMode="External"/><Relationship Id="rId19" Type="http://schemas.openxmlformats.org/officeDocument/2006/relationships/hyperlink" Target="https://www.safeworkaustralia.gov.au/covid-19-information-workplaces/covid-19-information-small-business" TargetMode="External"/><Relationship Id="rId31" Type="http://schemas.openxmlformats.org/officeDocument/2006/relationships/hyperlink" Target="https://www.safeworkaustralia.gov.au/glossary" TargetMode="External"/><Relationship Id="rId4" Type="http://schemas.openxmlformats.org/officeDocument/2006/relationships/webSettings" Target="webSettings.xml"/><Relationship Id="rId9" Type="http://schemas.openxmlformats.org/officeDocument/2006/relationships/hyperlink" Target="https://www.health.gov.au/sites/default/files/documents/2020/03/environmental-cleaning-and-disinfection-principles-for-covid-19.pdf" TargetMode="External"/><Relationship Id="rId14" Type="http://schemas.openxmlformats.org/officeDocument/2006/relationships/hyperlink" Target="https://www.safeworkaustralia.gov.au/doc/model-code-practice-work-health-and-safety-consultation-cooperation-and-coordination" TargetMode="External"/><Relationship Id="rId22" Type="http://schemas.openxmlformats.org/officeDocument/2006/relationships/hyperlink" Target="https://www.ato.gov.au/individuals/dealing-with-disasters/in-detail/specific-disasters/covid-19/" TargetMode="External"/><Relationship Id="rId27" Type="http://schemas.openxmlformats.org/officeDocument/2006/relationships/hyperlink" Target="https://www.headsup.org.au/healthy-workplaces" TargetMode="External"/><Relationship Id="rId30" Type="http://schemas.openxmlformats.org/officeDocument/2006/relationships/hyperlink" Target="https://www.safeworkaustralia.gov.au/glossary" TargetMode="External"/><Relationship Id="rId35" Type="http://schemas.openxmlformats.org/officeDocument/2006/relationships/footer" Target="footer1.xml"/><Relationship Id="rId8" Type="http://schemas.openxmlformats.org/officeDocument/2006/relationships/hyperlink" Target="https://www.health.gov.au/news/health-alerts/novel-coronavirus-2019-ncov-health-alert/how-to-protect-yourself-and-others-from-coronavirus-covid-19/social-distancing-for-coronavirus-covid-19"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2646</Words>
  <Characters>15085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2020-04-21T21:16:00Z</dcterms:created>
  <dcterms:modified xsi:type="dcterms:W3CDTF">2020-04-22T04:44:00Z</dcterms:modified>
</cp:coreProperties>
</file>